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394811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394811">
        <w:rPr>
          <w:b/>
          <w:sz w:val="28"/>
          <w:szCs w:val="28"/>
        </w:rPr>
        <w:t>Информация</w:t>
      </w:r>
      <w:r w:rsidRPr="00394811">
        <w:br/>
      </w:r>
      <w:r w:rsidRPr="00394811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394811">
        <w:rPr>
          <w:b/>
          <w:sz w:val="28"/>
          <w:szCs w:val="28"/>
        </w:rPr>
        <w:t>,</w:t>
      </w:r>
      <w:r w:rsidRPr="00394811">
        <w:br/>
      </w:r>
      <w:r w:rsidRPr="00394811">
        <w:rPr>
          <w:b/>
          <w:sz w:val="28"/>
          <w:szCs w:val="28"/>
        </w:rPr>
        <w:t>на 01.0</w:t>
      </w:r>
      <w:r w:rsidR="00394811" w:rsidRPr="00394811">
        <w:rPr>
          <w:b/>
          <w:sz w:val="28"/>
          <w:szCs w:val="28"/>
        </w:rPr>
        <w:t>5</w:t>
      </w:r>
      <w:r w:rsidRPr="00394811">
        <w:rPr>
          <w:b/>
          <w:sz w:val="28"/>
          <w:szCs w:val="28"/>
        </w:rPr>
        <w:t>.202</w:t>
      </w:r>
      <w:r w:rsidR="006A6B82" w:rsidRPr="00394811">
        <w:rPr>
          <w:b/>
          <w:sz w:val="28"/>
          <w:szCs w:val="28"/>
        </w:rPr>
        <w:t>5</w:t>
      </w:r>
    </w:p>
    <w:p w:rsidR="002E1FA1" w:rsidRPr="00394811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775891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775891">
        <w:rPr>
          <w:b/>
          <w:i/>
          <w:sz w:val="28"/>
          <w:szCs w:val="28"/>
        </w:rPr>
        <w:t>Растениеводство</w:t>
      </w:r>
    </w:p>
    <w:p w:rsidR="002A69D7" w:rsidRPr="00775891" w:rsidRDefault="002A69D7" w:rsidP="00CC2D7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75891">
        <w:rPr>
          <w:sz w:val="28"/>
          <w:szCs w:val="28"/>
        </w:rPr>
        <w:t xml:space="preserve">По </w:t>
      </w:r>
      <w:r w:rsidR="003F4F8C" w:rsidRPr="00775891">
        <w:rPr>
          <w:sz w:val="28"/>
          <w:szCs w:val="28"/>
        </w:rPr>
        <w:t>предварительным</w:t>
      </w:r>
      <w:r w:rsidRPr="00775891">
        <w:rPr>
          <w:sz w:val="28"/>
          <w:szCs w:val="28"/>
        </w:rPr>
        <w:t xml:space="preserve"> данным ведомственного учета в 202</w:t>
      </w:r>
      <w:r w:rsidR="003F4F8C" w:rsidRPr="00775891">
        <w:rPr>
          <w:sz w:val="28"/>
          <w:szCs w:val="28"/>
        </w:rPr>
        <w:t>5</w:t>
      </w:r>
      <w:r w:rsidRPr="00775891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ожидается в размере 1</w:t>
      </w:r>
      <w:r w:rsidR="003F4F8C" w:rsidRPr="00775891">
        <w:rPr>
          <w:sz w:val="28"/>
          <w:szCs w:val="28"/>
        </w:rPr>
        <w:t> 457,5</w:t>
      </w:r>
      <w:r w:rsidRPr="00775891">
        <w:rPr>
          <w:sz w:val="28"/>
          <w:szCs w:val="28"/>
        </w:rPr>
        <w:t xml:space="preserve"> тыс. га или </w:t>
      </w:r>
      <w:r w:rsidR="003F4F8C" w:rsidRPr="00775891">
        <w:rPr>
          <w:sz w:val="28"/>
          <w:szCs w:val="28"/>
        </w:rPr>
        <w:t>99,</w:t>
      </w:r>
      <w:r w:rsidR="00DD1B96" w:rsidRPr="00775891">
        <w:rPr>
          <w:sz w:val="28"/>
          <w:szCs w:val="28"/>
        </w:rPr>
        <w:t>2</w:t>
      </w:r>
      <w:r w:rsidRPr="00775891">
        <w:rPr>
          <w:sz w:val="28"/>
          <w:szCs w:val="28"/>
        </w:rPr>
        <w:t>% к уровню прошлого года</w:t>
      </w:r>
      <w:r w:rsidR="007B7EAC" w:rsidRPr="00775891">
        <w:rPr>
          <w:sz w:val="28"/>
          <w:szCs w:val="28"/>
        </w:rPr>
        <w:t xml:space="preserve"> </w:t>
      </w:r>
      <w:r w:rsidRPr="00775891">
        <w:rPr>
          <w:sz w:val="28"/>
          <w:szCs w:val="28"/>
        </w:rPr>
        <w:t>(в 202</w:t>
      </w:r>
      <w:r w:rsidR="003F4F8C" w:rsidRPr="00775891">
        <w:rPr>
          <w:sz w:val="28"/>
          <w:szCs w:val="28"/>
        </w:rPr>
        <w:t>4</w:t>
      </w:r>
      <w:r w:rsidRPr="00775891">
        <w:rPr>
          <w:sz w:val="28"/>
          <w:szCs w:val="28"/>
        </w:rPr>
        <w:t xml:space="preserve"> г. ‒ 1</w:t>
      </w:r>
      <w:r w:rsidR="00DD1B96" w:rsidRPr="00775891">
        <w:rPr>
          <w:sz w:val="28"/>
          <w:szCs w:val="28"/>
        </w:rPr>
        <w:t> </w:t>
      </w:r>
      <w:r w:rsidR="003F4F8C" w:rsidRPr="00775891">
        <w:rPr>
          <w:sz w:val="28"/>
          <w:szCs w:val="28"/>
        </w:rPr>
        <w:t>46</w:t>
      </w:r>
      <w:r w:rsidR="00DD1B96" w:rsidRPr="00775891">
        <w:rPr>
          <w:sz w:val="28"/>
          <w:szCs w:val="28"/>
        </w:rPr>
        <w:t>8,6</w:t>
      </w:r>
      <w:r w:rsidRPr="00775891">
        <w:rPr>
          <w:sz w:val="28"/>
          <w:szCs w:val="28"/>
        </w:rPr>
        <w:t xml:space="preserve"> тыс. га), в том числе площадь зерновых</w:t>
      </w:r>
      <w:r w:rsidR="003F4F8C" w:rsidRPr="00775891">
        <w:rPr>
          <w:sz w:val="28"/>
          <w:szCs w:val="28"/>
        </w:rPr>
        <w:t xml:space="preserve"> </w:t>
      </w:r>
      <w:r w:rsidRPr="00775891">
        <w:rPr>
          <w:sz w:val="28"/>
          <w:szCs w:val="28"/>
        </w:rPr>
        <w:t>и</w:t>
      </w:r>
      <w:r w:rsidR="00BE698B" w:rsidRPr="00775891">
        <w:rPr>
          <w:sz w:val="28"/>
          <w:szCs w:val="28"/>
        </w:rPr>
        <w:t> </w:t>
      </w:r>
      <w:r w:rsidRPr="00775891">
        <w:rPr>
          <w:sz w:val="28"/>
          <w:szCs w:val="28"/>
        </w:rPr>
        <w:t xml:space="preserve">зернобобовых культур ‒ </w:t>
      </w:r>
      <w:r w:rsidR="003F4F8C" w:rsidRPr="00775891">
        <w:rPr>
          <w:sz w:val="28"/>
          <w:szCs w:val="28"/>
        </w:rPr>
        <w:t>828,0</w:t>
      </w:r>
      <w:r w:rsidRPr="00775891">
        <w:rPr>
          <w:sz w:val="28"/>
          <w:szCs w:val="28"/>
        </w:rPr>
        <w:t xml:space="preserve"> тыс. га (</w:t>
      </w:r>
      <w:r w:rsidR="003F4F8C" w:rsidRPr="00775891">
        <w:rPr>
          <w:sz w:val="28"/>
          <w:szCs w:val="28"/>
        </w:rPr>
        <w:t>96,5</w:t>
      </w:r>
      <w:r w:rsidRPr="00775891">
        <w:rPr>
          <w:sz w:val="28"/>
          <w:szCs w:val="28"/>
        </w:rPr>
        <w:t>%).</w:t>
      </w:r>
      <w:r w:rsidRPr="00775891">
        <w:rPr>
          <w:color w:val="FF0000"/>
          <w:sz w:val="28"/>
          <w:szCs w:val="28"/>
        </w:rPr>
        <w:t xml:space="preserve"> </w:t>
      </w:r>
      <w:r w:rsidRPr="00775891">
        <w:rPr>
          <w:sz w:val="28"/>
          <w:szCs w:val="28"/>
        </w:rPr>
        <w:t xml:space="preserve">Площадь картофеля составит </w:t>
      </w:r>
      <w:r w:rsidR="003F4F8C" w:rsidRPr="00775891">
        <w:rPr>
          <w:sz w:val="28"/>
          <w:szCs w:val="28"/>
        </w:rPr>
        <w:t>28,6</w:t>
      </w:r>
      <w:r w:rsidRPr="00775891">
        <w:rPr>
          <w:sz w:val="28"/>
          <w:szCs w:val="28"/>
        </w:rPr>
        <w:t xml:space="preserve"> тыс. га (</w:t>
      </w:r>
      <w:r w:rsidR="00C16C28" w:rsidRPr="00775891">
        <w:rPr>
          <w:sz w:val="28"/>
          <w:szCs w:val="28"/>
        </w:rPr>
        <w:t>100,</w:t>
      </w:r>
      <w:r w:rsidR="003F4F8C" w:rsidRPr="00775891">
        <w:rPr>
          <w:sz w:val="28"/>
          <w:szCs w:val="28"/>
        </w:rPr>
        <w:t>0</w:t>
      </w:r>
      <w:r w:rsidRPr="00775891">
        <w:rPr>
          <w:sz w:val="28"/>
          <w:szCs w:val="28"/>
        </w:rPr>
        <w:t xml:space="preserve">%), площадь овощей – </w:t>
      </w:r>
      <w:r w:rsidR="003F4F8C" w:rsidRPr="00775891">
        <w:rPr>
          <w:sz w:val="28"/>
          <w:szCs w:val="28"/>
        </w:rPr>
        <w:t>4,9</w:t>
      </w:r>
      <w:r w:rsidRPr="00775891">
        <w:rPr>
          <w:sz w:val="28"/>
          <w:szCs w:val="28"/>
        </w:rPr>
        <w:t xml:space="preserve"> тыс. га (</w:t>
      </w:r>
      <w:r w:rsidR="00C16C28" w:rsidRPr="00775891">
        <w:rPr>
          <w:sz w:val="28"/>
          <w:szCs w:val="28"/>
        </w:rPr>
        <w:t>100,</w:t>
      </w:r>
      <w:r w:rsidR="003F4F8C" w:rsidRPr="00775891">
        <w:rPr>
          <w:sz w:val="28"/>
          <w:szCs w:val="28"/>
        </w:rPr>
        <w:t>6</w:t>
      </w:r>
      <w:r w:rsidR="005409DF" w:rsidRPr="00775891">
        <w:rPr>
          <w:sz w:val="28"/>
          <w:szCs w:val="28"/>
        </w:rPr>
        <w:t xml:space="preserve"> </w:t>
      </w:r>
      <w:r w:rsidRPr="00775891">
        <w:rPr>
          <w:sz w:val="28"/>
          <w:szCs w:val="28"/>
        </w:rPr>
        <w:t>%).</w:t>
      </w:r>
    </w:p>
    <w:p w:rsidR="00C16C28" w:rsidRPr="00775891" w:rsidRDefault="00C16C28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75891">
        <w:rPr>
          <w:color w:val="000000"/>
          <w:sz w:val="28"/>
          <w:szCs w:val="28"/>
        </w:rPr>
        <w:t xml:space="preserve">Посев технических культур составит </w:t>
      </w:r>
      <w:r w:rsidR="003F4F8C" w:rsidRPr="00775891">
        <w:rPr>
          <w:color w:val="000000"/>
          <w:sz w:val="28"/>
          <w:szCs w:val="28"/>
        </w:rPr>
        <w:t>323,3</w:t>
      </w:r>
      <w:r w:rsidRPr="00775891">
        <w:rPr>
          <w:color w:val="000000"/>
          <w:sz w:val="28"/>
          <w:szCs w:val="28"/>
        </w:rPr>
        <w:t xml:space="preserve"> тыс. га, что выше уровня      </w:t>
      </w:r>
      <w:r w:rsidRPr="00775891">
        <w:rPr>
          <w:sz w:val="28"/>
          <w:szCs w:val="28"/>
        </w:rPr>
        <w:t>202</w:t>
      </w:r>
      <w:r w:rsidR="00285A2F" w:rsidRPr="00775891">
        <w:rPr>
          <w:sz w:val="28"/>
          <w:szCs w:val="28"/>
        </w:rPr>
        <w:t>4</w:t>
      </w:r>
      <w:r w:rsidRPr="00775891">
        <w:rPr>
          <w:sz w:val="28"/>
          <w:szCs w:val="28"/>
        </w:rPr>
        <w:t xml:space="preserve"> года на </w:t>
      </w:r>
      <w:r w:rsidR="00285A2F" w:rsidRPr="00775891">
        <w:rPr>
          <w:sz w:val="28"/>
          <w:szCs w:val="28"/>
        </w:rPr>
        <w:t>1,</w:t>
      </w:r>
      <w:r w:rsidR="00DD1B96" w:rsidRPr="00775891">
        <w:rPr>
          <w:sz w:val="28"/>
          <w:szCs w:val="28"/>
        </w:rPr>
        <w:t>9</w:t>
      </w:r>
      <w:r w:rsidRPr="00775891">
        <w:rPr>
          <w:sz w:val="28"/>
          <w:szCs w:val="28"/>
        </w:rPr>
        <w:t xml:space="preserve">%, в том числе площадь ярового рапса </w:t>
      </w:r>
      <w:r w:rsidR="00FD3602" w:rsidRPr="00775891">
        <w:rPr>
          <w:sz w:val="28"/>
          <w:szCs w:val="28"/>
        </w:rPr>
        <w:t>302,1</w:t>
      </w:r>
      <w:r w:rsidRPr="00775891">
        <w:rPr>
          <w:sz w:val="28"/>
          <w:szCs w:val="28"/>
        </w:rPr>
        <w:t xml:space="preserve"> тыс. га, </w:t>
      </w:r>
      <w:r w:rsidR="009F6E77">
        <w:rPr>
          <w:sz w:val="28"/>
          <w:szCs w:val="28"/>
        </w:rPr>
        <w:br/>
      </w:r>
      <w:r w:rsidRPr="00775891">
        <w:rPr>
          <w:sz w:val="28"/>
          <w:szCs w:val="28"/>
        </w:rPr>
        <w:t>что</w:t>
      </w:r>
      <w:r w:rsidR="00BE698B" w:rsidRPr="00775891">
        <w:rPr>
          <w:sz w:val="28"/>
          <w:szCs w:val="28"/>
        </w:rPr>
        <w:t> </w:t>
      </w:r>
      <w:r w:rsidRPr="00775891">
        <w:rPr>
          <w:sz w:val="28"/>
          <w:szCs w:val="28"/>
        </w:rPr>
        <w:t>выше уровня 202</w:t>
      </w:r>
      <w:r w:rsidR="00FD3602" w:rsidRPr="00775891">
        <w:rPr>
          <w:sz w:val="28"/>
          <w:szCs w:val="28"/>
        </w:rPr>
        <w:t>4</w:t>
      </w:r>
      <w:r w:rsidRPr="00775891">
        <w:rPr>
          <w:sz w:val="28"/>
          <w:szCs w:val="28"/>
        </w:rPr>
        <w:t xml:space="preserve"> года на </w:t>
      </w:r>
      <w:r w:rsidR="00FD3602" w:rsidRPr="00775891">
        <w:rPr>
          <w:sz w:val="28"/>
          <w:szCs w:val="28"/>
        </w:rPr>
        <w:t>1,6</w:t>
      </w:r>
      <w:r w:rsidRPr="00775891">
        <w:rPr>
          <w:sz w:val="28"/>
          <w:szCs w:val="28"/>
        </w:rPr>
        <w:t>%.</w:t>
      </w:r>
    </w:p>
    <w:p w:rsidR="00E72DD3" w:rsidRPr="004048AB" w:rsidRDefault="00E72DD3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048AB">
        <w:rPr>
          <w:sz w:val="28"/>
          <w:szCs w:val="28"/>
        </w:rPr>
        <w:t>Под урожай 202</w:t>
      </w:r>
      <w:r w:rsidR="000F1A9A" w:rsidRPr="004048AB">
        <w:rPr>
          <w:sz w:val="28"/>
          <w:szCs w:val="28"/>
        </w:rPr>
        <w:t>5</w:t>
      </w:r>
      <w:r w:rsidRPr="004048AB">
        <w:rPr>
          <w:sz w:val="28"/>
          <w:szCs w:val="28"/>
        </w:rPr>
        <w:t xml:space="preserve"> года сельскохозяйственные товаропроизводители края подготовили низкопродуктивной пашни (чистые пары) на площади </w:t>
      </w:r>
      <w:r w:rsidRPr="004048AB">
        <w:rPr>
          <w:sz w:val="28"/>
          <w:szCs w:val="28"/>
        </w:rPr>
        <w:br/>
      </w:r>
      <w:r w:rsidR="000F1A9A" w:rsidRPr="004048AB">
        <w:rPr>
          <w:sz w:val="28"/>
          <w:szCs w:val="28"/>
        </w:rPr>
        <w:t>401,7</w:t>
      </w:r>
      <w:r w:rsidRPr="004048AB">
        <w:rPr>
          <w:sz w:val="28"/>
          <w:szCs w:val="28"/>
        </w:rPr>
        <w:t xml:space="preserve"> тыс. га или </w:t>
      </w:r>
      <w:r w:rsidR="000F1A9A" w:rsidRPr="004048AB">
        <w:rPr>
          <w:sz w:val="28"/>
          <w:szCs w:val="28"/>
        </w:rPr>
        <w:t>100,7</w:t>
      </w:r>
      <w:r w:rsidRPr="004048AB">
        <w:rPr>
          <w:sz w:val="28"/>
          <w:szCs w:val="28"/>
        </w:rPr>
        <w:t xml:space="preserve">% от планируемого объема, вспахали зяби </w:t>
      </w:r>
      <w:r w:rsidR="000F1A9A" w:rsidRPr="004048AB">
        <w:rPr>
          <w:sz w:val="28"/>
          <w:szCs w:val="28"/>
        </w:rPr>
        <w:t>763,4</w:t>
      </w:r>
      <w:r w:rsidR="00BE698B" w:rsidRPr="004048AB">
        <w:rPr>
          <w:sz w:val="28"/>
          <w:szCs w:val="28"/>
        </w:rPr>
        <w:t> </w:t>
      </w:r>
      <w:r w:rsidRPr="004048AB">
        <w:rPr>
          <w:sz w:val="28"/>
          <w:szCs w:val="28"/>
        </w:rPr>
        <w:t>тыс.</w:t>
      </w:r>
      <w:r w:rsidR="00BE698B" w:rsidRPr="004048AB">
        <w:rPr>
          <w:sz w:val="28"/>
          <w:szCs w:val="28"/>
        </w:rPr>
        <w:t> </w:t>
      </w:r>
      <w:r w:rsidRPr="004048AB">
        <w:rPr>
          <w:sz w:val="28"/>
          <w:szCs w:val="28"/>
        </w:rPr>
        <w:t>га (</w:t>
      </w:r>
      <w:r w:rsidR="000F1A9A" w:rsidRPr="004048AB">
        <w:rPr>
          <w:sz w:val="28"/>
          <w:szCs w:val="28"/>
        </w:rPr>
        <w:t>93,0</w:t>
      </w:r>
      <w:r w:rsidRPr="004048AB">
        <w:rPr>
          <w:sz w:val="28"/>
          <w:szCs w:val="28"/>
        </w:rPr>
        <w:t>%),</w:t>
      </w:r>
      <w:r w:rsidRPr="004048AB">
        <w:rPr>
          <w:color w:val="FF0000"/>
          <w:sz w:val="28"/>
          <w:szCs w:val="28"/>
        </w:rPr>
        <w:t xml:space="preserve"> </w:t>
      </w:r>
      <w:r w:rsidRPr="004048AB">
        <w:rPr>
          <w:sz w:val="28"/>
          <w:szCs w:val="28"/>
        </w:rPr>
        <w:t xml:space="preserve">завезли </w:t>
      </w:r>
      <w:r w:rsidR="004048AB" w:rsidRPr="004048AB">
        <w:rPr>
          <w:sz w:val="28"/>
          <w:szCs w:val="28"/>
        </w:rPr>
        <w:t>60,9</w:t>
      </w:r>
      <w:r w:rsidRPr="004048AB">
        <w:rPr>
          <w:sz w:val="28"/>
          <w:szCs w:val="28"/>
        </w:rPr>
        <w:t xml:space="preserve"> тыс. тонн действующих веществ минеральных удобрений (</w:t>
      </w:r>
      <w:r w:rsidR="004048AB" w:rsidRPr="004048AB">
        <w:rPr>
          <w:sz w:val="28"/>
          <w:szCs w:val="28"/>
        </w:rPr>
        <w:t>74,3</w:t>
      </w:r>
      <w:r w:rsidRPr="004048AB">
        <w:rPr>
          <w:sz w:val="28"/>
          <w:szCs w:val="28"/>
        </w:rPr>
        <w:t>% от планируемого объема),</w:t>
      </w:r>
      <w:r w:rsidR="00252D06" w:rsidRPr="004048AB">
        <w:rPr>
          <w:sz w:val="28"/>
          <w:szCs w:val="28"/>
        </w:rPr>
        <w:t xml:space="preserve"> посеяли </w:t>
      </w:r>
      <w:r w:rsidR="00252D06" w:rsidRPr="004048AB">
        <w:rPr>
          <w:color w:val="000000"/>
          <w:sz w:val="28"/>
          <w:szCs w:val="28"/>
        </w:rPr>
        <w:t>озимых культур</w:t>
      </w:r>
      <w:r w:rsidR="00BE698B" w:rsidRPr="004048AB">
        <w:rPr>
          <w:color w:val="000000"/>
          <w:sz w:val="28"/>
          <w:szCs w:val="28"/>
        </w:rPr>
        <w:t xml:space="preserve"> </w:t>
      </w:r>
      <w:r w:rsidR="00252D06" w:rsidRPr="004048AB">
        <w:rPr>
          <w:color w:val="000000"/>
          <w:sz w:val="28"/>
          <w:szCs w:val="28"/>
        </w:rPr>
        <w:t xml:space="preserve">на площади </w:t>
      </w:r>
      <w:r w:rsidR="000F1A9A" w:rsidRPr="004048AB">
        <w:rPr>
          <w:color w:val="000000"/>
          <w:sz w:val="28"/>
          <w:szCs w:val="28"/>
        </w:rPr>
        <w:t>8,1</w:t>
      </w:r>
      <w:r w:rsidR="00252D06" w:rsidRPr="004048AB">
        <w:rPr>
          <w:color w:val="000000"/>
          <w:sz w:val="28"/>
          <w:szCs w:val="28"/>
        </w:rPr>
        <w:t xml:space="preserve"> тыс. га</w:t>
      </w:r>
      <w:r w:rsidR="000F1A9A" w:rsidRPr="004048AB">
        <w:rPr>
          <w:sz w:val="28"/>
          <w:szCs w:val="28"/>
        </w:rPr>
        <w:t xml:space="preserve"> (91,0% от планируемого объема).</w:t>
      </w:r>
    </w:p>
    <w:p w:rsidR="00E72DD3" w:rsidRDefault="00252D06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048AB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4048AB">
        <w:rPr>
          <w:sz w:val="28"/>
          <w:szCs w:val="28"/>
        </w:rPr>
        <w:t xml:space="preserve"> </w:t>
      </w:r>
      <w:r w:rsidRPr="004048AB">
        <w:rPr>
          <w:sz w:val="28"/>
          <w:szCs w:val="28"/>
        </w:rPr>
        <w:t xml:space="preserve">на нитратный азот </w:t>
      </w:r>
      <w:r w:rsidR="004D2A39" w:rsidRPr="004048AB">
        <w:rPr>
          <w:sz w:val="28"/>
          <w:szCs w:val="28"/>
        </w:rPr>
        <w:t>479,7</w:t>
      </w:r>
      <w:r w:rsidR="00E72DD3" w:rsidRPr="004048AB">
        <w:rPr>
          <w:sz w:val="28"/>
          <w:szCs w:val="28"/>
        </w:rPr>
        <w:t xml:space="preserve"> тыс. га пашни, из которых </w:t>
      </w:r>
      <w:r w:rsidR="004D2A39" w:rsidRPr="004048AB">
        <w:rPr>
          <w:sz w:val="28"/>
          <w:szCs w:val="28"/>
        </w:rPr>
        <w:t>60,0</w:t>
      </w:r>
      <w:r w:rsidR="00E72DD3" w:rsidRPr="004048AB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4048AB">
        <w:rPr>
          <w:sz w:val="28"/>
          <w:szCs w:val="28"/>
        </w:rPr>
        <w:t xml:space="preserve">) </w:t>
      </w:r>
      <w:r w:rsidR="00087449" w:rsidRPr="004048AB">
        <w:rPr>
          <w:sz w:val="28"/>
          <w:szCs w:val="28"/>
        </w:rPr>
        <w:t xml:space="preserve">                    </w:t>
      </w:r>
      <w:r w:rsidRPr="004048AB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5833CA" w:rsidRDefault="00E72DD3" w:rsidP="00CC2D7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33CA">
        <w:rPr>
          <w:sz w:val="28"/>
          <w:szCs w:val="28"/>
        </w:rPr>
        <w:t>По данным филиала ФГБУ «Россельхозцентр» по Красноярскому краю на отчетную дату требованиям ГОСТа соответств</w:t>
      </w:r>
      <w:r w:rsidR="00344BAE" w:rsidRPr="005833CA">
        <w:rPr>
          <w:sz w:val="28"/>
          <w:szCs w:val="28"/>
        </w:rPr>
        <w:t>ует</w:t>
      </w:r>
      <w:r w:rsidRPr="005833CA">
        <w:rPr>
          <w:sz w:val="28"/>
          <w:szCs w:val="28"/>
        </w:rPr>
        <w:t xml:space="preserve"> </w:t>
      </w:r>
      <w:r w:rsidR="005833CA" w:rsidRPr="005833CA">
        <w:rPr>
          <w:sz w:val="28"/>
          <w:szCs w:val="28"/>
        </w:rPr>
        <w:t>93,0</w:t>
      </w:r>
      <w:r w:rsidRPr="005833CA">
        <w:rPr>
          <w:sz w:val="28"/>
          <w:szCs w:val="28"/>
        </w:rPr>
        <w:t>% семян                                от общего количества проверенных семян яровых зерновых, зернобобовых                    и крупяных культур (на 01.0</w:t>
      </w:r>
      <w:r w:rsidR="005409DF" w:rsidRPr="005833CA">
        <w:rPr>
          <w:sz w:val="28"/>
          <w:szCs w:val="28"/>
        </w:rPr>
        <w:t>4</w:t>
      </w:r>
      <w:r w:rsidRPr="005833CA">
        <w:rPr>
          <w:sz w:val="28"/>
          <w:szCs w:val="28"/>
        </w:rPr>
        <w:t>.202</w:t>
      </w:r>
      <w:r w:rsidR="00BD0A27" w:rsidRPr="005833CA">
        <w:rPr>
          <w:sz w:val="28"/>
          <w:szCs w:val="28"/>
        </w:rPr>
        <w:t>4</w:t>
      </w:r>
      <w:r w:rsidRPr="005833CA">
        <w:rPr>
          <w:sz w:val="28"/>
          <w:szCs w:val="28"/>
        </w:rPr>
        <w:t xml:space="preserve"> г. – </w:t>
      </w:r>
      <w:r w:rsidR="005833CA" w:rsidRPr="005833CA">
        <w:rPr>
          <w:sz w:val="28"/>
          <w:szCs w:val="28"/>
        </w:rPr>
        <w:t>96,0</w:t>
      </w:r>
      <w:r w:rsidRPr="005833CA">
        <w:rPr>
          <w:sz w:val="28"/>
          <w:szCs w:val="28"/>
        </w:rPr>
        <w:t xml:space="preserve">%). </w:t>
      </w:r>
      <w:r w:rsidR="00FB292D" w:rsidRPr="005833CA">
        <w:rPr>
          <w:sz w:val="28"/>
          <w:szCs w:val="28"/>
        </w:rPr>
        <w:t>Н</w:t>
      </w:r>
      <w:r w:rsidR="00FB292D" w:rsidRPr="005833CA">
        <w:rPr>
          <w:color w:val="000000"/>
          <w:sz w:val="28"/>
          <w:szCs w:val="28"/>
        </w:rPr>
        <w:t xml:space="preserve">а сегодняшний день осуществляется работа по подработке и формированию семенных партий </w:t>
      </w:r>
      <w:r w:rsidR="009F6E77">
        <w:rPr>
          <w:color w:val="000000"/>
          <w:sz w:val="28"/>
          <w:szCs w:val="28"/>
        </w:rPr>
        <w:br/>
      </w:r>
      <w:r w:rsidR="00FB292D" w:rsidRPr="005833CA">
        <w:rPr>
          <w:color w:val="000000"/>
          <w:sz w:val="28"/>
          <w:szCs w:val="28"/>
        </w:rPr>
        <w:t>для дальнейших исследований на соответствие ГОСТу</w:t>
      </w:r>
      <w:r w:rsidRPr="005833CA">
        <w:rPr>
          <w:sz w:val="28"/>
          <w:szCs w:val="28"/>
        </w:rPr>
        <w:t>.</w:t>
      </w:r>
    </w:p>
    <w:p w:rsidR="00D7222F" w:rsidRPr="00D7222F" w:rsidRDefault="00D7222F" w:rsidP="00D72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D7222F">
        <w:rPr>
          <w:bCs/>
          <w:color w:val="000000"/>
          <w:sz w:val="28"/>
          <w:szCs w:val="28"/>
        </w:rPr>
        <w:t xml:space="preserve">По состоянию на отчетную дату сельскохозяйственные товаропроизводители проводят предпосевную подготовку почвы – закрытие влаги, работы проведены на площади 727,5 тыс. гектар, что составляет </w:t>
      </w:r>
      <w:r w:rsidRPr="00D7222F">
        <w:rPr>
          <w:bCs/>
          <w:color w:val="000000"/>
          <w:sz w:val="28"/>
          <w:szCs w:val="28"/>
        </w:rPr>
        <w:br/>
        <w:t xml:space="preserve">71,2% от плана (на аналогичную дату 2024 г. – 444,9 тыс. га </w:t>
      </w:r>
      <w:r w:rsidR="00904BB1">
        <w:rPr>
          <w:bCs/>
          <w:color w:val="000000"/>
          <w:sz w:val="28"/>
          <w:szCs w:val="28"/>
        </w:rPr>
        <w:br/>
      </w:r>
      <w:r w:rsidRPr="00D7222F">
        <w:rPr>
          <w:bCs/>
          <w:color w:val="000000"/>
          <w:sz w:val="28"/>
          <w:szCs w:val="28"/>
        </w:rPr>
        <w:t>или</w:t>
      </w:r>
      <w:r w:rsidR="00904BB1">
        <w:rPr>
          <w:bCs/>
          <w:color w:val="000000"/>
          <w:sz w:val="28"/>
          <w:szCs w:val="28"/>
        </w:rPr>
        <w:t xml:space="preserve"> </w:t>
      </w:r>
      <w:r w:rsidRPr="00D7222F">
        <w:rPr>
          <w:bCs/>
          <w:color w:val="000000"/>
          <w:sz w:val="28"/>
          <w:szCs w:val="28"/>
        </w:rPr>
        <w:t>39,5%</w:t>
      </w:r>
      <w:r w:rsidR="00904BB1">
        <w:rPr>
          <w:bCs/>
          <w:color w:val="000000"/>
          <w:sz w:val="28"/>
          <w:szCs w:val="28"/>
        </w:rPr>
        <w:t xml:space="preserve"> </w:t>
      </w:r>
      <w:r w:rsidRPr="00D7222F">
        <w:rPr>
          <w:bCs/>
          <w:color w:val="000000"/>
          <w:sz w:val="28"/>
          <w:szCs w:val="28"/>
        </w:rPr>
        <w:t>от плана).</w:t>
      </w:r>
    </w:p>
    <w:p w:rsidR="00D7222F" w:rsidRPr="00132EF9" w:rsidRDefault="00D7222F" w:rsidP="00D72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F109A2">
        <w:rPr>
          <w:bCs/>
          <w:color w:val="000000"/>
          <w:sz w:val="28"/>
          <w:szCs w:val="28"/>
        </w:rPr>
        <w:lastRenderedPageBreak/>
        <w:t xml:space="preserve">Произведено протравливание семян зерновых и зернобобовых культур </w:t>
      </w:r>
      <w:r w:rsidR="009F6E77">
        <w:rPr>
          <w:bCs/>
          <w:color w:val="000000"/>
          <w:sz w:val="28"/>
          <w:szCs w:val="28"/>
        </w:rPr>
        <w:br/>
      </w:r>
      <w:r w:rsidRPr="00F109A2">
        <w:rPr>
          <w:bCs/>
          <w:color w:val="000000"/>
          <w:sz w:val="28"/>
          <w:szCs w:val="28"/>
        </w:rPr>
        <w:t>в объеме 37,</w:t>
      </w:r>
      <w:r w:rsidR="00F109A2" w:rsidRPr="00F109A2">
        <w:rPr>
          <w:bCs/>
          <w:color w:val="000000"/>
          <w:sz w:val="28"/>
          <w:szCs w:val="28"/>
        </w:rPr>
        <w:t>7</w:t>
      </w:r>
      <w:r w:rsidRPr="00F109A2">
        <w:rPr>
          <w:bCs/>
          <w:color w:val="000000"/>
          <w:sz w:val="28"/>
          <w:szCs w:val="28"/>
        </w:rPr>
        <w:t xml:space="preserve"> тыс. тонн (на аналогичную дату 2024 г. – 32,4 тыс. тонн). Протравливание семян сельскохозяйственные товаропроизводители проводят на основании проведенной фитопатологической экспертизы семян и в случае выявления возбудителей болезней сельскохозяйственных культур выше порога вредоносности.</w:t>
      </w:r>
      <w:r w:rsidRPr="00132EF9">
        <w:rPr>
          <w:bCs/>
          <w:color w:val="000000"/>
          <w:sz w:val="28"/>
          <w:szCs w:val="28"/>
        </w:rPr>
        <w:t xml:space="preserve"> </w:t>
      </w:r>
    </w:p>
    <w:p w:rsidR="00D7222F" w:rsidRPr="006E0376" w:rsidRDefault="00D7222F" w:rsidP="00D72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376">
        <w:rPr>
          <w:sz w:val="28"/>
          <w:szCs w:val="28"/>
        </w:rPr>
        <w:t xml:space="preserve">К яровому севу приступили сельскохозяйственные товаропроизводители </w:t>
      </w:r>
      <w:r w:rsidR="00F109A2" w:rsidRPr="006E0376">
        <w:rPr>
          <w:bCs/>
          <w:sz w:val="28"/>
          <w:szCs w:val="28"/>
        </w:rPr>
        <w:t>Балахтинского, Березовского, Ермаковского, Канского, Краснотуранского, Курагинского, Минусинского, Партизанского, Рыбинского, Саянского, Ужурского, Уярского районов, Каратузского, Новоселовского, Шарыповского, Шушенского муниципальных округов края</w:t>
      </w:r>
      <w:r w:rsidRPr="006E0376">
        <w:rPr>
          <w:sz w:val="28"/>
          <w:szCs w:val="28"/>
        </w:rPr>
        <w:t>.</w:t>
      </w:r>
    </w:p>
    <w:p w:rsidR="00D7222F" w:rsidRPr="00681B9C" w:rsidRDefault="00D7222F" w:rsidP="00D722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861">
        <w:rPr>
          <w:sz w:val="28"/>
          <w:szCs w:val="28"/>
        </w:rPr>
        <w:t xml:space="preserve">Площадь ярового сева составила </w:t>
      </w:r>
      <w:r w:rsidR="009C0861" w:rsidRPr="009C0861">
        <w:rPr>
          <w:sz w:val="28"/>
          <w:szCs w:val="28"/>
        </w:rPr>
        <w:t>34,9</w:t>
      </w:r>
      <w:r w:rsidRPr="009C0861">
        <w:rPr>
          <w:sz w:val="28"/>
          <w:szCs w:val="28"/>
        </w:rPr>
        <w:t xml:space="preserve"> тыс. га </w:t>
      </w:r>
      <w:r w:rsidR="00904BB1">
        <w:rPr>
          <w:sz w:val="28"/>
          <w:szCs w:val="28"/>
        </w:rPr>
        <w:br/>
      </w:r>
      <w:r w:rsidRPr="009C0861">
        <w:rPr>
          <w:sz w:val="28"/>
          <w:szCs w:val="28"/>
        </w:rPr>
        <w:t xml:space="preserve">или </w:t>
      </w:r>
      <w:r w:rsidR="009C0861" w:rsidRPr="009C0861">
        <w:rPr>
          <w:sz w:val="28"/>
          <w:szCs w:val="28"/>
        </w:rPr>
        <w:t>2,7</w:t>
      </w:r>
      <w:r w:rsidR="00904BB1">
        <w:rPr>
          <w:sz w:val="28"/>
          <w:szCs w:val="28"/>
        </w:rPr>
        <w:t xml:space="preserve">% </w:t>
      </w:r>
      <w:r w:rsidRPr="009C0861">
        <w:rPr>
          <w:sz w:val="28"/>
          <w:szCs w:val="28"/>
        </w:rPr>
        <w:t>от планируемой площади (на аналогичную дату 202</w:t>
      </w:r>
      <w:r w:rsidR="009C0861" w:rsidRPr="009C0861">
        <w:rPr>
          <w:sz w:val="28"/>
          <w:szCs w:val="28"/>
        </w:rPr>
        <w:t>4</w:t>
      </w:r>
      <w:r w:rsidRPr="009C0861">
        <w:rPr>
          <w:sz w:val="28"/>
          <w:szCs w:val="28"/>
        </w:rPr>
        <w:t xml:space="preserve"> г. – </w:t>
      </w:r>
      <w:r w:rsidR="009C0861" w:rsidRPr="009C0861">
        <w:rPr>
          <w:sz w:val="28"/>
          <w:szCs w:val="28"/>
        </w:rPr>
        <w:t>22,6</w:t>
      </w:r>
      <w:r w:rsidR="0083496E">
        <w:rPr>
          <w:sz w:val="28"/>
          <w:szCs w:val="28"/>
        </w:rPr>
        <w:t> </w:t>
      </w:r>
      <w:r w:rsidRPr="009C0861">
        <w:rPr>
          <w:sz w:val="28"/>
          <w:szCs w:val="28"/>
        </w:rPr>
        <w:t>тыс.</w:t>
      </w:r>
      <w:r w:rsidR="0083496E">
        <w:rPr>
          <w:sz w:val="28"/>
          <w:szCs w:val="28"/>
        </w:rPr>
        <w:t> </w:t>
      </w:r>
      <w:r w:rsidRPr="009C0861">
        <w:rPr>
          <w:sz w:val="28"/>
          <w:szCs w:val="28"/>
        </w:rPr>
        <w:t>га или</w:t>
      </w:r>
      <w:r w:rsidR="00904BB1">
        <w:rPr>
          <w:sz w:val="28"/>
          <w:szCs w:val="28"/>
        </w:rPr>
        <w:t xml:space="preserve"> </w:t>
      </w:r>
      <w:r w:rsidR="009C0861" w:rsidRPr="009C0861">
        <w:rPr>
          <w:sz w:val="28"/>
          <w:szCs w:val="28"/>
        </w:rPr>
        <w:t>1,7</w:t>
      </w:r>
      <w:r w:rsidRPr="009C0861">
        <w:rPr>
          <w:sz w:val="28"/>
          <w:szCs w:val="28"/>
        </w:rPr>
        <w:t xml:space="preserve">% от плана), в том числе зерновые и зернобобовые культуры‒ </w:t>
      </w:r>
      <w:r w:rsidR="009C0861" w:rsidRPr="009C0861">
        <w:rPr>
          <w:sz w:val="28"/>
          <w:szCs w:val="28"/>
        </w:rPr>
        <w:t>27,9</w:t>
      </w:r>
      <w:r w:rsidRPr="009C0861">
        <w:rPr>
          <w:sz w:val="28"/>
          <w:szCs w:val="28"/>
        </w:rPr>
        <w:t xml:space="preserve"> тыс. га или </w:t>
      </w:r>
      <w:r w:rsidR="009C0861" w:rsidRPr="009C0861">
        <w:rPr>
          <w:sz w:val="28"/>
          <w:szCs w:val="28"/>
        </w:rPr>
        <w:t>3,4</w:t>
      </w:r>
      <w:r w:rsidRPr="009C0861">
        <w:rPr>
          <w:sz w:val="28"/>
          <w:szCs w:val="28"/>
        </w:rPr>
        <w:t>% от плана (на аналогичную дату 202</w:t>
      </w:r>
      <w:r w:rsidR="009C0861" w:rsidRPr="009C0861">
        <w:rPr>
          <w:sz w:val="28"/>
          <w:szCs w:val="28"/>
        </w:rPr>
        <w:t>4</w:t>
      </w:r>
      <w:r w:rsidRPr="009C0861">
        <w:rPr>
          <w:sz w:val="28"/>
          <w:szCs w:val="28"/>
        </w:rPr>
        <w:t xml:space="preserve"> г. ‒ </w:t>
      </w:r>
      <w:r w:rsidR="009C0861" w:rsidRPr="009C0861">
        <w:rPr>
          <w:sz w:val="28"/>
          <w:szCs w:val="28"/>
        </w:rPr>
        <w:t>17,6</w:t>
      </w:r>
      <w:r w:rsidR="0083496E">
        <w:rPr>
          <w:sz w:val="28"/>
          <w:szCs w:val="28"/>
        </w:rPr>
        <w:t> </w:t>
      </w:r>
      <w:r w:rsidRPr="009C0861">
        <w:rPr>
          <w:sz w:val="28"/>
          <w:szCs w:val="28"/>
        </w:rPr>
        <w:t>тыс.</w:t>
      </w:r>
      <w:r w:rsidR="0083496E">
        <w:rPr>
          <w:sz w:val="28"/>
          <w:szCs w:val="28"/>
        </w:rPr>
        <w:t xml:space="preserve"> </w:t>
      </w:r>
      <w:r w:rsidRPr="009C0861">
        <w:rPr>
          <w:sz w:val="28"/>
          <w:szCs w:val="28"/>
        </w:rPr>
        <w:t xml:space="preserve">га или </w:t>
      </w:r>
      <w:r w:rsidR="009C0861" w:rsidRPr="009C0861">
        <w:rPr>
          <w:sz w:val="28"/>
          <w:szCs w:val="28"/>
        </w:rPr>
        <w:t>1,9</w:t>
      </w:r>
      <w:r w:rsidRPr="009C0861">
        <w:rPr>
          <w:sz w:val="28"/>
          <w:szCs w:val="28"/>
        </w:rPr>
        <w:t>% от плана).</w:t>
      </w:r>
    </w:p>
    <w:p w:rsidR="009C0861" w:rsidRPr="00132EF9" w:rsidRDefault="009C0861" w:rsidP="009C0861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132EF9">
        <w:rPr>
          <w:bCs/>
          <w:color w:val="000000"/>
          <w:sz w:val="28"/>
          <w:szCs w:val="28"/>
        </w:rPr>
        <w:t xml:space="preserve">На сегодняшний день сельскохозяйственные товаропроизводители обеспечены всеми необходимыми материально-техническими ресурсами </w:t>
      </w:r>
      <w:r>
        <w:rPr>
          <w:bCs/>
          <w:color w:val="000000"/>
          <w:sz w:val="28"/>
          <w:szCs w:val="28"/>
        </w:rPr>
        <w:br/>
      </w:r>
      <w:r w:rsidRPr="00132EF9">
        <w:rPr>
          <w:bCs/>
          <w:color w:val="000000"/>
          <w:sz w:val="28"/>
          <w:szCs w:val="28"/>
        </w:rPr>
        <w:t>для проведения посевной кампании.</w:t>
      </w:r>
    </w:p>
    <w:p w:rsidR="00C72EC9" w:rsidRPr="00D30A03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30A03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D30A03">
        <w:rPr>
          <w:sz w:val="28"/>
          <w:szCs w:val="28"/>
        </w:rPr>
        <w:t>5</w:t>
      </w:r>
      <w:r w:rsidRPr="00D30A03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D30A03">
        <w:rPr>
          <w:sz w:val="28"/>
          <w:szCs w:val="28"/>
        </w:rPr>
        <w:t>113,8</w:t>
      </w:r>
      <w:r w:rsidRPr="00D30A03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D30A03">
        <w:rPr>
          <w:sz w:val="28"/>
          <w:szCs w:val="28"/>
        </w:rPr>
        <w:t>:</w:t>
      </w:r>
      <w:r w:rsidR="00906E0B" w:rsidRPr="00D30A03">
        <w:rPr>
          <w:sz w:val="28"/>
          <w:szCs w:val="28"/>
        </w:rPr>
        <w:br/>
      </w:r>
      <w:r w:rsidR="00720807" w:rsidRPr="00D30A03">
        <w:rPr>
          <w:sz w:val="28"/>
          <w:szCs w:val="28"/>
        </w:rPr>
        <w:t>91,1</w:t>
      </w:r>
      <w:r w:rsidRPr="00D30A03">
        <w:rPr>
          <w:sz w:val="28"/>
          <w:szCs w:val="28"/>
        </w:rPr>
        <w:t xml:space="preserve"> тыс. тонн дизельного топлива, </w:t>
      </w:r>
      <w:r w:rsidR="002322C1" w:rsidRPr="00D30A03">
        <w:rPr>
          <w:sz w:val="28"/>
          <w:szCs w:val="28"/>
        </w:rPr>
        <w:t>18,</w:t>
      </w:r>
      <w:r w:rsidR="00EA0CCF" w:rsidRPr="00D30A03">
        <w:rPr>
          <w:sz w:val="28"/>
          <w:szCs w:val="28"/>
        </w:rPr>
        <w:t>5</w:t>
      </w:r>
      <w:r w:rsidRPr="00D30A03">
        <w:rPr>
          <w:sz w:val="28"/>
          <w:szCs w:val="28"/>
        </w:rPr>
        <w:t xml:space="preserve"> тыс. тонн автобензина и</w:t>
      </w:r>
      <w:r w:rsidR="00BE698B" w:rsidRPr="00D30A03">
        <w:rPr>
          <w:sz w:val="28"/>
          <w:szCs w:val="28"/>
        </w:rPr>
        <w:t> </w:t>
      </w:r>
      <w:r w:rsidRPr="00D30A03">
        <w:rPr>
          <w:sz w:val="28"/>
          <w:szCs w:val="28"/>
        </w:rPr>
        <w:t>4,</w:t>
      </w:r>
      <w:r w:rsidR="00EA0CCF" w:rsidRPr="00D30A03">
        <w:rPr>
          <w:sz w:val="28"/>
          <w:szCs w:val="28"/>
        </w:rPr>
        <w:t>2</w:t>
      </w:r>
      <w:r w:rsidR="00BE698B" w:rsidRPr="00D30A03">
        <w:rPr>
          <w:sz w:val="28"/>
          <w:szCs w:val="28"/>
        </w:rPr>
        <w:t> </w:t>
      </w:r>
      <w:r w:rsidRPr="00D30A03">
        <w:rPr>
          <w:sz w:val="28"/>
          <w:szCs w:val="28"/>
        </w:rPr>
        <w:t>тыс.</w:t>
      </w:r>
      <w:r w:rsidR="00BE698B" w:rsidRPr="00D30A03">
        <w:rPr>
          <w:sz w:val="28"/>
          <w:szCs w:val="28"/>
        </w:rPr>
        <w:t> </w:t>
      </w:r>
      <w:r w:rsidRPr="00D30A03">
        <w:rPr>
          <w:sz w:val="28"/>
          <w:szCs w:val="28"/>
        </w:rPr>
        <w:t>тонн масел.</w:t>
      </w:r>
    </w:p>
    <w:p w:rsidR="00C72EC9" w:rsidRPr="00C3234A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3234A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C3234A">
        <w:rPr>
          <w:sz w:val="28"/>
          <w:szCs w:val="28"/>
        </w:rPr>
        <w:t xml:space="preserve">весенне-полевых </w:t>
      </w:r>
      <w:r w:rsidRPr="00C3234A">
        <w:rPr>
          <w:sz w:val="28"/>
          <w:szCs w:val="28"/>
        </w:rPr>
        <w:t xml:space="preserve">работ </w:t>
      </w:r>
      <w:r w:rsidR="002322C1" w:rsidRPr="00C3234A">
        <w:rPr>
          <w:sz w:val="28"/>
          <w:szCs w:val="28"/>
        </w:rPr>
        <w:t xml:space="preserve">                </w:t>
      </w:r>
      <w:r w:rsidR="00C3234A" w:rsidRPr="00C3234A">
        <w:rPr>
          <w:sz w:val="28"/>
          <w:szCs w:val="28"/>
        </w:rPr>
        <w:t>17,2</w:t>
      </w:r>
      <w:r w:rsidRPr="00C3234A">
        <w:rPr>
          <w:sz w:val="28"/>
          <w:szCs w:val="28"/>
        </w:rPr>
        <w:t xml:space="preserve"> тыс. тонн дизельного топлива (</w:t>
      </w:r>
      <w:r w:rsidR="00C3234A" w:rsidRPr="00C3234A">
        <w:rPr>
          <w:sz w:val="28"/>
          <w:szCs w:val="28"/>
        </w:rPr>
        <w:t>63,0</w:t>
      </w:r>
      <w:r w:rsidRPr="00C3234A">
        <w:rPr>
          <w:sz w:val="28"/>
          <w:szCs w:val="28"/>
        </w:rPr>
        <w:t xml:space="preserve">% от расчетной потребности) </w:t>
      </w:r>
      <w:r w:rsidR="008A7AF9" w:rsidRPr="00C3234A">
        <w:rPr>
          <w:sz w:val="28"/>
          <w:szCs w:val="28"/>
        </w:rPr>
        <w:br/>
      </w:r>
      <w:r w:rsidRPr="00C3234A">
        <w:rPr>
          <w:sz w:val="28"/>
          <w:szCs w:val="28"/>
        </w:rPr>
        <w:t xml:space="preserve">и </w:t>
      </w:r>
      <w:r w:rsidR="00C3234A" w:rsidRPr="00C3234A">
        <w:rPr>
          <w:sz w:val="28"/>
          <w:szCs w:val="28"/>
        </w:rPr>
        <w:t>1,1</w:t>
      </w:r>
      <w:r w:rsidRPr="00C3234A">
        <w:rPr>
          <w:sz w:val="28"/>
          <w:szCs w:val="28"/>
        </w:rPr>
        <w:t xml:space="preserve"> тыс. тонн автобензина (</w:t>
      </w:r>
      <w:r w:rsidR="00C3234A" w:rsidRPr="00C3234A">
        <w:rPr>
          <w:sz w:val="28"/>
          <w:szCs w:val="28"/>
        </w:rPr>
        <w:t>19,7</w:t>
      </w:r>
      <w:r w:rsidRPr="00C3234A">
        <w:rPr>
          <w:sz w:val="28"/>
          <w:szCs w:val="28"/>
        </w:rPr>
        <w:t>%).</w:t>
      </w:r>
    </w:p>
    <w:p w:rsidR="00C72EC9" w:rsidRPr="00FC5AB8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C5AB8">
        <w:rPr>
          <w:sz w:val="28"/>
          <w:szCs w:val="28"/>
        </w:rPr>
        <w:t xml:space="preserve">Цена на Ачинском НПЗ за 1 тонну дизельного топлива </w:t>
      </w:r>
      <w:r w:rsidR="00FC5AB8" w:rsidRPr="00FC5AB8">
        <w:rPr>
          <w:sz w:val="28"/>
          <w:szCs w:val="28"/>
        </w:rPr>
        <w:t>летнего</w:t>
      </w:r>
      <w:r w:rsidRPr="00FC5AB8">
        <w:rPr>
          <w:sz w:val="28"/>
          <w:szCs w:val="28"/>
        </w:rPr>
        <w:t xml:space="preserve">                       (ДТ-</w:t>
      </w:r>
      <w:r w:rsidR="00E95A02" w:rsidRPr="00FC5AB8">
        <w:rPr>
          <w:sz w:val="28"/>
          <w:szCs w:val="28"/>
        </w:rPr>
        <w:t>Е</w:t>
      </w:r>
      <w:r w:rsidRPr="00FC5AB8">
        <w:rPr>
          <w:sz w:val="28"/>
          <w:szCs w:val="28"/>
        </w:rPr>
        <w:t>-К5) по состоянию на 01.0</w:t>
      </w:r>
      <w:r w:rsidR="00FC5AB8" w:rsidRPr="00FC5AB8">
        <w:rPr>
          <w:sz w:val="28"/>
          <w:szCs w:val="28"/>
        </w:rPr>
        <w:t>5</w:t>
      </w:r>
      <w:r w:rsidRPr="00FC5AB8">
        <w:rPr>
          <w:sz w:val="28"/>
          <w:szCs w:val="28"/>
        </w:rPr>
        <w:t>.202</w:t>
      </w:r>
      <w:r w:rsidR="00720807" w:rsidRPr="00FC5AB8">
        <w:rPr>
          <w:sz w:val="28"/>
          <w:szCs w:val="28"/>
        </w:rPr>
        <w:t>5</w:t>
      </w:r>
      <w:r w:rsidRPr="00FC5AB8">
        <w:rPr>
          <w:sz w:val="28"/>
          <w:szCs w:val="28"/>
        </w:rPr>
        <w:t xml:space="preserve"> составила </w:t>
      </w:r>
      <w:r w:rsidR="00FC5AB8" w:rsidRPr="00FC5AB8">
        <w:rPr>
          <w:sz w:val="28"/>
          <w:szCs w:val="28"/>
        </w:rPr>
        <w:t>73 000,2</w:t>
      </w:r>
      <w:r w:rsidRPr="00FC5AB8">
        <w:rPr>
          <w:sz w:val="28"/>
          <w:szCs w:val="28"/>
        </w:rPr>
        <w:t> рублей                            (на 01.0</w:t>
      </w:r>
      <w:r w:rsidR="00FC5AB8" w:rsidRPr="00FC5AB8">
        <w:rPr>
          <w:sz w:val="28"/>
          <w:szCs w:val="28"/>
        </w:rPr>
        <w:t>5</w:t>
      </w:r>
      <w:r w:rsidRPr="00FC5AB8">
        <w:rPr>
          <w:sz w:val="28"/>
          <w:szCs w:val="28"/>
        </w:rPr>
        <w:t>.202</w:t>
      </w:r>
      <w:r w:rsidR="00720807" w:rsidRPr="00FC5AB8">
        <w:rPr>
          <w:sz w:val="28"/>
          <w:szCs w:val="28"/>
        </w:rPr>
        <w:t>4</w:t>
      </w:r>
      <w:r w:rsidRPr="00FC5AB8">
        <w:rPr>
          <w:sz w:val="28"/>
          <w:szCs w:val="28"/>
        </w:rPr>
        <w:t xml:space="preserve"> – </w:t>
      </w:r>
      <w:r w:rsidR="00FC5AB8" w:rsidRPr="00FC5AB8">
        <w:rPr>
          <w:sz w:val="28"/>
          <w:szCs w:val="28"/>
        </w:rPr>
        <w:t>71 000,4</w:t>
      </w:r>
      <w:r w:rsidRPr="00FC5AB8">
        <w:rPr>
          <w:sz w:val="28"/>
          <w:szCs w:val="28"/>
        </w:rPr>
        <w:t> рубл</w:t>
      </w:r>
      <w:r w:rsidR="00E95A02" w:rsidRPr="00FC5AB8">
        <w:rPr>
          <w:sz w:val="28"/>
          <w:szCs w:val="28"/>
        </w:rPr>
        <w:t>я</w:t>
      </w:r>
      <w:r w:rsidRPr="00FC5AB8">
        <w:rPr>
          <w:sz w:val="28"/>
          <w:szCs w:val="28"/>
        </w:rPr>
        <w:t xml:space="preserve">), автобензина АИ-92-К5 – </w:t>
      </w:r>
      <w:r w:rsidR="00FC5AB8" w:rsidRPr="00FC5AB8">
        <w:rPr>
          <w:sz w:val="28"/>
          <w:szCs w:val="28"/>
        </w:rPr>
        <w:t>59 500,2</w:t>
      </w:r>
      <w:r w:rsidRPr="00FC5AB8">
        <w:rPr>
          <w:sz w:val="28"/>
          <w:szCs w:val="28"/>
        </w:rPr>
        <w:t xml:space="preserve"> рублей                         (</w:t>
      </w:r>
      <w:r w:rsidR="00FC5AB8" w:rsidRPr="00FC5AB8">
        <w:rPr>
          <w:sz w:val="28"/>
          <w:szCs w:val="28"/>
        </w:rPr>
        <w:t>53 500,2</w:t>
      </w:r>
      <w:r w:rsidR="007B7EAC" w:rsidRPr="00FC5AB8">
        <w:rPr>
          <w:sz w:val="28"/>
          <w:szCs w:val="28"/>
        </w:rPr>
        <w:t xml:space="preserve"> </w:t>
      </w:r>
      <w:r w:rsidRPr="00FC5AB8">
        <w:rPr>
          <w:sz w:val="28"/>
          <w:szCs w:val="28"/>
        </w:rPr>
        <w:t>рубл</w:t>
      </w:r>
      <w:r w:rsidR="00E95A02" w:rsidRPr="00FC5AB8">
        <w:rPr>
          <w:sz w:val="28"/>
          <w:szCs w:val="28"/>
        </w:rPr>
        <w:t>я</w:t>
      </w:r>
      <w:r w:rsidRPr="00FC5AB8">
        <w:rPr>
          <w:sz w:val="28"/>
          <w:szCs w:val="28"/>
        </w:rPr>
        <w:t>).</w:t>
      </w:r>
    </w:p>
    <w:p w:rsidR="00C72EC9" w:rsidRPr="00CA6E5E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90977">
        <w:rPr>
          <w:sz w:val="28"/>
          <w:szCs w:val="28"/>
        </w:rPr>
        <w:t xml:space="preserve">Готовность техники на отчетную дату: тракторы – </w:t>
      </w:r>
      <w:r w:rsidR="00A90977" w:rsidRPr="00A90977">
        <w:rPr>
          <w:sz w:val="28"/>
          <w:szCs w:val="28"/>
        </w:rPr>
        <w:t>93,6</w:t>
      </w:r>
      <w:r w:rsidRPr="00A90977">
        <w:rPr>
          <w:sz w:val="28"/>
          <w:szCs w:val="28"/>
        </w:rPr>
        <w:t xml:space="preserve">% </w:t>
      </w:r>
      <w:r w:rsidR="002322C1" w:rsidRPr="00A90977">
        <w:rPr>
          <w:sz w:val="28"/>
          <w:szCs w:val="28"/>
        </w:rPr>
        <w:t xml:space="preserve">                                            </w:t>
      </w:r>
      <w:r w:rsidRPr="00A90977">
        <w:rPr>
          <w:sz w:val="28"/>
          <w:szCs w:val="28"/>
        </w:rPr>
        <w:t>(</w:t>
      </w:r>
      <w:r w:rsidR="00382493" w:rsidRPr="00A90977">
        <w:rPr>
          <w:sz w:val="28"/>
          <w:szCs w:val="28"/>
        </w:rPr>
        <w:t xml:space="preserve">в </w:t>
      </w:r>
      <w:r w:rsidRPr="00A90977">
        <w:rPr>
          <w:sz w:val="28"/>
          <w:szCs w:val="28"/>
        </w:rPr>
        <w:t>202</w:t>
      </w:r>
      <w:r w:rsidR="00D343C3" w:rsidRPr="00A90977">
        <w:rPr>
          <w:sz w:val="28"/>
          <w:szCs w:val="28"/>
        </w:rPr>
        <w:t>4</w:t>
      </w:r>
      <w:r w:rsidRPr="00A90977">
        <w:rPr>
          <w:sz w:val="28"/>
          <w:szCs w:val="28"/>
        </w:rPr>
        <w:t xml:space="preserve"> г. – </w:t>
      </w:r>
      <w:r w:rsidR="00A90977" w:rsidRPr="00A90977">
        <w:rPr>
          <w:sz w:val="28"/>
          <w:szCs w:val="28"/>
        </w:rPr>
        <w:t>93,2</w:t>
      </w:r>
      <w:r w:rsidRPr="00A90977">
        <w:rPr>
          <w:sz w:val="28"/>
          <w:szCs w:val="28"/>
        </w:rPr>
        <w:t xml:space="preserve">%), грузовые автомобили – </w:t>
      </w:r>
      <w:r w:rsidR="00A90977" w:rsidRPr="00A90977">
        <w:rPr>
          <w:sz w:val="28"/>
          <w:szCs w:val="28"/>
        </w:rPr>
        <w:t>93,2</w:t>
      </w:r>
      <w:r w:rsidRPr="00A90977">
        <w:rPr>
          <w:sz w:val="28"/>
          <w:szCs w:val="28"/>
        </w:rPr>
        <w:t>% (</w:t>
      </w:r>
      <w:r w:rsidR="00A90977" w:rsidRPr="00A90977">
        <w:rPr>
          <w:sz w:val="28"/>
          <w:szCs w:val="28"/>
        </w:rPr>
        <w:t>91,8</w:t>
      </w:r>
      <w:r w:rsidRPr="00A90977">
        <w:rPr>
          <w:sz w:val="28"/>
          <w:szCs w:val="28"/>
        </w:rPr>
        <w:t>%), плуги –</w:t>
      </w:r>
      <w:r w:rsidR="00EB0D9F" w:rsidRPr="00A90977">
        <w:rPr>
          <w:sz w:val="28"/>
          <w:szCs w:val="28"/>
        </w:rPr>
        <w:t xml:space="preserve"> </w:t>
      </w:r>
      <w:r w:rsidR="00A90977" w:rsidRPr="00A90977">
        <w:rPr>
          <w:sz w:val="28"/>
          <w:szCs w:val="28"/>
        </w:rPr>
        <w:t>94,9</w:t>
      </w:r>
      <w:r w:rsidRPr="00A90977">
        <w:rPr>
          <w:sz w:val="28"/>
          <w:szCs w:val="28"/>
        </w:rPr>
        <w:t xml:space="preserve">% </w:t>
      </w:r>
      <w:r w:rsidRPr="00CA6E5E">
        <w:rPr>
          <w:sz w:val="28"/>
          <w:szCs w:val="28"/>
        </w:rPr>
        <w:t>(</w:t>
      </w:r>
      <w:r w:rsidR="00A90977" w:rsidRPr="00CA6E5E">
        <w:rPr>
          <w:sz w:val="28"/>
          <w:szCs w:val="28"/>
        </w:rPr>
        <w:t>93,9</w:t>
      </w:r>
      <w:r w:rsidRPr="00CA6E5E">
        <w:rPr>
          <w:sz w:val="28"/>
          <w:szCs w:val="28"/>
        </w:rPr>
        <w:t xml:space="preserve">%), культиваторы </w:t>
      </w:r>
      <w:r w:rsidR="00CA6E5E" w:rsidRPr="00CA6E5E">
        <w:rPr>
          <w:sz w:val="28"/>
          <w:szCs w:val="28"/>
        </w:rPr>
        <w:t>94,4</w:t>
      </w:r>
      <w:r w:rsidRPr="00CA6E5E">
        <w:rPr>
          <w:sz w:val="28"/>
          <w:szCs w:val="28"/>
        </w:rPr>
        <w:t>% (</w:t>
      </w:r>
      <w:r w:rsidR="00CA6E5E" w:rsidRPr="00CA6E5E">
        <w:rPr>
          <w:sz w:val="28"/>
          <w:szCs w:val="28"/>
        </w:rPr>
        <w:t>93,9</w:t>
      </w:r>
      <w:r w:rsidRPr="00CA6E5E">
        <w:rPr>
          <w:sz w:val="28"/>
          <w:szCs w:val="28"/>
        </w:rPr>
        <w:t xml:space="preserve">%), агрегаты комбинированные почвообрабатывающие – </w:t>
      </w:r>
      <w:r w:rsidR="00CA6E5E" w:rsidRPr="00CA6E5E">
        <w:rPr>
          <w:sz w:val="28"/>
          <w:szCs w:val="28"/>
        </w:rPr>
        <w:t>92,8</w:t>
      </w:r>
      <w:r w:rsidRPr="00CA6E5E">
        <w:rPr>
          <w:sz w:val="28"/>
          <w:szCs w:val="28"/>
        </w:rPr>
        <w:t>% (</w:t>
      </w:r>
      <w:r w:rsidR="00CA6E5E" w:rsidRPr="00CA6E5E">
        <w:rPr>
          <w:sz w:val="28"/>
          <w:szCs w:val="28"/>
        </w:rPr>
        <w:t>90,2</w:t>
      </w:r>
      <w:r w:rsidRPr="00CA6E5E">
        <w:rPr>
          <w:sz w:val="28"/>
          <w:szCs w:val="28"/>
        </w:rPr>
        <w:t xml:space="preserve">%), сеялки – </w:t>
      </w:r>
      <w:r w:rsidR="00CA6E5E" w:rsidRPr="00CA6E5E">
        <w:rPr>
          <w:sz w:val="28"/>
          <w:szCs w:val="28"/>
        </w:rPr>
        <w:t>94,6</w:t>
      </w:r>
      <w:r w:rsidRPr="00CA6E5E">
        <w:rPr>
          <w:sz w:val="28"/>
          <w:szCs w:val="28"/>
        </w:rPr>
        <w:t>% (</w:t>
      </w:r>
      <w:r w:rsidR="00CA6E5E" w:rsidRPr="00CA6E5E">
        <w:rPr>
          <w:sz w:val="28"/>
          <w:szCs w:val="28"/>
        </w:rPr>
        <w:t>94,0</w:t>
      </w:r>
      <w:r w:rsidRPr="00CA6E5E">
        <w:rPr>
          <w:sz w:val="28"/>
          <w:szCs w:val="28"/>
        </w:rPr>
        <w:t xml:space="preserve">%), посевные комплексы и агрегаты – </w:t>
      </w:r>
      <w:r w:rsidR="00CA6E5E" w:rsidRPr="00CA6E5E">
        <w:rPr>
          <w:sz w:val="28"/>
          <w:szCs w:val="28"/>
        </w:rPr>
        <w:t>95,0</w:t>
      </w:r>
      <w:r w:rsidRPr="00CA6E5E">
        <w:rPr>
          <w:sz w:val="28"/>
          <w:szCs w:val="28"/>
        </w:rPr>
        <w:t>% (</w:t>
      </w:r>
      <w:r w:rsidR="00CA6E5E" w:rsidRPr="00CA6E5E">
        <w:rPr>
          <w:sz w:val="28"/>
          <w:szCs w:val="28"/>
        </w:rPr>
        <w:t>94,2</w:t>
      </w:r>
      <w:r w:rsidRPr="00CA6E5E">
        <w:rPr>
          <w:sz w:val="28"/>
          <w:szCs w:val="28"/>
        </w:rPr>
        <w:t xml:space="preserve">%), кормоуборочные комбайны – </w:t>
      </w:r>
      <w:r w:rsidR="00CA6E5E" w:rsidRPr="00CA6E5E">
        <w:rPr>
          <w:sz w:val="28"/>
          <w:szCs w:val="28"/>
        </w:rPr>
        <w:t>85,2</w:t>
      </w:r>
      <w:r w:rsidRPr="00CA6E5E">
        <w:rPr>
          <w:sz w:val="28"/>
          <w:szCs w:val="28"/>
        </w:rPr>
        <w:t>% (</w:t>
      </w:r>
      <w:r w:rsidR="00CA6E5E" w:rsidRPr="00CA6E5E">
        <w:rPr>
          <w:sz w:val="28"/>
          <w:szCs w:val="28"/>
        </w:rPr>
        <w:t>85,0</w:t>
      </w:r>
      <w:r w:rsidRPr="00CA6E5E">
        <w:rPr>
          <w:sz w:val="28"/>
          <w:szCs w:val="28"/>
        </w:rPr>
        <w:t xml:space="preserve">%), зерноуборочные комбайны – </w:t>
      </w:r>
      <w:r w:rsidR="00CA6E5E" w:rsidRPr="00CA6E5E">
        <w:rPr>
          <w:sz w:val="28"/>
          <w:szCs w:val="28"/>
        </w:rPr>
        <w:t>87,2</w:t>
      </w:r>
      <w:r w:rsidRPr="00CA6E5E">
        <w:rPr>
          <w:sz w:val="28"/>
          <w:szCs w:val="28"/>
        </w:rPr>
        <w:t>% (</w:t>
      </w:r>
      <w:r w:rsidR="002057FA" w:rsidRPr="00CA6E5E">
        <w:rPr>
          <w:sz w:val="28"/>
          <w:szCs w:val="28"/>
        </w:rPr>
        <w:t>87,</w:t>
      </w:r>
      <w:r w:rsidR="00CA6E5E" w:rsidRPr="00CA6E5E">
        <w:rPr>
          <w:sz w:val="28"/>
          <w:szCs w:val="28"/>
        </w:rPr>
        <w:t>8</w:t>
      </w:r>
      <w:r w:rsidRPr="00CA6E5E">
        <w:rPr>
          <w:sz w:val="28"/>
          <w:szCs w:val="28"/>
        </w:rPr>
        <w:t>%).</w:t>
      </w:r>
    </w:p>
    <w:p w:rsidR="00131623" w:rsidRPr="00394811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7163FE" w:rsidRDefault="00983859" w:rsidP="00C06D87">
      <w:pPr>
        <w:rPr>
          <w:b/>
          <w:i/>
          <w:sz w:val="28"/>
          <w:szCs w:val="28"/>
        </w:rPr>
      </w:pPr>
      <w:r w:rsidRPr="007163FE">
        <w:rPr>
          <w:b/>
          <w:i/>
          <w:sz w:val="28"/>
          <w:szCs w:val="28"/>
        </w:rPr>
        <w:t>Животноводство</w:t>
      </w:r>
    </w:p>
    <w:p w:rsidR="00DF3325" w:rsidRPr="007163FE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163FE">
        <w:rPr>
          <w:sz w:val="28"/>
          <w:szCs w:val="28"/>
        </w:rPr>
        <w:t xml:space="preserve">По состоянию на </w:t>
      </w:r>
      <w:r w:rsidR="00520817">
        <w:rPr>
          <w:sz w:val="28"/>
          <w:szCs w:val="28"/>
        </w:rPr>
        <w:t>01.05.2025</w:t>
      </w:r>
      <w:r w:rsidRPr="007163FE">
        <w:rPr>
          <w:sz w:val="28"/>
          <w:szCs w:val="28"/>
        </w:rPr>
        <w:t xml:space="preserve"> в сельскохозяйственных организациях поголовье </w:t>
      </w:r>
      <w:r w:rsidR="00520817" w:rsidRPr="00E40C7D">
        <w:rPr>
          <w:sz w:val="28"/>
          <w:szCs w:val="28"/>
        </w:rPr>
        <w:t xml:space="preserve">крупного рогатого скота (далее – КРС) </w:t>
      </w:r>
      <w:r w:rsidRPr="007163FE">
        <w:rPr>
          <w:sz w:val="28"/>
          <w:szCs w:val="28"/>
        </w:rPr>
        <w:t xml:space="preserve">составило </w:t>
      </w:r>
      <w:r w:rsidR="007163FE" w:rsidRPr="007163FE">
        <w:rPr>
          <w:sz w:val="28"/>
          <w:szCs w:val="28"/>
        </w:rPr>
        <w:t>161,2</w:t>
      </w:r>
      <w:r w:rsidRPr="007163FE">
        <w:rPr>
          <w:sz w:val="28"/>
          <w:szCs w:val="28"/>
        </w:rPr>
        <w:t xml:space="preserve"> тыс. голов (93,</w:t>
      </w:r>
      <w:r w:rsidR="007163FE" w:rsidRPr="007163FE">
        <w:rPr>
          <w:sz w:val="28"/>
          <w:szCs w:val="28"/>
        </w:rPr>
        <w:t>5</w:t>
      </w:r>
      <w:r w:rsidRPr="007163FE">
        <w:rPr>
          <w:sz w:val="28"/>
          <w:szCs w:val="28"/>
        </w:rPr>
        <w:t>%), в том числе коров 56,</w:t>
      </w:r>
      <w:r w:rsidR="007163FE" w:rsidRPr="007163FE">
        <w:rPr>
          <w:sz w:val="28"/>
          <w:szCs w:val="28"/>
        </w:rPr>
        <w:t>0</w:t>
      </w:r>
      <w:r w:rsidRPr="007163FE">
        <w:rPr>
          <w:sz w:val="28"/>
          <w:szCs w:val="28"/>
        </w:rPr>
        <w:t xml:space="preserve"> тыс. голов (</w:t>
      </w:r>
      <w:r w:rsidR="007163FE" w:rsidRPr="007163FE">
        <w:rPr>
          <w:sz w:val="28"/>
          <w:szCs w:val="28"/>
        </w:rPr>
        <w:t>96,2</w:t>
      </w:r>
      <w:r w:rsidRPr="007163FE">
        <w:rPr>
          <w:sz w:val="28"/>
          <w:szCs w:val="28"/>
        </w:rPr>
        <w:t xml:space="preserve">%). </w:t>
      </w:r>
    </w:p>
    <w:p w:rsidR="00F6622E" w:rsidRPr="008D4060" w:rsidRDefault="00F6622E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163FE">
        <w:rPr>
          <w:sz w:val="28"/>
          <w:szCs w:val="28"/>
        </w:rPr>
        <w:lastRenderedPageBreak/>
        <w:t>Снижение поголовья КРС</w:t>
      </w:r>
      <w:r w:rsidR="000B73D7" w:rsidRPr="007163FE">
        <w:rPr>
          <w:sz w:val="28"/>
          <w:szCs w:val="28"/>
        </w:rPr>
        <w:t xml:space="preserve"> произо</w:t>
      </w:r>
      <w:r w:rsidRPr="007163FE">
        <w:rPr>
          <w:sz w:val="28"/>
          <w:szCs w:val="28"/>
        </w:rPr>
        <w:t xml:space="preserve">шло по экономическим причинам: </w:t>
      </w:r>
      <w:r w:rsidR="000B73D7" w:rsidRPr="007163FE">
        <w:rPr>
          <w:sz w:val="28"/>
          <w:szCs w:val="28"/>
        </w:rPr>
        <w:t xml:space="preserve">                    </w:t>
      </w:r>
      <w:r w:rsidRPr="007163FE">
        <w:rPr>
          <w:sz w:val="28"/>
          <w:szCs w:val="28"/>
        </w:rPr>
        <w:t xml:space="preserve">в </w:t>
      </w:r>
      <w:r w:rsidR="007163FE" w:rsidRPr="007163FE">
        <w:rPr>
          <w:sz w:val="28"/>
          <w:szCs w:val="28"/>
        </w:rPr>
        <w:t xml:space="preserve">ОАО «Новотаежное» Канского района (1 731 голова), </w:t>
      </w:r>
      <w:r w:rsidR="009F6E77">
        <w:rPr>
          <w:sz w:val="28"/>
          <w:szCs w:val="28"/>
        </w:rPr>
        <w:br/>
      </w:r>
      <w:r w:rsidR="007163FE">
        <w:rPr>
          <w:sz w:val="28"/>
          <w:szCs w:val="28"/>
        </w:rPr>
        <w:t xml:space="preserve">ЗАО </w:t>
      </w:r>
      <w:r w:rsidR="007163FE" w:rsidRPr="007163FE">
        <w:rPr>
          <w:sz w:val="28"/>
          <w:szCs w:val="28"/>
        </w:rPr>
        <w:t>«Большеуринское» Канского района (396 голов), СПК Георгиевский» Канского района (634 головы);</w:t>
      </w:r>
      <w:r w:rsidRPr="007163FE">
        <w:rPr>
          <w:sz w:val="28"/>
          <w:szCs w:val="28"/>
        </w:rPr>
        <w:t xml:space="preserve"> по технологическим причинам: </w:t>
      </w:r>
      <w:r w:rsidR="000B73D7" w:rsidRPr="007163FE">
        <w:rPr>
          <w:sz w:val="28"/>
          <w:szCs w:val="28"/>
        </w:rPr>
        <w:t xml:space="preserve">                            </w:t>
      </w:r>
      <w:r w:rsidRPr="008D4060">
        <w:rPr>
          <w:sz w:val="28"/>
          <w:szCs w:val="28"/>
        </w:rPr>
        <w:t>ООО «Племзавод «Таежный»</w:t>
      </w:r>
      <w:r w:rsidR="000B73D7" w:rsidRPr="008D4060">
        <w:rPr>
          <w:sz w:val="28"/>
          <w:szCs w:val="28"/>
        </w:rPr>
        <w:t xml:space="preserve"> </w:t>
      </w:r>
      <w:r w:rsidRPr="008D4060">
        <w:rPr>
          <w:sz w:val="28"/>
          <w:szCs w:val="28"/>
        </w:rPr>
        <w:t>Сухобузимского</w:t>
      </w:r>
      <w:r w:rsidR="000B73D7" w:rsidRPr="008D4060">
        <w:rPr>
          <w:sz w:val="28"/>
          <w:szCs w:val="28"/>
        </w:rPr>
        <w:t xml:space="preserve"> </w:t>
      </w:r>
      <w:r w:rsidRPr="008D4060">
        <w:rPr>
          <w:sz w:val="28"/>
          <w:szCs w:val="28"/>
        </w:rPr>
        <w:t>района (</w:t>
      </w:r>
      <w:r w:rsidR="008D4060" w:rsidRPr="008D4060">
        <w:rPr>
          <w:sz w:val="28"/>
          <w:szCs w:val="28"/>
        </w:rPr>
        <w:t>312</w:t>
      </w:r>
      <w:r w:rsidRPr="008D4060">
        <w:rPr>
          <w:sz w:val="28"/>
          <w:szCs w:val="28"/>
        </w:rPr>
        <w:t xml:space="preserve"> голов); ликвидирована отрасль скотоводства в </w:t>
      </w:r>
      <w:r w:rsidR="008D4060" w:rsidRPr="008D4060">
        <w:rPr>
          <w:sz w:val="28"/>
          <w:szCs w:val="28"/>
        </w:rPr>
        <w:t>ЗАО «Гляденское» Назаровского</w:t>
      </w:r>
      <w:r w:rsidRPr="008D4060">
        <w:rPr>
          <w:sz w:val="28"/>
          <w:szCs w:val="28"/>
        </w:rPr>
        <w:t xml:space="preserve"> района (</w:t>
      </w:r>
      <w:r w:rsidR="008D4060" w:rsidRPr="008D4060">
        <w:rPr>
          <w:sz w:val="28"/>
          <w:szCs w:val="28"/>
        </w:rPr>
        <w:t>3 604</w:t>
      </w:r>
      <w:r w:rsidRPr="008D4060">
        <w:rPr>
          <w:sz w:val="28"/>
          <w:szCs w:val="28"/>
        </w:rPr>
        <w:t xml:space="preserve"> голов</w:t>
      </w:r>
      <w:r w:rsidR="008D4060" w:rsidRPr="008D4060">
        <w:rPr>
          <w:sz w:val="28"/>
          <w:szCs w:val="28"/>
        </w:rPr>
        <w:t>ы</w:t>
      </w:r>
      <w:r w:rsidRPr="008D4060">
        <w:rPr>
          <w:sz w:val="28"/>
          <w:szCs w:val="28"/>
        </w:rPr>
        <w:t>).</w:t>
      </w:r>
    </w:p>
    <w:p w:rsidR="00DF3325" w:rsidRPr="008D4060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D4060">
        <w:rPr>
          <w:sz w:val="28"/>
          <w:szCs w:val="28"/>
        </w:rPr>
        <w:t>Поголовье свиней в сельскохозяйственных организациях увеличилось на </w:t>
      </w:r>
      <w:r w:rsidR="008D4060" w:rsidRPr="008D4060">
        <w:rPr>
          <w:sz w:val="28"/>
          <w:szCs w:val="28"/>
        </w:rPr>
        <w:t>0,7</w:t>
      </w:r>
      <w:r w:rsidRPr="008D4060">
        <w:rPr>
          <w:sz w:val="28"/>
          <w:szCs w:val="28"/>
        </w:rPr>
        <w:t xml:space="preserve">% </w:t>
      </w:r>
      <w:r w:rsidR="00520817" w:rsidRPr="00E40C7D">
        <w:rPr>
          <w:sz w:val="28"/>
          <w:szCs w:val="28"/>
        </w:rPr>
        <w:t xml:space="preserve">к аналогичному периоду 2024 года </w:t>
      </w:r>
      <w:r w:rsidRPr="008D4060">
        <w:rPr>
          <w:sz w:val="28"/>
          <w:szCs w:val="28"/>
        </w:rPr>
        <w:t xml:space="preserve">и составило </w:t>
      </w:r>
      <w:r w:rsidR="008D4060" w:rsidRPr="008D4060">
        <w:rPr>
          <w:sz w:val="28"/>
          <w:szCs w:val="28"/>
        </w:rPr>
        <w:t>384,4</w:t>
      </w:r>
      <w:r w:rsidRPr="008D4060">
        <w:rPr>
          <w:sz w:val="28"/>
          <w:szCs w:val="28"/>
        </w:rPr>
        <w:t xml:space="preserve"> тыс. голов, поголовье птицы увеличило</w:t>
      </w:r>
      <w:r w:rsidR="009A02D9" w:rsidRPr="008D4060">
        <w:rPr>
          <w:sz w:val="28"/>
          <w:szCs w:val="28"/>
        </w:rPr>
        <w:t xml:space="preserve">сь на </w:t>
      </w:r>
      <w:r w:rsidR="008D4060" w:rsidRPr="008D4060">
        <w:rPr>
          <w:sz w:val="28"/>
          <w:szCs w:val="28"/>
        </w:rPr>
        <w:t>5,6</w:t>
      </w:r>
      <w:r w:rsidRPr="008D4060">
        <w:rPr>
          <w:sz w:val="28"/>
          <w:szCs w:val="28"/>
        </w:rPr>
        <w:t xml:space="preserve">% и составило </w:t>
      </w:r>
      <w:r w:rsidR="008D4060" w:rsidRPr="008D4060">
        <w:rPr>
          <w:sz w:val="28"/>
          <w:szCs w:val="28"/>
        </w:rPr>
        <w:t>4 950,6</w:t>
      </w:r>
      <w:r w:rsidRPr="008D4060">
        <w:rPr>
          <w:sz w:val="28"/>
          <w:szCs w:val="28"/>
        </w:rPr>
        <w:t xml:space="preserve"> тыс. голов. </w:t>
      </w:r>
    </w:p>
    <w:p w:rsidR="00DA289F" w:rsidRPr="00D50E80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A289F">
        <w:rPr>
          <w:sz w:val="28"/>
          <w:szCs w:val="28"/>
        </w:rPr>
        <w:t xml:space="preserve">Скота и птицы на убой (в живом весе) в </w:t>
      </w:r>
      <w:r w:rsidR="00520817" w:rsidRPr="00DA289F">
        <w:rPr>
          <w:sz w:val="28"/>
          <w:szCs w:val="28"/>
        </w:rPr>
        <w:t xml:space="preserve">сельскохозяйственных организациях </w:t>
      </w:r>
      <w:r w:rsidRPr="00DA289F">
        <w:rPr>
          <w:sz w:val="28"/>
          <w:szCs w:val="28"/>
        </w:rPr>
        <w:t xml:space="preserve">произведено </w:t>
      </w:r>
      <w:r w:rsidR="00EB6266" w:rsidRPr="00DA289F">
        <w:rPr>
          <w:sz w:val="28"/>
          <w:szCs w:val="28"/>
        </w:rPr>
        <w:t>46,1</w:t>
      </w:r>
      <w:r w:rsidRPr="00DA289F">
        <w:rPr>
          <w:sz w:val="28"/>
          <w:szCs w:val="28"/>
        </w:rPr>
        <w:t xml:space="preserve"> тыс. тонн или </w:t>
      </w:r>
      <w:r w:rsidR="00EB6266" w:rsidRPr="00DA289F">
        <w:rPr>
          <w:sz w:val="28"/>
          <w:szCs w:val="28"/>
        </w:rPr>
        <w:t>99,1</w:t>
      </w:r>
      <w:r w:rsidRPr="00DA289F">
        <w:rPr>
          <w:sz w:val="28"/>
          <w:szCs w:val="28"/>
        </w:rPr>
        <w:t>% к аналогичному периоду</w:t>
      </w:r>
      <w:r w:rsidRPr="00EB6266">
        <w:rPr>
          <w:sz w:val="28"/>
          <w:szCs w:val="28"/>
        </w:rPr>
        <w:t xml:space="preserve"> прошлого года,</w:t>
      </w:r>
      <w:r w:rsidR="004D5BF0" w:rsidRPr="00EB6266">
        <w:rPr>
          <w:sz w:val="28"/>
          <w:szCs w:val="28"/>
        </w:rPr>
        <w:t xml:space="preserve"> </w:t>
      </w:r>
      <w:r w:rsidRPr="00520817">
        <w:rPr>
          <w:sz w:val="28"/>
          <w:szCs w:val="28"/>
        </w:rPr>
        <w:t>в</w:t>
      </w:r>
      <w:r w:rsidR="004D5BF0" w:rsidRPr="00520817">
        <w:rPr>
          <w:sz w:val="28"/>
          <w:szCs w:val="28"/>
        </w:rPr>
        <w:t xml:space="preserve"> </w:t>
      </w:r>
      <w:r w:rsidRPr="00520817">
        <w:rPr>
          <w:sz w:val="28"/>
          <w:szCs w:val="28"/>
        </w:rPr>
        <w:t>том</w:t>
      </w:r>
      <w:r w:rsidR="004D5BF0" w:rsidRPr="00520817">
        <w:rPr>
          <w:sz w:val="28"/>
          <w:szCs w:val="28"/>
        </w:rPr>
        <w:t xml:space="preserve"> </w:t>
      </w:r>
      <w:r w:rsidRPr="00520817">
        <w:rPr>
          <w:sz w:val="28"/>
          <w:szCs w:val="28"/>
        </w:rPr>
        <w:t>числе:</w:t>
      </w:r>
      <w:r w:rsidR="004D5BF0" w:rsidRPr="00520817">
        <w:rPr>
          <w:sz w:val="28"/>
          <w:szCs w:val="28"/>
        </w:rPr>
        <w:t xml:space="preserve"> </w:t>
      </w:r>
      <w:r w:rsidRPr="00520817">
        <w:rPr>
          <w:sz w:val="28"/>
          <w:szCs w:val="28"/>
        </w:rPr>
        <w:t>мяса</w:t>
      </w:r>
      <w:r w:rsidR="004D5BF0" w:rsidRPr="00520817">
        <w:rPr>
          <w:sz w:val="28"/>
          <w:szCs w:val="28"/>
        </w:rPr>
        <w:t xml:space="preserve"> </w:t>
      </w:r>
      <w:r w:rsidRPr="00520817">
        <w:rPr>
          <w:sz w:val="28"/>
          <w:szCs w:val="28"/>
        </w:rPr>
        <w:t xml:space="preserve">КРС – </w:t>
      </w:r>
      <w:r w:rsidR="00EB6266" w:rsidRPr="00520817">
        <w:rPr>
          <w:sz w:val="28"/>
          <w:szCs w:val="28"/>
        </w:rPr>
        <w:t>8,8</w:t>
      </w:r>
      <w:r w:rsidRPr="00520817">
        <w:rPr>
          <w:sz w:val="28"/>
          <w:szCs w:val="28"/>
        </w:rPr>
        <w:t xml:space="preserve"> тыс. тонн (</w:t>
      </w:r>
      <w:r w:rsidR="000326C9" w:rsidRPr="00520817">
        <w:rPr>
          <w:sz w:val="28"/>
          <w:szCs w:val="28"/>
        </w:rPr>
        <w:t>8</w:t>
      </w:r>
      <w:r w:rsidR="00EB6266" w:rsidRPr="00520817">
        <w:rPr>
          <w:sz w:val="28"/>
          <w:szCs w:val="28"/>
        </w:rPr>
        <w:t>1</w:t>
      </w:r>
      <w:r w:rsidR="000326C9" w:rsidRPr="00520817">
        <w:rPr>
          <w:sz w:val="28"/>
          <w:szCs w:val="28"/>
        </w:rPr>
        <w:t>,4</w:t>
      </w:r>
      <w:r w:rsidRPr="00520817">
        <w:rPr>
          <w:sz w:val="28"/>
          <w:szCs w:val="28"/>
        </w:rPr>
        <w:t>%), мяса свиней –</w:t>
      </w:r>
      <w:r w:rsidR="000326C9" w:rsidRPr="00520817">
        <w:rPr>
          <w:sz w:val="28"/>
          <w:szCs w:val="28"/>
        </w:rPr>
        <w:t xml:space="preserve"> </w:t>
      </w:r>
      <w:r w:rsidR="00EB6266" w:rsidRPr="00520817">
        <w:rPr>
          <w:sz w:val="28"/>
          <w:szCs w:val="28"/>
        </w:rPr>
        <w:t>23,2</w:t>
      </w:r>
      <w:r w:rsidRPr="00520817">
        <w:rPr>
          <w:sz w:val="28"/>
          <w:szCs w:val="28"/>
        </w:rPr>
        <w:t xml:space="preserve"> тыс. тонн (</w:t>
      </w:r>
      <w:r w:rsidR="00EB6266" w:rsidRPr="00520817">
        <w:rPr>
          <w:sz w:val="28"/>
          <w:szCs w:val="28"/>
        </w:rPr>
        <w:t>101,7</w:t>
      </w:r>
      <w:r w:rsidRPr="00520817">
        <w:rPr>
          <w:sz w:val="28"/>
          <w:szCs w:val="28"/>
        </w:rPr>
        <w:t xml:space="preserve">%), мяса птицы – </w:t>
      </w:r>
      <w:r w:rsidR="00520817" w:rsidRPr="00520817">
        <w:rPr>
          <w:sz w:val="28"/>
          <w:szCs w:val="28"/>
        </w:rPr>
        <w:t>14,0</w:t>
      </w:r>
      <w:r w:rsidRPr="00520817">
        <w:rPr>
          <w:sz w:val="28"/>
          <w:szCs w:val="28"/>
        </w:rPr>
        <w:t xml:space="preserve"> тыс. тонн (</w:t>
      </w:r>
      <w:r w:rsidR="00520817" w:rsidRPr="00520817">
        <w:rPr>
          <w:sz w:val="28"/>
          <w:szCs w:val="28"/>
        </w:rPr>
        <w:t>110,2</w:t>
      </w:r>
      <w:r w:rsidRPr="00520817">
        <w:rPr>
          <w:sz w:val="28"/>
          <w:szCs w:val="28"/>
        </w:rPr>
        <w:t xml:space="preserve">%). </w:t>
      </w:r>
      <w:r w:rsidR="004D5BF0" w:rsidRPr="00D50E80">
        <w:rPr>
          <w:sz w:val="28"/>
          <w:szCs w:val="28"/>
        </w:rPr>
        <w:t xml:space="preserve">Снижение производства мяса КРС связано с </w:t>
      </w:r>
      <w:r w:rsidR="00DA289F" w:rsidRPr="00D50E80">
        <w:rPr>
          <w:sz w:val="28"/>
          <w:szCs w:val="28"/>
        </w:rPr>
        <w:t>сокращением</w:t>
      </w:r>
      <w:r w:rsidR="004D5BF0" w:rsidRPr="00D50E80">
        <w:rPr>
          <w:sz w:val="28"/>
          <w:szCs w:val="28"/>
        </w:rPr>
        <w:t xml:space="preserve"> поголовья </w:t>
      </w:r>
      <w:r w:rsidR="00D82BCD" w:rsidRPr="00D50E80">
        <w:rPr>
          <w:sz w:val="28"/>
          <w:szCs w:val="28"/>
        </w:rPr>
        <w:t>КРС</w:t>
      </w:r>
      <w:r w:rsidR="004D5BF0" w:rsidRPr="00D50E80">
        <w:rPr>
          <w:sz w:val="28"/>
          <w:szCs w:val="28"/>
        </w:rPr>
        <w:t xml:space="preserve">. </w:t>
      </w:r>
    </w:p>
    <w:p w:rsidR="00DF3325" w:rsidRPr="00DA289F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50E80">
        <w:rPr>
          <w:sz w:val="28"/>
          <w:szCs w:val="28"/>
        </w:rPr>
        <w:t>Валовое производство молока в сельскохозяйственных организациях</w:t>
      </w:r>
      <w:r w:rsidRPr="00DA289F">
        <w:rPr>
          <w:sz w:val="28"/>
          <w:szCs w:val="28"/>
        </w:rPr>
        <w:t xml:space="preserve"> </w:t>
      </w:r>
      <w:r w:rsidR="00DA289F" w:rsidRPr="00DA289F">
        <w:rPr>
          <w:sz w:val="28"/>
          <w:szCs w:val="28"/>
        </w:rPr>
        <w:t>составило</w:t>
      </w:r>
      <w:r w:rsidRPr="00DA289F">
        <w:rPr>
          <w:sz w:val="28"/>
          <w:szCs w:val="28"/>
        </w:rPr>
        <w:t xml:space="preserve"> </w:t>
      </w:r>
      <w:r w:rsidR="00664119" w:rsidRPr="00DA289F">
        <w:rPr>
          <w:sz w:val="28"/>
          <w:szCs w:val="28"/>
        </w:rPr>
        <w:t>101,4</w:t>
      </w:r>
      <w:r w:rsidRPr="00DA289F">
        <w:rPr>
          <w:sz w:val="28"/>
          <w:szCs w:val="28"/>
        </w:rPr>
        <w:t xml:space="preserve"> тыс. тонн (</w:t>
      </w:r>
      <w:r w:rsidR="00664119" w:rsidRPr="00DA289F">
        <w:rPr>
          <w:sz w:val="28"/>
          <w:szCs w:val="28"/>
        </w:rPr>
        <w:t>99,2</w:t>
      </w:r>
      <w:r w:rsidRPr="00DA289F">
        <w:rPr>
          <w:sz w:val="28"/>
          <w:szCs w:val="28"/>
        </w:rPr>
        <w:t xml:space="preserve">%). Снижение производства молока связано </w:t>
      </w:r>
      <w:r w:rsidR="004D5BF0" w:rsidRPr="00DA289F">
        <w:rPr>
          <w:sz w:val="28"/>
          <w:szCs w:val="28"/>
        </w:rPr>
        <w:t xml:space="preserve">                                   </w:t>
      </w:r>
      <w:r w:rsidRPr="00DA289F">
        <w:rPr>
          <w:sz w:val="28"/>
          <w:szCs w:val="28"/>
        </w:rPr>
        <w:t xml:space="preserve">с сокращением поголовья коров. </w:t>
      </w:r>
    </w:p>
    <w:p w:rsidR="00DF3325" w:rsidRPr="00DA289F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A289F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в молочном скотоводстве, надой молока                        на 1 фуражную корову в сельскохозяйственных организациях, не относящихся к субъектам малого предпринимательства, составил </w:t>
      </w:r>
      <w:r w:rsidR="00DA289F" w:rsidRPr="00DA289F">
        <w:rPr>
          <w:sz w:val="28"/>
          <w:szCs w:val="28"/>
        </w:rPr>
        <w:t>2 728 кг молока</w:t>
      </w:r>
      <w:r w:rsidR="00DA289F">
        <w:rPr>
          <w:sz w:val="28"/>
          <w:szCs w:val="28"/>
        </w:rPr>
        <w:t>,</w:t>
      </w:r>
      <w:r w:rsidR="00DA289F" w:rsidRPr="00DA289F">
        <w:rPr>
          <w:sz w:val="28"/>
          <w:szCs w:val="28"/>
        </w:rPr>
        <w:t xml:space="preserve"> </w:t>
      </w:r>
      <w:r w:rsidR="00DA289F" w:rsidRPr="009C724A">
        <w:rPr>
          <w:sz w:val="28"/>
          <w:szCs w:val="28"/>
        </w:rPr>
        <w:t xml:space="preserve">что выше уровня аналогичного периода 2024 года на </w:t>
      </w:r>
      <w:r w:rsidR="00DA289F">
        <w:rPr>
          <w:sz w:val="28"/>
          <w:szCs w:val="28"/>
        </w:rPr>
        <w:t>140</w:t>
      </w:r>
      <w:r w:rsidR="00DA289F" w:rsidRPr="009C724A">
        <w:rPr>
          <w:sz w:val="28"/>
          <w:szCs w:val="28"/>
        </w:rPr>
        <w:t xml:space="preserve"> кг</w:t>
      </w:r>
      <w:r w:rsidR="00DA289F" w:rsidRPr="00DA289F">
        <w:rPr>
          <w:sz w:val="28"/>
          <w:szCs w:val="28"/>
        </w:rPr>
        <w:t xml:space="preserve"> (105,4</w:t>
      </w:r>
      <w:r w:rsidRPr="00DA289F">
        <w:rPr>
          <w:sz w:val="28"/>
          <w:szCs w:val="28"/>
        </w:rPr>
        <w:t>%).</w:t>
      </w:r>
    </w:p>
    <w:p w:rsidR="004D5BF0" w:rsidRPr="00D50E80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50E80">
        <w:rPr>
          <w:sz w:val="28"/>
          <w:szCs w:val="28"/>
        </w:rPr>
        <w:t xml:space="preserve">Производство яиц в сельскохозяйственных организациях </w:t>
      </w:r>
      <w:r w:rsidR="007E2AE3" w:rsidRPr="00D50E80">
        <w:rPr>
          <w:sz w:val="28"/>
          <w:szCs w:val="28"/>
        </w:rPr>
        <w:t>в отчетном периоде составило</w:t>
      </w:r>
      <w:r w:rsidRPr="00D50E80">
        <w:rPr>
          <w:sz w:val="28"/>
          <w:szCs w:val="28"/>
        </w:rPr>
        <w:t xml:space="preserve"> </w:t>
      </w:r>
      <w:r w:rsidR="007E2AE3" w:rsidRPr="00D50E80">
        <w:rPr>
          <w:sz w:val="28"/>
          <w:szCs w:val="28"/>
        </w:rPr>
        <w:t>266,0</w:t>
      </w:r>
      <w:r w:rsidRPr="00D50E80">
        <w:rPr>
          <w:sz w:val="28"/>
          <w:szCs w:val="28"/>
        </w:rPr>
        <w:t xml:space="preserve"> млн штук (</w:t>
      </w:r>
      <w:r w:rsidR="007E2AE3" w:rsidRPr="00D50E80">
        <w:rPr>
          <w:sz w:val="28"/>
          <w:szCs w:val="28"/>
        </w:rPr>
        <w:t>106,0</w:t>
      </w:r>
      <w:r w:rsidRPr="00D50E80">
        <w:rPr>
          <w:sz w:val="28"/>
          <w:szCs w:val="28"/>
        </w:rPr>
        <w:t xml:space="preserve">%). </w:t>
      </w:r>
      <w:r w:rsidR="00D50E80" w:rsidRPr="00D50E80">
        <w:rPr>
          <w:sz w:val="28"/>
          <w:szCs w:val="28"/>
        </w:rPr>
        <w:t xml:space="preserve">Продуктивность </w:t>
      </w:r>
      <w:r w:rsidR="00904BB1">
        <w:rPr>
          <w:sz w:val="28"/>
          <w:szCs w:val="28"/>
        </w:rPr>
        <w:br/>
      </w:r>
      <w:r w:rsidR="00D50E80" w:rsidRPr="00D50E80">
        <w:rPr>
          <w:sz w:val="28"/>
          <w:szCs w:val="28"/>
        </w:rPr>
        <w:t xml:space="preserve">на 1 курицу-несушку составила 111 штук (2024 г. – 115 штук). Снижение яичной продуктивности связано с возрастным составом птицы, замена которой производится по технологическому графику предприятия </w:t>
      </w:r>
      <w:r w:rsidR="00D50E80" w:rsidRPr="00D50E80">
        <w:rPr>
          <w:sz w:val="28"/>
          <w:szCs w:val="28"/>
        </w:rPr>
        <w:br/>
        <w:t>(ОАО «Птицефабрика «Заря» на 5,1 яйца, ООО «Налобинская птицефабрика» на 4,9 яйца, АО «Птицефабрика «Бархатовская» на 2,0 яйца)</w:t>
      </w:r>
      <w:r w:rsidR="00D50E80" w:rsidRPr="00D50E80">
        <w:rPr>
          <w:b/>
          <w:i/>
          <w:sz w:val="28"/>
          <w:szCs w:val="28"/>
        </w:rPr>
        <w:t>.</w:t>
      </w:r>
    </w:p>
    <w:p w:rsidR="008E2938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D50E80" w:rsidRPr="009F6E77" w:rsidRDefault="00D50E80" w:rsidP="00D50E80">
      <w:pPr>
        <w:rPr>
          <w:sz w:val="28"/>
          <w:szCs w:val="28"/>
        </w:rPr>
      </w:pPr>
      <w:r w:rsidRPr="009F6E77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9F6E77">
        <w:rPr>
          <w:sz w:val="28"/>
          <w:szCs w:val="28"/>
        </w:rPr>
        <w:t xml:space="preserve">                                                   </w:t>
      </w:r>
    </w:p>
    <w:p w:rsidR="00D50E80" w:rsidRPr="009F6E77" w:rsidRDefault="00D50E80" w:rsidP="00D50E80">
      <w:pPr>
        <w:jc w:val="both"/>
        <w:rPr>
          <w:spacing w:val="3"/>
          <w:sz w:val="28"/>
          <w:szCs w:val="28"/>
          <w:lang w:eastAsia="zh-CN"/>
        </w:rPr>
      </w:pPr>
      <w:r w:rsidRPr="009F6E77">
        <w:rPr>
          <w:sz w:val="28"/>
          <w:szCs w:val="28"/>
        </w:rPr>
        <w:t xml:space="preserve">          На отчетную дату информация Красноярскстата отсутствует.</w:t>
      </w:r>
    </w:p>
    <w:p w:rsidR="00D50E80" w:rsidRPr="009F6E77" w:rsidRDefault="00D50E80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CF6DD7" w:rsidRPr="00F57306" w:rsidRDefault="00CF6DD7" w:rsidP="00CF6DD7">
      <w:pPr>
        <w:jc w:val="both"/>
        <w:rPr>
          <w:b/>
          <w:i/>
          <w:sz w:val="28"/>
          <w:szCs w:val="28"/>
        </w:rPr>
      </w:pPr>
      <w:r w:rsidRPr="00F57306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F57306" w:rsidRDefault="000D04D8" w:rsidP="000D04D8">
      <w:pPr>
        <w:ind w:firstLine="709"/>
        <w:jc w:val="both"/>
        <w:rPr>
          <w:sz w:val="28"/>
          <w:szCs w:val="28"/>
        </w:rPr>
      </w:pPr>
      <w:r w:rsidRPr="00F57306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F57306">
        <w:rPr>
          <w:sz w:val="28"/>
          <w:szCs w:val="28"/>
        </w:rPr>
        <w:t>мероприятия,</w:t>
      </w:r>
      <w:r w:rsidRPr="00F57306">
        <w:rPr>
          <w:sz w:val="28"/>
          <w:szCs w:val="28"/>
        </w:rPr>
        <w:t xml:space="preserve"> предусмотренные</w:t>
      </w:r>
      <w:r w:rsidRPr="00F57306">
        <w:rPr>
          <w:bCs/>
          <w:sz w:val="28"/>
          <w:szCs w:val="28"/>
        </w:rPr>
        <w:t xml:space="preserve"> </w:t>
      </w:r>
      <w:r w:rsidR="006235B3" w:rsidRPr="00F57306">
        <w:rPr>
          <w:sz w:val="28"/>
          <w:szCs w:val="28"/>
        </w:rPr>
        <w:t>ведомственным проектом</w:t>
      </w:r>
      <w:r w:rsidRPr="00F57306">
        <w:rPr>
          <w:sz w:val="28"/>
          <w:szCs w:val="28"/>
        </w:rPr>
        <w:t xml:space="preserve"> «Комплексное</w:t>
      </w:r>
      <w:r w:rsidR="003B2D32" w:rsidRPr="00F57306">
        <w:rPr>
          <w:sz w:val="28"/>
          <w:szCs w:val="28"/>
        </w:rPr>
        <w:t xml:space="preserve"> развитие сельских территорий» г</w:t>
      </w:r>
      <w:r w:rsidRPr="00F57306">
        <w:rPr>
          <w:sz w:val="28"/>
          <w:szCs w:val="28"/>
        </w:rPr>
        <w:t>оспрограммы края.</w:t>
      </w:r>
    </w:p>
    <w:p w:rsidR="00904BB1" w:rsidRDefault="003D2523" w:rsidP="009A7D6D">
      <w:pPr>
        <w:ind w:firstLine="709"/>
        <w:jc w:val="both"/>
        <w:rPr>
          <w:bCs/>
          <w:sz w:val="28"/>
          <w:szCs w:val="28"/>
        </w:rPr>
      </w:pPr>
      <w:r w:rsidRPr="00F57306">
        <w:rPr>
          <w:bCs/>
          <w:sz w:val="28"/>
          <w:szCs w:val="28"/>
        </w:rPr>
        <w:t>По состоянию на 01.</w:t>
      </w:r>
      <w:r w:rsidR="00082882" w:rsidRPr="00F57306">
        <w:rPr>
          <w:bCs/>
          <w:sz w:val="28"/>
          <w:szCs w:val="28"/>
        </w:rPr>
        <w:t>0</w:t>
      </w:r>
      <w:r w:rsidR="00F57306" w:rsidRPr="00F57306">
        <w:rPr>
          <w:bCs/>
          <w:sz w:val="28"/>
          <w:szCs w:val="28"/>
        </w:rPr>
        <w:t>5</w:t>
      </w:r>
      <w:r w:rsidR="000D04D8" w:rsidRPr="00F57306">
        <w:rPr>
          <w:bCs/>
          <w:sz w:val="28"/>
          <w:szCs w:val="28"/>
        </w:rPr>
        <w:t>.202</w:t>
      </w:r>
      <w:r w:rsidR="00DB7586" w:rsidRPr="00F57306">
        <w:rPr>
          <w:bCs/>
          <w:sz w:val="28"/>
          <w:szCs w:val="28"/>
        </w:rPr>
        <w:t>5</w:t>
      </w:r>
      <w:r w:rsidR="000D04D8" w:rsidRPr="00F57306">
        <w:rPr>
          <w:bCs/>
          <w:sz w:val="28"/>
          <w:szCs w:val="28"/>
        </w:rPr>
        <w:t xml:space="preserve"> </w:t>
      </w:r>
      <w:r w:rsidR="0054764C" w:rsidRPr="00F57306">
        <w:rPr>
          <w:bCs/>
          <w:sz w:val="28"/>
          <w:szCs w:val="28"/>
        </w:rPr>
        <w:t>предоставлены</w:t>
      </w:r>
      <w:r w:rsidR="000D04D8" w:rsidRPr="00F57306">
        <w:rPr>
          <w:bCs/>
          <w:sz w:val="28"/>
          <w:szCs w:val="28"/>
        </w:rPr>
        <w:t>:</w:t>
      </w:r>
    </w:p>
    <w:p w:rsidR="009A7D6D" w:rsidRPr="009A7D6D" w:rsidRDefault="008F7CB9" w:rsidP="009A7D6D">
      <w:pPr>
        <w:ind w:firstLine="709"/>
        <w:jc w:val="both"/>
        <w:rPr>
          <w:sz w:val="28"/>
          <w:szCs w:val="28"/>
        </w:rPr>
      </w:pPr>
      <w:r w:rsidRPr="009A7D6D">
        <w:rPr>
          <w:sz w:val="28"/>
          <w:szCs w:val="28"/>
        </w:rPr>
        <w:lastRenderedPageBreak/>
        <w:t xml:space="preserve">социальные выплаты на обустройство в объеме </w:t>
      </w:r>
      <w:r w:rsidR="009A7D6D" w:rsidRPr="009A7D6D">
        <w:rPr>
          <w:sz w:val="28"/>
          <w:szCs w:val="28"/>
        </w:rPr>
        <w:t>40 000,0</w:t>
      </w:r>
      <w:r w:rsidRPr="009A7D6D">
        <w:rPr>
          <w:sz w:val="28"/>
          <w:szCs w:val="28"/>
        </w:rPr>
        <w:t xml:space="preserve"> тыс. рублей                                    (</w:t>
      </w:r>
      <w:r w:rsidR="009A7D6D" w:rsidRPr="009A7D6D">
        <w:rPr>
          <w:sz w:val="28"/>
          <w:szCs w:val="28"/>
        </w:rPr>
        <w:t>25,0</w:t>
      </w:r>
      <w:r w:rsidRPr="009A7D6D">
        <w:rPr>
          <w:sz w:val="28"/>
          <w:szCs w:val="28"/>
        </w:rPr>
        <w:t xml:space="preserve">%) </w:t>
      </w:r>
      <w:r w:rsidR="009A7D6D" w:rsidRPr="009A7D6D">
        <w:rPr>
          <w:sz w:val="28"/>
          <w:szCs w:val="28"/>
        </w:rPr>
        <w:t>15 гражданам, трудоустроившимся к сельскохозяйственным товаропроизводителям;</w:t>
      </w:r>
    </w:p>
    <w:p w:rsidR="009A7D6D" w:rsidRPr="0073345D" w:rsidRDefault="009A7D6D" w:rsidP="009A7D6D">
      <w:pPr>
        <w:ind w:firstLine="709"/>
        <w:jc w:val="both"/>
        <w:rPr>
          <w:sz w:val="28"/>
          <w:szCs w:val="28"/>
        </w:rPr>
      </w:pPr>
      <w:r w:rsidRPr="009A7D6D">
        <w:rPr>
          <w:sz w:val="28"/>
          <w:szCs w:val="28"/>
        </w:rPr>
        <w:t>65 молодым работникам, из которых первую часть социальной выплаты получили 52 человека (высшее образование имеют 23 человека или 44,0%, среднее профессион</w:t>
      </w:r>
      <w:r w:rsidR="00FE2C5A">
        <w:rPr>
          <w:sz w:val="28"/>
          <w:szCs w:val="28"/>
        </w:rPr>
        <w:t xml:space="preserve">альное образование – 29 человек </w:t>
      </w:r>
      <w:r w:rsidRPr="009A7D6D">
        <w:rPr>
          <w:sz w:val="28"/>
          <w:szCs w:val="28"/>
        </w:rPr>
        <w:t>или 56,0%), вторую часть социальной выплаты получили 13 человек;</w:t>
      </w:r>
      <w:r w:rsidRPr="0073345D">
        <w:rPr>
          <w:sz w:val="28"/>
          <w:szCs w:val="28"/>
        </w:rPr>
        <w:t xml:space="preserve"> </w:t>
      </w:r>
    </w:p>
    <w:p w:rsidR="00082882" w:rsidRPr="003D0B62" w:rsidRDefault="0085159B" w:rsidP="008F7CB9">
      <w:pPr>
        <w:ind w:firstLine="709"/>
        <w:jc w:val="both"/>
        <w:rPr>
          <w:sz w:val="28"/>
          <w:szCs w:val="28"/>
        </w:rPr>
      </w:pPr>
      <w:r w:rsidRPr="003D0B62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A35773" w:rsidRPr="003D0B62">
        <w:rPr>
          <w:bCs/>
          <w:sz w:val="28"/>
          <w:szCs w:val="28"/>
        </w:rPr>
        <w:t>76,0</w:t>
      </w:r>
      <w:r w:rsidRPr="003D0B62">
        <w:rPr>
          <w:bCs/>
          <w:sz w:val="28"/>
          <w:szCs w:val="28"/>
        </w:rPr>
        <w:t xml:space="preserve"> тыс. рублей (</w:t>
      </w:r>
      <w:r w:rsidR="00A35773" w:rsidRPr="003D0B62">
        <w:rPr>
          <w:bCs/>
          <w:sz w:val="28"/>
          <w:szCs w:val="28"/>
        </w:rPr>
        <w:t>28,1</w:t>
      </w:r>
      <w:r w:rsidRPr="003D0B62">
        <w:rPr>
          <w:bCs/>
          <w:sz w:val="28"/>
          <w:szCs w:val="28"/>
        </w:rPr>
        <w:t xml:space="preserve">%) </w:t>
      </w:r>
      <w:r w:rsidR="009A7D6D" w:rsidRPr="003D0B62">
        <w:rPr>
          <w:bCs/>
          <w:sz w:val="28"/>
          <w:szCs w:val="28"/>
        </w:rPr>
        <w:t>2</w:t>
      </w:r>
      <w:r w:rsidRPr="003D0B62">
        <w:rPr>
          <w:bCs/>
          <w:sz w:val="28"/>
          <w:szCs w:val="28"/>
        </w:rPr>
        <w:t xml:space="preserve"> работник</w:t>
      </w:r>
      <w:r w:rsidR="009A7D6D" w:rsidRPr="003D0B62">
        <w:rPr>
          <w:bCs/>
          <w:sz w:val="28"/>
          <w:szCs w:val="28"/>
        </w:rPr>
        <w:t>ам</w:t>
      </w:r>
      <w:r w:rsidRPr="003D0B62">
        <w:rPr>
          <w:bCs/>
          <w:sz w:val="28"/>
          <w:szCs w:val="28"/>
        </w:rPr>
        <w:t xml:space="preserve"> сельскохозяйственного товаропроизводителя, обучающ</w:t>
      </w:r>
      <w:r w:rsidR="00622E3C" w:rsidRPr="003D0B62">
        <w:rPr>
          <w:bCs/>
          <w:sz w:val="28"/>
          <w:szCs w:val="28"/>
        </w:rPr>
        <w:t>егося</w:t>
      </w:r>
      <w:r w:rsidRPr="003D0B62">
        <w:rPr>
          <w:bCs/>
          <w:sz w:val="28"/>
          <w:szCs w:val="28"/>
        </w:rPr>
        <w:t xml:space="preserve"> заочно.</w:t>
      </w:r>
    </w:p>
    <w:p w:rsidR="00FD7692" w:rsidRPr="0066328A" w:rsidRDefault="00FD7692" w:rsidP="00FD769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6328A">
        <w:rPr>
          <w:b w:val="0"/>
          <w:bCs w:val="0"/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506 639,2 тыс. рублей, федерального бюджета – </w:t>
      </w:r>
      <w:r w:rsidR="00904BB1">
        <w:rPr>
          <w:b w:val="0"/>
          <w:bCs w:val="0"/>
          <w:sz w:val="28"/>
          <w:szCs w:val="28"/>
        </w:rPr>
        <w:br/>
      </w:r>
      <w:r w:rsidRPr="0066328A">
        <w:rPr>
          <w:b w:val="0"/>
          <w:bCs w:val="0"/>
          <w:sz w:val="28"/>
          <w:szCs w:val="28"/>
        </w:rPr>
        <w:t xml:space="preserve">11 903,9 тыс. рублей. </w:t>
      </w:r>
    </w:p>
    <w:p w:rsidR="00FD7692" w:rsidRPr="00394811" w:rsidRDefault="00FD7692" w:rsidP="00FD7692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  <w:r w:rsidRPr="0066328A">
        <w:rPr>
          <w:b w:val="0"/>
          <w:bCs w:val="0"/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66328A">
        <w:rPr>
          <w:b w:val="0"/>
          <w:bCs w:val="0"/>
          <w:sz w:val="28"/>
          <w:szCs w:val="28"/>
        </w:rPr>
        <w:t>льных выплат, в который включен</w:t>
      </w:r>
      <w:r w:rsidRPr="0066328A">
        <w:rPr>
          <w:b w:val="0"/>
          <w:bCs w:val="0"/>
          <w:sz w:val="28"/>
          <w:szCs w:val="28"/>
        </w:rPr>
        <w:t xml:space="preserve"> 151 гражданин, проживающий                           на сельских территориях, в том числе молодые семьи и молодые специалисты. </w:t>
      </w:r>
    </w:p>
    <w:p w:rsidR="00FD7692" w:rsidRPr="0066328A" w:rsidRDefault="00FD7692" w:rsidP="005F297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6328A">
        <w:rPr>
          <w:b w:val="0"/>
          <w:bCs w:val="0"/>
          <w:sz w:val="28"/>
          <w:szCs w:val="28"/>
        </w:rPr>
        <w:t>На реализацию мероприятия 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 в объеме 29 707,2 тыс. руб</w:t>
      </w:r>
      <w:r w:rsidR="00904BB1">
        <w:rPr>
          <w:b w:val="0"/>
          <w:bCs w:val="0"/>
          <w:sz w:val="28"/>
          <w:szCs w:val="28"/>
        </w:rPr>
        <w:t>лей</w:t>
      </w:r>
      <w:r w:rsidRPr="0066328A">
        <w:rPr>
          <w:b w:val="0"/>
          <w:bCs w:val="0"/>
          <w:sz w:val="28"/>
          <w:szCs w:val="28"/>
        </w:rPr>
        <w:t>. Ожидается, что в 2025 году будет построено 8 жилых помещений площадью 0,6 тыс. кв. метров.</w:t>
      </w:r>
    </w:p>
    <w:p w:rsidR="00362E11" w:rsidRPr="00475A64" w:rsidRDefault="00FD7692" w:rsidP="005F2978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  <w:r w:rsidRPr="00EE2049">
        <w:rPr>
          <w:b w:val="0"/>
          <w:bCs w:val="0"/>
          <w:sz w:val="28"/>
          <w:szCs w:val="28"/>
        </w:rPr>
        <w:t xml:space="preserve">На реализацию мероприятия 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местностях, на строительство (приобретение) жилья предусмотрены средства в размере 42 239,9 тыс. рублей. В сводный список получателей государственной поддержки включено 8 работников ветеринарной службы </w:t>
      </w:r>
      <w:r w:rsidRPr="00362E11">
        <w:rPr>
          <w:b w:val="0"/>
          <w:bCs w:val="0"/>
          <w:sz w:val="28"/>
          <w:szCs w:val="28"/>
        </w:rPr>
        <w:t>края.</w:t>
      </w:r>
      <w:r w:rsidR="00EB5945" w:rsidRPr="00362E11">
        <w:rPr>
          <w:b w:val="0"/>
          <w:bCs w:val="0"/>
          <w:sz w:val="28"/>
          <w:szCs w:val="28"/>
        </w:rPr>
        <w:t xml:space="preserve"> </w:t>
      </w:r>
      <w:r w:rsidR="00362E11" w:rsidRPr="00362E11">
        <w:rPr>
          <w:b w:val="0"/>
          <w:bCs w:val="0"/>
          <w:sz w:val="28"/>
          <w:szCs w:val="28"/>
        </w:rPr>
        <w:t>По</w:t>
      </w:r>
      <w:r w:rsidR="00362E11" w:rsidRPr="00475A64">
        <w:rPr>
          <w:b w:val="0"/>
          <w:bCs w:val="0"/>
          <w:sz w:val="28"/>
          <w:szCs w:val="28"/>
        </w:rPr>
        <w:t xml:space="preserve"> состоянию на отчетную дату на реализацию мероприятий направлено 42 000,</w:t>
      </w:r>
      <w:r w:rsidR="00362E11">
        <w:rPr>
          <w:b w:val="0"/>
          <w:bCs w:val="0"/>
          <w:sz w:val="28"/>
          <w:szCs w:val="28"/>
        </w:rPr>
        <w:t>9</w:t>
      </w:r>
      <w:r w:rsidR="00362E11" w:rsidRPr="00475A64">
        <w:rPr>
          <w:b w:val="0"/>
          <w:bCs w:val="0"/>
          <w:sz w:val="28"/>
          <w:szCs w:val="28"/>
        </w:rPr>
        <w:t xml:space="preserve"> тыс. рублей.</w:t>
      </w:r>
    </w:p>
    <w:p w:rsidR="00563D32" w:rsidRDefault="00FD7692" w:rsidP="005F297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E2049">
        <w:rPr>
          <w:b w:val="0"/>
          <w:bCs w:val="0"/>
          <w:sz w:val="28"/>
          <w:szCs w:val="28"/>
        </w:rPr>
        <w:t xml:space="preserve">На реализацию мероприятия по предоставлению социальных выплат                    на строительство (приобретение) жилья гражданам, работающим                                 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в сельской местности, городском поселении, городском округе предусмотрены средства краевого бюджета в размере                     29 211,3 тыс. рублей. </w:t>
      </w:r>
    </w:p>
    <w:p w:rsidR="004F08FA" w:rsidRPr="00394811" w:rsidRDefault="004F08FA" w:rsidP="00190025">
      <w:pPr>
        <w:pStyle w:val="ConsPlusTitle"/>
        <w:ind w:firstLine="709"/>
        <w:jc w:val="both"/>
        <w:rPr>
          <w:bCs w:val="0"/>
          <w:i/>
          <w:sz w:val="28"/>
          <w:szCs w:val="28"/>
          <w:highlight w:val="yellow"/>
        </w:rPr>
      </w:pPr>
    </w:p>
    <w:p w:rsidR="00527700" w:rsidRDefault="00527700" w:rsidP="00904BB1">
      <w:pPr>
        <w:pStyle w:val="ConsPlusTitle"/>
        <w:jc w:val="both"/>
        <w:rPr>
          <w:bCs w:val="0"/>
          <w:i/>
          <w:sz w:val="28"/>
          <w:szCs w:val="28"/>
        </w:rPr>
      </w:pPr>
    </w:p>
    <w:p w:rsidR="00190025" w:rsidRPr="009F06D9" w:rsidRDefault="00190025" w:rsidP="00904BB1">
      <w:pPr>
        <w:pStyle w:val="ConsPlusTitle"/>
        <w:jc w:val="both"/>
        <w:rPr>
          <w:bCs w:val="0"/>
          <w:i/>
          <w:sz w:val="28"/>
          <w:szCs w:val="28"/>
        </w:rPr>
      </w:pPr>
      <w:r w:rsidRPr="009F06D9">
        <w:rPr>
          <w:bCs w:val="0"/>
          <w:i/>
          <w:sz w:val="28"/>
          <w:szCs w:val="28"/>
        </w:rPr>
        <w:t>Финансирование</w:t>
      </w:r>
    </w:p>
    <w:p w:rsidR="00B3544B" w:rsidRPr="00D003ED" w:rsidRDefault="00D7293A" w:rsidP="00CC2D72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9F06D9">
        <w:rPr>
          <w:b w:val="0"/>
          <w:bCs w:val="0"/>
          <w:sz w:val="28"/>
          <w:szCs w:val="28"/>
        </w:rPr>
        <w:t>За январь</w:t>
      </w:r>
      <w:r w:rsidR="00CB7B67" w:rsidRPr="009F06D9">
        <w:rPr>
          <w:b w:val="0"/>
          <w:bCs w:val="0"/>
          <w:sz w:val="28"/>
          <w:szCs w:val="28"/>
        </w:rPr>
        <w:t>-</w:t>
      </w:r>
      <w:r w:rsidR="009F06D9" w:rsidRPr="009F06D9">
        <w:rPr>
          <w:b w:val="0"/>
          <w:bCs w:val="0"/>
          <w:sz w:val="28"/>
          <w:szCs w:val="28"/>
        </w:rPr>
        <w:t>апрель</w:t>
      </w:r>
      <w:r w:rsidRPr="009F06D9">
        <w:rPr>
          <w:b w:val="0"/>
          <w:bCs w:val="0"/>
          <w:sz w:val="28"/>
          <w:szCs w:val="28"/>
        </w:rPr>
        <w:t xml:space="preserve"> 202</w:t>
      </w:r>
      <w:r w:rsidR="00C16218" w:rsidRPr="009F06D9">
        <w:rPr>
          <w:b w:val="0"/>
          <w:bCs w:val="0"/>
          <w:sz w:val="28"/>
          <w:szCs w:val="28"/>
        </w:rPr>
        <w:t>5</w:t>
      </w:r>
      <w:r w:rsidR="00FA7C91" w:rsidRPr="009F06D9">
        <w:rPr>
          <w:b w:val="0"/>
          <w:bCs w:val="0"/>
          <w:sz w:val="28"/>
          <w:szCs w:val="28"/>
        </w:rPr>
        <w:t xml:space="preserve"> года</w:t>
      </w:r>
      <w:r w:rsidRPr="009F06D9">
        <w:t xml:space="preserve"> </w:t>
      </w:r>
      <w:r w:rsidR="00387246" w:rsidRPr="009F06D9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9F06D9">
        <w:rPr>
          <w:b w:val="0"/>
          <w:bCs w:val="0"/>
          <w:sz w:val="28"/>
          <w:szCs w:val="28"/>
        </w:rPr>
        <w:t xml:space="preserve">ержка отрасли в сумме </w:t>
      </w:r>
      <w:r w:rsidR="009F06D9" w:rsidRPr="009F06D9">
        <w:rPr>
          <w:b w:val="0"/>
          <w:bCs w:val="0"/>
          <w:sz w:val="28"/>
          <w:szCs w:val="28"/>
        </w:rPr>
        <w:t>1 226 352,3</w:t>
      </w:r>
      <w:r w:rsidR="002F6A5F">
        <w:rPr>
          <w:b w:val="0"/>
          <w:bCs w:val="0"/>
          <w:sz w:val="28"/>
          <w:szCs w:val="28"/>
        </w:rPr>
        <w:t>3</w:t>
      </w:r>
      <w:r w:rsidR="00387246" w:rsidRPr="009F06D9">
        <w:rPr>
          <w:b w:val="0"/>
          <w:bCs w:val="0"/>
          <w:sz w:val="28"/>
          <w:szCs w:val="28"/>
        </w:rPr>
        <w:t xml:space="preserve"> тыс. рублей, в том числе за счет средств краевого </w:t>
      </w:r>
      <w:r w:rsidR="00387246" w:rsidRPr="00D003ED">
        <w:rPr>
          <w:b w:val="0"/>
          <w:bCs w:val="0"/>
          <w:sz w:val="28"/>
          <w:szCs w:val="28"/>
        </w:rPr>
        <w:t xml:space="preserve">бюджета </w:t>
      </w:r>
      <w:r w:rsidR="00D003ED" w:rsidRPr="00D003ED">
        <w:rPr>
          <w:b w:val="0"/>
          <w:bCs w:val="0"/>
          <w:sz w:val="28"/>
          <w:szCs w:val="28"/>
        </w:rPr>
        <w:t>627 269,3</w:t>
      </w:r>
      <w:r w:rsidR="002F6A5F">
        <w:rPr>
          <w:b w:val="0"/>
          <w:bCs w:val="0"/>
          <w:sz w:val="28"/>
          <w:szCs w:val="28"/>
        </w:rPr>
        <w:t>0</w:t>
      </w:r>
      <w:r w:rsidR="00387246" w:rsidRPr="00D003ED">
        <w:rPr>
          <w:b w:val="0"/>
          <w:bCs w:val="0"/>
          <w:sz w:val="28"/>
          <w:szCs w:val="28"/>
        </w:rPr>
        <w:t xml:space="preserve"> тыс. рублей, </w:t>
      </w:r>
      <w:r w:rsidR="00E325F0" w:rsidRPr="00D003ED">
        <w:rPr>
          <w:b w:val="0"/>
          <w:bCs w:val="0"/>
          <w:sz w:val="28"/>
          <w:szCs w:val="28"/>
        </w:rPr>
        <w:t xml:space="preserve">федерального – </w:t>
      </w:r>
      <w:r w:rsidR="00527700">
        <w:rPr>
          <w:b w:val="0"/>
          <w:bCs w:val="0"/>
          <w:sz w:val="28"/>
          <w:szCs w:val="28"/>
        </w:rPr>
        <w:br/>
      </w:r>
      <w:r w:rsidR="00D003ED" w:rsidRPr="00D003ED">
        <w:rPr>
          <w:b w:val="0"/>
          <w:bCs w:val="0"/>
          <w:sz w:val="28"/>
          <w:szCs w:val="28"/>
        </w:rPr>
        <w:t>599 083,0</w:t>
      </w:r>
      <w:r w:rsidR="002F6A5F">
        <w:rPr>
          <w:b w:val="0"/>
          <w:bCs w:val="0"/>
          <w:sz w:val="28"/>
          <w:szCs w:val="28"/>
        </w:rPr>
        <w:t>3</w:t>
      </w:r>
      <w:r w:rsidR="00387246" w:rsidRPr="00D003ED">
        <w:rPr>
          <w:b w:val="0"/>
          <w:bCs w:val="0"/>
          <w:sz w:val="28"/>
          <w:szCs w:val="28"/>
        </w:rPr>
        <w:t xml:space="preserve"> тыс. рублей.</w:t>
      </w:r>
      <w:r w:rsidR="00E325F0" w:rsidRPr="00D003ED">
        <w:rPr>
          <w:b w:val="0"/>
          <w:bCs w:val="0"/>
          <w:sz w:val="28"/>
          <w:szCs w:val="28"/>
        </w:rPr>
        <w:t xml:space="preserve"> </w:t>
      </w:r>
      <w:r w:rsidRPr="00D003ED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387246" w:rsidRPr="00D003ED">
        <w:rPr>
          <w:b w:val="0"/>
          <w:bCs w:val="0"/>
          <w:sz w:val="28"/>
          <w:szCs w:val="28"/>
        </w:rPr>
        <w:t xml:space="preserve">в сумме </w:t>
      </w:r>
      <w:r w:rsidR="00D003ED" w:rsidRPr="00D003ED">
        <w:rPr>
          <w:b w:val="0"/>
          <w:bCs w:val="0"/>
          <w:sz w:val="28"/>
          <w:szCs w:val="28"/>
        </w:rPr>
        <w:t>1 412 947,</w:t>
      </w:r>
      <w:r w:rsidR="002F6A5F">
        <w:rPr>
          <w:b w:val="0"/>
          <w:bCs w:val="0"/>
          <w:sz w:val="28"/>
          <w:szCs w:val="28"/>
        </w:rPr>
        <w:t>5</w:t>
      </w:r>
      <w:r w:rsidR="00D003ED" w:rsidRPr="00D003ED">
        <w:rPr>
          <w:b w:val="0"/>
          <w:bCs w:val="0"/>
          <w:sz w:val="28"/>
          <w:szCs w:val="28"/>
        </w:rPr>
        <w:t>6</w:t>
      </w:r>
      <w:r w:rsidR="00387246" w:rsidRPr="00D003ED">
        <w:rPr>
          <w:b w:val="0"/>
          <w:bCs w:val="0"/>
          <w:sz w:val="28"/>
          <w:szCs w:val="28"/>
        </w:rPr>
        <w:t xml:space="preserve"> тыс. рублей.</w:t>
      </w:r>
      <w:r w:rsidR="00B3544B" w:rsidRPr="00D003ED">
        <w:rPr>
          <w:b w:val="0"/>
          <w:bCs w:val="0"/>
          <w:sz w:val="28"/>
          <w:szCs w:val="28"/>
        </w:rPr>
        <w:t xml:space="preserve"> </w:t>
      </w:r>
    </w:p>
    <w:p w:rsidR="00D7293A" w:rsidRPr="00736548" w:rsidRDefault="00D7293A" w:rsidP="00CC2D72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736548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387246" w:rsidRDefault="00387246" w:rsidP="00B34703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736548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и техническая модернизация агропром</w:t>
      </w:r>
      <w:r w:rsidR="00D70CFF" w:rsidRPr="00736548">
        <w:rPr>
          <w:b w:val="0"/>
          <w:bCs w:val="0"/>
          <w:sz w:val="28"/>
          <w:szCs w:val="28"/>
        </w:rPr>
        <w:t xml:space="preserve">ышленного комплекса» – </w:t>
      </w:r>
      <w:r w:rsidR="00904BB1">
        <w:rPr>
          <w:b w:val="0"/>
          <w:bCs w:val="0"/>
          <w:sz w:val="28"/>
          <w:szCs w:val="28"/>
        </w:rPr>
        <w:br/>
      </w:r>
      <w:r w:rsidR="00736548" w:rsidRPr="00736548">
        <w:rPr>
          <w:b w:val="0"/>
          <w:bCs w:val="0"/>
          <w:sz w:val="28"/>
          <w:szCs w:val="28"/>
        </w:rPr>
        <w:t>833</w:t>
      </w:r>
      <w:r w:rsidR="002F6A5F">
        <w:rPr>
          <w:b w:val="0"/>
          <w:bCs w:val="0"/>
          <w:sz w:val="28"/>
          <w:szCs w:val="28"/>
        </w:rPr>
        <w:t> </w:t>
      </w:r>
      <w:r w:rsidR="00736548" w:rsidRPr="00736548">
        <w:rPr>
          <w:b w:val="0"/>
          <w:bCs w:val="0"/>
          <w:sz w:val="28"/>
          <w:szCs w:val="28"/>
        </w:rPr>
        <w:t>80</w:t>
      </w:r>
      <w:r w:rsidR="002F6A5F">
        <w:rPr>
          <w:b w:val="0"/>
          <w:bCs w:val="0"/>
          <w:sz w:val="28"/>
          <w:szCs w:val="28"/>
        </w:rPr>
        <w:t>4,97</w:t>
      </w:r>
      <w:r w:rsidRPr="00736548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736548" w:rsidRPr="00736548">
        <w:rPr>
          <w:b w:val="0"/>
          <w:bCs w:val="0"/>
          <w:sz w:val="28"/>
          <w:szCs w:val="28"/>
        </w:rPr>
        <w:t>271 671,4</w:t>
      </w:r>
      <w:r w:rsidR="002F6A5F">
        <w:rPr>
          <w:b w:val="0"/>
          <w:bCs w:val="0"/>
          <w:sz w:val="28"/>
          <w:szCs w:val="28"/>
        </w:rPr>
        <w:t>4</w:t>
      </w:r>
      <w:r w:rsidRPr="00736548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736548" w:rsidRPr="00736548">
        <w:rPr>
          <w:b w:val="0"/>
          <w:bCs w:val="0"/>
          <w:sz w:val="28"/>
          <w:szCs w:val="28"/>
        </w:rPr>
        <w:t>562 133,5</w:t>
      </w:r>
      <w:r w:rsidR="002F6A5F">
        <w:rPr>
          <w:b w:val="0"/>
          <w:bCs w:val="0"/>
          <w:sz w:val="28"/>
          <w:szCs w:val="28"/>
        </w:rPr>
        <w:t>3</w:t>
      </w:r>
      <w:r w:rsidRPr="00736548">
        <w:rPr>
          <w:b w:val="0"/>
          <w:bCs w:val="0"/>
          <w:sz w:val="28"/>
          <w:szCs w:val="28"/>
        </w:rPr>
        <w:t xml:space="preserve"> тыс. рублей;</w:t>
      </w:r>
    </w:p>
    <w:p w:rsidR="00B34703" w:rsidRDefault="00B34703" w:rsidP="00B34703">
      <w:pPr>
        <w:ind w:firstLine="709"/>
        <w:jc w:val="both"/>
        <w:rPr>
          <w:sz w:val="28"/>
          <w:szCs w:val="28"/>
        </w:rPr>
      </w:pPr>
      <w:r w:rsidRPr="008B2F6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ведомственного проекта «</w:t>
      </w:r>
      <w:r w:rsidRPr="00012D0D">
        <w:rPr>
          <w:sz w:val="28"/>
          <w:szCs w:val="28"/>
        </w:rPr>
        <w:t xml:space="preserve">Развитие отраслей </w:t>
      </w:r>
      <w:r w:rsidRPr="00B34703">
        <w:rPr>
          <w:sz w:val="28"/>
          <w:szCs w:val="28"/>
        </w:rPr>
        <w:t>овощеводства и картофелеводства» - 28 922,</w:t>
      </w:r>
      <w:r w:rsidR="002F6A5F">
        <w:rPr>
          <w:sz w:val="28"/>
          <w:szCs w:val="28"/>
        </w:rPr>
        <w:t>29</w:t>
      </w:r>
      <w:r w:rsidRPr="00B34703">
        <w:rPr>
          <w:sz w:val="28"/>
          <w:szCs w:val="28"/>
        </w:rPr>
        <w:t xml:space="preserve"> тыс. рублей, в том числе за</w:t>
      </w:r>
      <w:r w:rsidR="0083496E">
        <w:rPr>
          <w:sz w:val="28"/>
          <w:szCs w:val="28"/>
        </w:rPr>
        <w:t> </w:t>
      </w:r>
      <w:r w:rsidRPr="00B34703">
        <w:rPr>
          <w:sz w:val="28"/>
          <w:szCs w:val="28"/>
        </w:rPr>
        <w:t>счет</w:t>
      </w:r>
      <w:r w:rsidRPr="0066609E">
        <w:rPr>
          <w:sz w:val="28"/>
          <w:szCs w:val="28"/>
        </w:rPr>
        <w:t xml:space="preserve"> средств краевого бюджета </w:t>
      </w:r>
      <w:r>
        <w:rPr>
          <w:sz w:val="28"/>
          <w:szCs w:val="28"/>
        </w:rPr>
        <w:t>8 676,</w:t>
      </w:r>
      <w:r w:rsidR="002F6A5F">
        <w:rPr>
          <w:sz w:val="28"/>
          <w:szCs w:val="28"/>
        </w:rPr>
        <w:t>69</w:t>
      </w:r>
      <w:r w:rsidRPr="0066609E">
        <w:rPr>
          <w:sz w:val="28"/>
          <w:szCs w:val="28"/>
        </w:rPr>
        <w:t xml:space="preserve"> тыс. рублей, за счет </w:t>
      </w:r>
      <w:r>
        <w:rPr>
          <w:sz w:val="28"/>
          <w:szCs w:val="28"/>
        </w:rPr>
        <w:t xml:space="preserve">средств </w:t>
      </w:r>
      <w:r w:rsidRPr="0066609E">
        <w:rPr>
          <w:sz w:val="28"/>
          <w:szCs w:val="28"/>
        </w:rPr>
        <w:t xml:space="preserve">федерального бюджета </w:t>
      </w:r>
      <w:r>
        <w:rPr>
          <w:sz w:val="28"/>
          <w:szCs w:val="28"/>
        </w:rPr>
        <w:t>20</w:t>
      </w:r>
      <w:r w:rsidRPr="0066609E">
        <w:rPr>
          <w:sz w:val="28"/>
          <w:szCs w:val="28"/>
        </w:rPr>
        <w:t> </w:t>
      </w:r>
      <w:r>
        <w:rPr>
          <w:sz w:val="28"/>
          <w:szCs w:val="28"/>
        </w:rPr>
        <w:t>245</w:t>
      </w:r>
      <w:r w:rsidRPr="0066609E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F6A5F">
        <w:rPr>
          <w:sz w:val="28"/>
          <w:szCs w:val="28"/>
        </w:rPr>
        <w:t>0</w:t>
      </w:r>
      <w:r w:rsidRPr="0066609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87246" w:rsidRPr="00B34703" w:rsidRDefault="00387246" w:rsidP="00B34703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34703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за счет средств краевого бюджета 258 409,</w:t>
      </w:r>
      <w:r w:rsidR="002F6A5F">
        <w:rPr>
          <w:b w:val="0"/>
          <w:bCs w:val="0"/>
          <w:sz w:val="28"/>
          <w:szCs w:val="28"/>
        </w:rPr>
        <w:t>07</w:t>
      </w:r>
      <w:r w:rsidRPr="00B34703">
        <w:rPr>
          <w:b w:val="0"/>
          <w:bCs w:val="0"/>
          <w:sz w:val="28"/>
          <w:szCs w:val="28"/>
        </w:rPr>
        <w:t xml:space="preserve"> тыс. рублей;</w:t>
      </w:r>
    </w:p>
    <w:p w:rsidR="00B34703" w:rsidRDefault="00B34703" w:rsidP="00B34703">
      <w:pPr>
        <w:ind w:firstLine="709"/>
        <w:jc w:val="both"/>
        <w:rPr>
          <w:sz w:val="28"/>
          <w:szCs w:val="28"/>
        </w:rPr>
      </w:pPr>
      <w:r w:rsidRPr="008B2F6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ведомственного проекта</w:t>
      </w:r>
      <w:r w:rsidRPr="008B2F64">
        <w:rPr>
          <w:sz w:val="28"/>
          <w:szCs w:val="28"/>
        </w:rPr>
        <w:t xml:space="preserve"> «</w:t>
      </w:r>
      <w:r w:rsidRPr="003C5258">
        <w:rPr>
          <w:sz w:val="28"/>
          <w:szCs w:val="28"/>
        </w:rPr>
        <w:t xml:space="preserve">Развитие малых форм </w:t>
      </w:r>
      <w:r w:rsidRPr="00B34703">
        <w:rPr>
          <w:sz w:val="28"/>
          <w:szCs w:val="28"/>
        </w:rPr>
        <w:t>хозяйствования и сельскохозяйственной кооперации» – 6 857,1</w:t>
      </w:r>
      <w:r w:rsidR="002F6A5F">
        <w:rPr>
          <w:sz w:val="28"/>
          <w:szCs w:val="28"/>
        </w:rPr>
        <w:t>4</w:t>
      </w:r>
      <w:r w:rsidRPr="00B34703">
        <w:rPr>
          <w:bCs/>
          <w:sz w:val="28"/>
          <w:szCs w:val="28"/>
        </w:rPr>
        <w:t xml:space="preserve"> </w:t>
      </w:r>
      <w:r w:rsidRPr="00B34703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  <w:r w:rsidRPr="0066609E">
        <w:rPr>
          <w:sz w:val="28"/>
          <w:szCs w:val="28"/>
        </w:rPr>
        <w:t xml:space="preserve">в том числе за счет средств краевого бюджета </w:t>
      </w:r>
      <w:r>
        <w:rPr>
          <w:sz w:val="28"/>
          <w:szCs w:val="28"/>
        </w:rPr>
        <w:t>2 057,1</w:t>
      </w:r>
      <w:r w:rsidR="002F6A5F">
        <w:rPr>
          <w:sz w:val="28"/>
          <w:szCs w:val="28"/>
        </w:rPr>
        <w:t>4</w:t>
      </w:r>
      <w:r w:rsidRPr="0066609E">
        <w:rPr>
          <w:sz w:val="28"/>
          <w:szCs w:val="28"/>
        </w:rPr>
        <w:t xml:space="preserve"> тыс. рублей, за счет федерального бюджета </w:t>
      </w:r>
      <w:r>
        <w:rPr>
          <w:sz w:val="28"/>
          <w:szCs w:val="28"/>
        </w:rPr>
        <w:t>4</w:t>
      </w:r>
      <w:r w:rsidRPr="0066609E">
        <w:rPr>
          <w:sz w:val="28"/>
          <w:szCs w:val="28"/>
        </w:rPr>
        <w:t> </w:t>
      </w:r>
      <w:r>
        <w:rPr>
          <w:sz w:val="28"/>
          <w:szCs w:val="28"/>
        </w:rPr>
        <w:t>800</w:t>
      </w:r>
      <w:r w:rsidRPr="0066609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2F6A5F">
        <w:rPr>
          <w:sz w:val="28"/>
          <w:szCs w:val="28"/>
        </w:rPr>
        <w:t>0</w:t>
      </w:r>
      <w:r w:rsidRPr="0066609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7293A" w:rsidRPr="00B34703" w:rsidRDefault="00387246" w:rsidP="00B34703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34703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– </w:t>
      </w:r>
      <w:r w:rsidR="00B34703" w:rsidRPr="00B34703">
        <w:rPr>
          <w:b w:val="0"/>
          <w:bCs w:val="0"/>
          <w:sz w:val="28"/>
          <w:szCs w:val="28"/>
        </w:rPr>
        <w:t>98 358,</w:t>
      </w:r>
      <w:r w:rsidR="002F6A5F">
        <w:rPr>
          <w:b w:val="0"/>
          <w:bCs w:val="0"/>
          <w:sz w:val="28"/>
          <w:szCs w:val="28"/>
        </w:rPr>
        <w:t>86</w:t>
      </w:r>
      <w:r w:rsidRPr="00B34703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B34703" w:rsidRPr="00B34703">
        <w:rPr>
          <w:b w:val="0"/>
          <w:bCs w:val="0"/>
          <w:sz w:val="28"/>
          <w:szCs w:val="28"/>
        </w:rPr>
        <w:t>86</w:t>
      </w:r>
      <w:r w:rsidR="002F6A5F">
        <w:rPr>
          <w:b w:val="0"/>
          <w:bCs w:val="0"/>
          <w:sz w:val="28"/>
          <w:szCs w:val="28"/>
        </w:rPr>
        <w:t> 454,96</w:t>
      </w:r>
      <w:r w:rsidRPr="00B34703">
        <w:rPr>
          <w:b w:val="0"/>
          <w:bCs w:val="0"/>
          <w:sz w:val="28"/>
          <w:szCs w:val="28"/>
        </w:rPr>
        <w:t xml:space="preserve"> тыс. рублей,</w:t>
      </w:r>
      <w:r w:rsidRPr="00B34703">
        <w:t xml:space="preserve"> </w:t>
      </w:r>
      <w:r w:rsidRPr="00B34703">
        <w:rPr>
          <w:b w:val="0"/>
          <w:bCs w:val="0"/>
          <w:sz w:val="28"/>
          <w:szCs w:val="28"/>
        </w:rPr>
        <w:t>федерального – 11</w:t>
      </w:r>
      <w:r w:rsidR="0083496E">
        <w:rPr>
          <w:b w:val="0"/>
          <w:bCs w:val="0"/>
          <w:sz w:val="28"/>
          <w:szCs w:val="28"/>
        </w:rPr>
        <w:t> </w:t>
      </w:r>
      <w:r w:rsidRPr="00B34703">
        <w:rPr>
          <w:b w:val="0"/>
          <w:bCs w:val="0"/>
          <w:sz w:val="28"/>
          <w:szCs w:val="28"/>
        </w:rPr>
        <w:t>903,9</w:t>
      </w:r>
      <w:r w:rsidR="002F6A5F">
        <w:rPr>
          <w:b w:val="0"/>
          <w:bCs w:val="0"/>
          <w:sz w:val="28"/>
          <w:szCs w:val="28"/>
        </w:rPr>
        <w:t>0</w:t>
      </w:r>
      <w:r w:rsidR="0083496E">
        <w:rPr>
          <w:b w:val="0"/>
          <w:bCs w:val="0"/>
          <w:sz w:val="28"/>
          <w:szCs w:val="28"/>
        </w:rPr>
        <w:t> </w:t>
      </w:r>
      <w:r w:rsidRPr="00B34703">
        <w:rPr>
          <w:b w:val="0"/>
          <w:bCs w:val="0"/>
          <w:sz w:val="28"/>
          <w:szCs w:val="28"/>
        </w:rPr>
        <w:t>тыс.</w:t>
      </w:r>
      <w:r w:rsidR="0083496E">
        <w:rPr>
          <w:b w:val="0"/>
          <w:bCs w:val="0"/>
          <w:sz w:val="28"/>
          <w:szCs w:val="28"/>
        </w:rPr>
        <w:t> </w:t>
      </w:r>
      <w:r w:rsidRPr="00B34703">
        <w:rPr>
          <w:b w:val="0"/>
          <w:bCs w:val="0"/>
          <w:sz w:val="28"/>
          <w:szCs w:val="28"/>
        </w:rPr>
        <w:t>ру</w:t>
      </w:r>
      <w:r w:rsidR="00E325F0" w:rsidRPr="00B34703">
        <w:rPr>
          <w:b w:val="0"/>
          <w:bCs w:val="0"/>
          <w:sz w:val="28"/>
          <w:szCs w:val="28"/>
        </w:rPr>
        <w:t>блей.</w:t>
      </w:r>
    </w:p>
    <w:sectPr w:rsidR="00D7293A" w:rsidRPr="00B34703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5113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6A50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346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978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6CD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A1B"/>
    <w:rsid w:val="00EA48BD"/>
    <w:rsid w:val="00EA6E09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5AB8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B9C121-BA1E-4DE5-A2F9-F50105D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5DD9-F464-4C3F-B09E-C024B42C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41</cp:revision>
  <cp:lastPrinted>2025-05-26T08:21:00Z</cp:lastPrinted>
  <dcterms:created xsi:type="dcterms:W3CDTF">2025-05-23T03:06:00Z</dcterms:created>
  <dcterms:modified xsi:type="dcterms:W3CDTF">2025-05-28T02:35:00Z</dcterms:modified>
</cp:coreProperties>
</file>