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985" w:rsidRDefault="00C45985">
      <w:pPr>
        <w:pStyle w:val="ConsPlusTitle"/>
        <w:jc w:val="center"/>
        <w:outlineLvl w:val="0"/>
      </w:pPr>
      <w:bookmarkStart w:id="0" w:name="_GoBack"/>
      <w:bookmarkEnd w:id="0"/>
      <w:r>
        <w:t>ПРАВИТЕЛЬСТВО КРАСНОЯРСКОГО КРАЯ</w:t>
      </w:r>
    </w:p>
    <w:p w:rsidR="00C45985" w:rsidRDefault="00C45985">
      <w:pPr>
        <w:pStyle w:val="ConsPlusTitle"/>
        <w:jc w:val="center"/>
      </w:pPr>
    </w:p>
    <w:p w:rsidR="00C45985" w:rsidRDefault="00C45985">
      <w:pPr>
        <w:pStyle w:val="ConsPlusTitle"/>
        <w:jc w:val="center"/>
      </w:pPr>
      <w:r>
        <w:t>ПОСТАНОВЛЕНИЕ</w:t>
      </w:r>
    </w:p>
    <w:p w:rsidR="00C45985" w:rsidRDefault="00C45985">
      <w:pPr>
        <w:pStyle w:val="ConsPlusTitle"/>
        <w:jc w:val="center"/>
      </w:pPr>
      <w:r>
        <w:t>от 8 декабря 2022 г. N 1070-п</w:t>
      </w:r>
    </w:p>
    <w:p w:rsidR="00C45985" w:rsidRDefault="00C45985">
      <w:pPr>
        <w:pStyle w:val="ConsPlusTitle"/>
        <w:jc w:val="center"/>
      </w:pPr>
    </w:p>
    <w:p w:rsidR="00C45985" w:rsidRDefault="00C45985">
      <w:pPr>
        <w:pStyle w:val="ConsPlusTitle"/>
        <w:jc w:val="center"/>
      </w:pPr>
      <w:r>
        <w:t>ОБ УТВЕРЖДЕНИИ ПОРЯДКА ПРЕДОСТАВЛЕНИЯ СУБСИДИЙ НА ВОЗМЕЩЕНИЕ</w:t>
      </w:r>
    </w:p>
    <w:p w:rsidR="00C45985" w:rsidRDefault="00C45985">
      <w:pPr>
        <w:pStyle w:val="ConsPlusTitle"/>
        <w:jc w:val="center"/>
      </w:pPr>
      <w:r>
        <w:t>ЧАСТИ ЗАТРАТ, СВЯЗАННЫХ С СОДЕРЖАНИЕМ КОРОВ, НАХОДЯЩИХСЯ</w:t>
      </w:r>
    </w:p>
    <w:p w:rsidR="00C45985" w:rsidRDefault="00C45985">
      <w:pPr>
        <w:pStyle w:val="ConsPlusTitle"/>
        <w:jc w:val="center"/>
      </w:pPr>
      <w:r>
        <w:t>В СОБСТВЕННОСТИ И (ИЛИ) ПОЛЬЗОВАНИИ У ГРАЖДАН, ВЕДУЩИХ</w:t>
      </w:r>
    </w:p>
    <w:p w:rsidR="00C45985" w:rsidRDefault="00C45985">
      <w:pPr>
        <w:pStyle w:val="ConsPlusTitle"/>
        <w:jc w:val="center"/>
      </w:pPr>
      <w:r>
        <w:t>ЛИЧНОЕ ПОДСОБНОЕ ХОЗЯЙСТВО, ЯВЛЯЮЩИХСЯ ЧЛЕНАМИ</w:t>
      </w:r>
    </w:p>
    <w:p w:rsidR="00C45985" w:rsidRDefault="00C45985">
      <w:pPr>
        <w:pStyle w:val="ConsPlusTitle"/>
        <w:jc w:val="center"/>
      </w:pPr>
      <w:r>
        <w:t>СЕЛЬСКОХОЗЯЙСТВЕННОГО ПОТРЕБИТЕЛЬСКОГО КООПЕРАТИВА,</w:t>
      </w:r>
    </w:p>
    <w:p w:rsidR="00C45985" w:rsidRDefault="00C45985">
      <w:pPr>
        <w:pStyle w:val="ConsPlusTitle"/>
        <w:jc w:val="center"/>
      </w:pPr>
      <w:r>
        <w:t>И ПРОВЕДЕНИЯ ОТБОРА ПОЛУЧАТЕЛЕЙ УКАЗАННЫХ СУБСИДИЙ</w:t>
      </w:r>
    </w:p>
    <w:p w:rsidR="00C45985" w:rsidRDefault="00C459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59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5985" w:rsidRDefault="00C459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5985" w:rsidRDefault="00C459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5985" w:rsidRDefault="00C45985">
            <w:pPr>
              <w:pStyle w:val="ConsPlusNormal"/>
              <w:jc w:val="center"/>
            </w:pPr>
            <w:r>
              <w:rPr>
                <w:color w:val="392C69"/>
              </w:rPr>
              <w:t>Список изменяющих документов</w:t>
            </w:r>
          </w:p>
          <w:p w:rsidR="00C45985" w:rsidRDefault="00C45985">
            <w:pPr>
              <w:pStyle w:val="ConsPlusNormal"/>
              <w:jc w:val="center"/>
            </w:pPr>
            <w:r>
              <w:rPr>
                <w:color w:val="392C69"/>
              </w:rPr>
              <w:t>(в ред. Постановлений Правительства Красноярского края</w:t>
            </w:r>
          </w:p>
          <w:p w:rsidR="00C45985" w:rsidRDefault="00C45985">
            <w:pPr>
              <w:pStyle w:val="ConsPlusNormal"/>
              <w:jc w:val="center"/>
            </w:pPr>
            <w:r>
              <w:rPr>
                <w:color w:val="392C69"/>
              </w:rPr>
              <w:t xml:space="preserve">от 18.05.2023 </w:t>
            </w:r>
            <w:hyperlink r:id="rId4">
              <w:r>
                <w:rPr>
                  <w:color w:val="0000FF"/>
                </w:rPr>
                <w:t>N 418-п</w:t>
              </w:r>
            </w:hyperlink>
            <w:r>
              <w:rPr>
                <w:color w:val="392C69"/>
              </w:rPr>
              <w:t xml:space="preserve">, от 01.10.2024 </w:t>
            </w:r>
            <w:hyperlink r:id="rId5">
              <w:r>
                <w:rPr>
                  <w:color w:val="0000FF"/>
                </w:rPr>
                <w:t>N 714-п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5985" w:rsidRDefault="00C45985">
            <w:pPr>
              <w:pStyle w:val="ConsPlusNormal"/>
            </w:pPr>
          </w:p>
        </w:tc>
      </w:tr>
    </w:tbl>
    <w:p w:rsidR="00C45985" w:rsidRDefault="00C45985">
      <w:pPr>
        <w:pStyle w:val="ConsPlusNormal"/>
        <w:jc w:val="both"/>
      </w:pPr>
    </w:p>
    <w:p w:rsidR="00C45985" w:rsidRDefault="00C45985">
      <w:pPr>
        <w:pStyle w:val="ConsPlusNormal"/>
        <w:ind w:firstLine="540"/>
        <w:jc w:val="both"/>
      </w:pPr>
      <w:r>
        <w:t xml:space="preserve">В соответствии со </w:t>
      </w:r>
      <w:hyperlink r:id="rId6">
        <w:r>
          <w:rPr>
            <w:color w:val="0000FF"/>
          </w:rPr>
          <w:t>статьями 78.1</w:t>
        </w:r>
      </w:hyperlink>
      <w:r>
        <w:t xml:space="preserve">, </w:t>
      </w:r>
      <w:hyperlink r:id="rId7">
        <w:r>
          <w:rPr>
            <w:color w:val="0000FF"/>
          </w:rPr>
          <w:t>78.5</w:t>
        </w:r>
      </w:hyperlink>
      <w:r>
        <w:t xml:space="preserve"> Бюджетного кодекса Российской Федерации, </w:t>
      </w:r>
      <w:hyperlink r:id="rId8">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9">
        <w:r>
          <w:rPr>
            <w:color w:val="0000FF"/>
          </w:rPr>
          <w:t>статьей 103</w:t>
        </w:r>
      </w:hyperlink>
      <w:r>
        <w:t xml:space="preserve"> Устава Красноярского края, </w:t>
      </w:r>
      <w:hyperlink r:id="rId10">
        <w:r>
          <w:rPr>
            <w:color w:val="0000FF"/>
          </w:rPr>
          <w:t>подпунктами "а"</w:t>
        </w:r>
      </w:hyperlink>
      <w:r>
        <w:t xml:space="preserve">, </w:t>
      </w:r>
      <w:hyperlink r:id="rId11">
        <w:r>
          <w:rPr>
            <w:color w:val="0000FF"/>
          </w:rPr>
          <w:t>"б" пункта 2 статьи 1</w:t>
        </w:r>
      </w:hyperlink>
      <w:r>
        <w:t xml:space="preserve"> Закона Красноярского края от 27.12.2005 N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w:t>
      </w:r>
      <w:hyperlink r:id="rId12">
        <w:r>
          <w:rPr>
            <w:color w:val="0000FF"/>
          </w:rPr>
          <w:t>подпунктом "д" пункта 2 статьи 4</w:t>
        </w:r>
      </w:hyperlink>
      <w:r>
        <w:t xml:space="preserve">, </w:t>
      </w:r>
      <w:hyperlink r:id="rId13">
        <w:r>
          <w:rPr>
            <w:color w:val="0000FF"/>
          </w:rPr>
          <w:t>абзацем третьим подпункта "а" пункта 2 статьи 9</w:t>
        </w:r>
      </w:hyperlink>
      <w:r>
        <w:t xml:space="preserve"> Закона Красноярского края от 07.07.2022 N 3-1004 "О государственной поддержке агропромышленного комплекса края", </w:t>
      </w:r>
      <w:hyperlink r:id="rId14">
        <w:r>
          <w:rPr>
            <w:color w:val="0000FF"/>
          </w:rPr>
          <w:t>Постановлением</w:t>
        </w:r>
      </w:hyperlink>
      <w:r>
        <w:t xml:space="preserve"> Правительства Красноярского края от 28.12.2023 N 1093-п "О реализации пункта 4 статьи 78.5 Бюджетного кодекса Российской Федерации" постановляю:</w:t>
      </w:r>
    </w:p>
    <w:p w:rsidR="00C45985" w:rsidRDefault="00C45985">
      <w:pPr>
        <w:pStyle w:val="ConsPlusNormal"/>
        <w:jc w:val="both"/>
      </w:pPr>
      <w:r>
        <w:t xml:space="preserve">(преамбула в ред. </w:t>
      </w:r>
      <w:hyperlink r:id="rId15">
        <w:r>
          <w:rPr>
            <w:color w:val="0000FF"/>
          </w:rPr>
          <w:t>Постановления</w:t>
        </w:r>
      </w:hyperlink>
      <w:r>
        <w:t xml:space="preserve"> Правительства Красноярского края от 01.10.2024 N 714-п)</w:t>
      </w:r>
    </w:p>
    <w:p w:rsidR="00C45985" w:rsidRDefault="00C45985">
      <w:pPr>
        <w:pStyle w:val="ConsPlusNormal"/>
        <w:spacing w:before="220"/>
        <w:ind w:firstLine="540"/>
        <w:jc w:val="both"/>
      </w:pPr>
      <w:r>
        <w:t xml:space="preserve">1. Утвердить </w:t>
      </w:r>
      <w:hyperlink w:anchor="P38">
        <w:r>
          <w:rPr>
            <w:color w:val="0000FF"/>
          </w:rPr>
          <w:t>Порядок</w:t>
        </w:r>
      </w:hyperlink>
      <w:r>
        <w:t xml:space="preserve"> предоставления субсидий на возмещение части затрат, связанных с содержанием </w:t>
      </w:r>
      <w:proofErr w:type="spellStart"/>
      <w:r>
        <w:t>коров</w:t>
      </w:r>
      <w:proofErr w:type="spellEnd"/>
      <w:r>
        <w:t>, находящихся в собственности и (или) пользовании у граждан, ведущих личное подсобное хозяйство, являющихся членами сельскохозяйственного потребительского кооператива, и проведения отбора получателей указанных субсидий согласно приложению.</w:t>
      </w:r>
    </w:p>
    <w:p w:rsidR="00C45985" w:rsidRDefault="00C45985">
      <w:pPr>
        <w:pStyle w:val="ConsPlusNormal"/>
        <w:jc w:val="both"/>
      </w:pPr>
      <w:r>
        <w:t xml:space="preserve">(п. 1 в ред. </w:t>
      </w:r>
      <w:hyperlink r:id="rId16">
        <w:r>
          <w:rPr>
            <w:color w:val="0000FF"/>
          </w:rPr>
          <w:t>Постановления</w:t>
        </w:r>
      </w:hyperlink>
      <w:r>
        <w:t xml:space="preserve"> Правительства Красноярского края от 01.10.2024 N 714-п)</w:t>
      </w:r>
    </w:p>
    <w:p w:rsidR="00C45985" w:rsidRDefault="00C45985">
      <w:pPr>
        <w:pStyle w:val="ConsPlusNormal"/>
        <w:spacing w:before="220"/>
        <w:ind w:firstLine="540"/>
        <w:jc w:val="both"/>
      </w:pPr>
      <w:r>
        <w:t>2. Опубликовать Постановление на "Официальном интернет-портале правовой информации Красноярского края" (</w:t>
      </w:r>
      <w:hyperlink r:id="rId17">
        <w:r>
          <w:rPr>
            <w:color w:val="0000FF"/>
          </w:rPr>
          <w:t>www.zakon.krskstate.ru</w:t>
        </w:r>
      </w:hyperlink>
      <w:r>
        <w:t>).</w:t>
      </w:r>
    </w:p>
    <w:p w:rsidR="00C45985" w:rsidRDefault="00C45985">
      <w:pPr>
        <w:pStyle w:val="ConsPlusNormal"/>
        <w:spacing w:before="220"/>
        <w:ind w:firstLine="540"/>
        <w:jc w:val="both"/>
      </w:pPr>
      <w:r>
        <w:t>3. Постановление вступает в силу с 1 января 2023 года, но не ранее дня, следующего за днем его официального опубликования.</w:t>
      </w:r>
    </w:p>
    <w:p w:rsidR="00C45985" w:rsidRDefault="00C45985">
      <w:pPr>
        <w:pStyle w:val="ConsPlusNormal"/>
        <w:jc w:val="both"/>
      </w:pPr>
    </w:p>
    <w:p w:rsidR="00C45985" w:rsidRDefault="00C45985">
      <w:pPr>
        <w:pStyle w:val="ConsPlusNormal"/>
        <w:jc w:val="right"/>
      </w:pPr>
      <w:r>
        <w:t>Первый заместитель</w:t>
      </w:r>
    </w:p>
    <w:p w:rsidR="00C45985" w:rsidRDefault="00C45985">
      <w:pPr>
        <w:pStyle w:val="ConsPlusNormal"/>
        <w:jc w:val="right"/>
      </w:pPr>
      <w:r>
        <w:t>Губернатора края -</w:t>
      </w:r>
    </w:p>
    <w:p w:rsidR="00C45985" w:rsidRDefault="00C45985">
      <w:pPr>
        <w:pStyle w:val="ConsPlusNormal"/>
        <w:jc w:val="right"/>
      </w:pPr>
      <w:r>
        <w:t>председатель</w:t>
      </w:r>
    </w:p>
    <w:p w:rsidR="00C45985" w:rsidRDefault="00C45985">
      <w:pPr>
        <w:pStyle w:val="ConsPlusNormal"/>
        <w:jc w:val="right"/>
      </w:pPr>
      <w:r>
        <w:t>Правительства края</w:t>
      </w:r>
    </w:p>
    <w:p w:rsidR="00C45985" w:rsidRDefault="00C45985">
      <w:pPr>
        <w:pStyle w:val="ConsPlusNormal"/>
        <w:jc w:val="right"/>
      </w:pPr>
      <w:r>
        <w:t>Ю.А.ЛАПШИН</w:t>
      </w:r>
    </w:p>
    <w:p w:rsidR="00C45985" w:rsidRDefault="00C45985">
      <w:pPr>
        <w:pStyle w:val="ConsPlusNormal"/>
        <w:jc w:val="both"/>
      </w:pPr>
    </w:p>
    <w:p w:rsidR="00C45985" w:rsidRDefault="00C45985">
      <w:pPr>
        <w:pStyle w:val="ConsPlusNormal"/>
        <w:jc w:val="both"/>
      </w:pPr>
    </w:p>
    <w:p w:rsidR="00C45985" w:rsidRDefault="00C45985">
      <w:pPr>
        <w:pStyle w:val="ConsPlusNormal"/>
        <w:jc w:val="both"/>
      </w:pPr>
    </w:p>
    <w:p w:rsidR="00C45985" w:rsidRDefault="00C45985">
      <w:pPr>
        <w:pStyle w:val="ConsPlusNormal"/>
        <w:jc w:val="both"/>
      </w:pPr>
    </w:p>
    <w:p w:rsidR="00C45985" w:rsidRDefault="00C45985">
      <w:pPr>
        <w:pStyle w:val="ConsPlusNormal"/>
        <w:jc w:val="both"/>
      </w:pPr>
    </w:p>
    <w:p w:rsidR="00C45985" w:rsidRDefault="00C45985">
      <w:pPr>
        <w:pStyle w:val="ConsPlusNormal"/>
        <w:jc w:val="right"/>
        <w:outlineLvl w:val="0"/>
      </w:pPr>
      <w:r>
        <w:t>Приложение</w:t>
      </w:r>
    </w:p>
    <w:p w:rsidR="00C45985" w:rsidRDefault="00C45985">
      <w:pPr>
        <w:pStyle w:val="ConsPlusNormal"/>
        <w:jc w:val="right"/>
      </w:pPr>
      <w:r>
        <w:t>к Постановлению</w:t>
      </w:r>
    </w:p>
    <w:p w:rsidR="00C45985" w:rsidRDefault="00C45985">
      <w:pPr>
        <w:pStyle w:val="ConsPlusNormal"/>
        <w:jc w:val="right"/>
      </w:pPr>
      <w:r>
        <w:t>Правительства Красноярского края</w:t>
      </w:r>
    </w:p>
    <w:p w:rsidR="00C45985" w:rsidRDefault="00C45985">
      <w:pPr>
        <w:pStyle w:val="ConsPlusNormal"/>
        <w:jc w:val="right"/>
      </w:pPr>
      <w:r>
        <w:t>от 8 декабря 2022 г. N 1070-п</w:t>
      </w:r>
    </w:p>
    <w:p w:rsidR="00C45985" w:rsidRDefault="00C45985">
      <w:pPr>
        <w:pStyle w:val="ConsPlusNormal"/>
        <w:jc w:val="both"/>
      </w:pPr>
    </w:p>
    <w:p w:rsidR="00C45985" w:rsidRDefault="00C45985">
      <w:pPr>
        <w:pStyle w:val="ConsPlusTitle"/>
        <w:jc w:val="center"/>
      </w:pPr>
      <w:bookmarkStart w:id="1" w:name="P38"/>
      <w:bookmarkEnd w:id="1"/>
      <w:r>
        <w:t>ПОРЯДОК</w:t>
      </w:r>
    </w:p>
    <w:p w:rsidR="00C45985" w:rsidRDefault="00C45985">
      <w:pPr>
        <w:pStyle w:val="ConsPlusTitle"/>
        <w:jc w:val="center"/>
      </w:pPr>
      <w:r>
        <w:t>ПРЕДОСТАВЛЕНИЯ СУБСИДИЙ НА ВОЗМЕЩЕНИЕ ЧАСТИ ЗАТРАТ,</w:t>
      </w:r>
    </w:p>
    <w:p w:rsidR="00C45985" w:rsidRDefault="00C45985">
      <w:pPr>
        <w:pStyle w:val="ConsPlusTitle"/>
        <w:jc w:val="center"/>
      </w:pPr>
      <w:r>
        <w:t>СВЯЗАННЫХ С СОДЕРЖАНИЕМ КОРОВ, НАХОДЯЩИХСЯ В СОБСТВЕННОСТИ</w:t>
      </w:r>
    </w:p>
    <w:p w:rsidR="00C45985" w:rsidRDefault="00C45985">
      <w:pPr>
        <w:pStyle w:val="ConsPlusTitle"/>
        <w:jc w:val="center"/>
      </w:pPr>
      <w:r>
        <w:t>И (ИЛИ) ПОЛЬЗОВАНИИ У ГРАЖДАН, ВЕДУЩИХ ЛИЧНОЕ ПОДСОБНОЕ</w:t>
      </w:r>
    </w:p>
    <w:p w:rsidR="00C45985" w:rsidRDefault="00C45985">
      <w:pPr>
        <w:pStyle w:val="ConsPlusTitle"/>
        <w:jc w:val="center"/>
      </w:pPr>
      <w:r>
        <w:t>ХОЗЯЙСТВО, ЯВЛЯЮЩИХСЯ ЧЛЕНАМИ СЕЛЬСКОХОЗЯЙСТВЕННОГО</w:t>
      </w:r>
    </w:p>
    <w:p w:rsidR="00C45985" w:rsidRDefault="00C45985">
      <w:pPr>
        <w:pStyle w:val="ConsPlusTitle"/>
        <w:jc w:val="center"/>
      </w:pPr>
      <w:r>
        <w:t>ПОТРЕБИТЕЛЬСКОГО КООПЕРАТИВА, И ПРОВЕДЕНИЯ ОТБОРА</w:t>
      </w:r>
    </w:p>
    <w:p w:rsidR="00C45985" w:rsidRDefault="00C45985">
      <w:pPr>
        <w:pStyle w:val="ConsPlusTitle"/>
        <w:jc w:val="center"/>
      </w:pPr>
      <w:r>
        <w:t>ПОЛУЧАТЕЛЕЙ УКАЗАННЫХ СУБСИДИЙ</w:t>
      </w:r>
    </w:p>
    <w:p w:rsidR="00C45985" w:rsidRDefault="00C459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59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5985" w:rsidRDefault="00C459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5985" w:rsidRDefault="00C459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5985" w:rsidRDefault="00C45985">
            <w:pPr>
              <w:pStyle w:val="ConsPlusNormal"/>
              <w:jc w:val="center"/>
            </w:pPr>
            <w:r>
              <w:rPr>
                <w:color w:val="392C69"/>
              </w:rPr>
              <w:t>Список изменяющих документов</w:t>
            </w:r>
          </w:p>
          <w:p w:rsidR="00C45985" w:rsidRDefault="00C45985">
            <w:pPr>
              <w:pStyle w:val="ConsPlusNormal"/>
              <w:jc w:val="center"/>
            </w:pPr>
            <w:r>
              <w:rPr>
                <w:color w:val="392C69"/>
              </w:rPr>
              <w:t xml:space="preserve">(в ред. </w:t>
            </w:r>
            <w:hyperlink r:id="rId18">
              <w:r>
                <w:rPr>
                  <w:color w:val="0000FF"/>
                </w:rPr>
                <w:t>Постановления</w:t>
              </w:r>
            </w:hyperlink>
            <w:r>
              <w:rPr>
                <w:color w:val="392C69"/>
              </w:rPr>
              <w:t xml:space="preserve"> Правительства Красноярского края</w:t>
            </w:r>
          </w:p>
          <w:p w:rsidR="00C45985" w:rsidRDefault="00C45985">
            <w:pPr>
              <w:pStyle w:val="ConsPlusNormal"/>
              <w:jc w:val="center"/>
            </w:pPr>
            <w:r>
              <w:rPr>
                <w:color w:val="392C69"/>
              </w:rPr>
              <w:t>от 01.10.2024 N 714-п)</w:t>
            </w:r>
          </w:p>
        </w:tc>
        <w:tc>
          <w:tcPr>
            <w:tcW w:w="113" w:type="dxa"/>
            <w:tcBorders>
              <w:top w:val="nil"/>
              <w:left w:val="nil"/>
              <w:bottom w:val="nil"/>
              <w:right w:val="nil"/>
            </w:tcBorders>
            <w:shd w:val="clear" w:color="auto" w:fill="F4F3F8"/>
            <w:tcMar>
              <w:top w:w="0" w:type="dxa"/>
              <w:left w:w="0" w:type="dxa"/>
              <w:bottom w:w="0" w:type="dxa"/>
              <w:right w:w="0" w:type="dxa"/>
            </w:tcMar>
          </w:tcPr>
          <w:p w:rsidR="00C45985" w:rsidRDefault="00C45985">
            <w:pPr>
              <w:pStyle w:val="ConsPlusNormal"/>
            </w:pPr>
          </w:p>
        </w:tc>
      </w:tr>
    </w:tbl>
    <w:p w:rsidR="00C45985" w:rsidRDefault="00C45985">
      <w:pPr>
        <w:pStyle w:val="ConsPlusNormal"/>
        <w:jc w:val="both"/>
      </w:pPr>
    </w:p>
    <w:p w:rsidR="00C45985" w:rsidRDefault="00C45985">
      <w:pPr>
        <w:pStyle w:val="ConsPlusTitle"/>
        <w:jc w:val="center"/>
        <w:outlineLvl w:val="1"/>
      </w:pPr>
      <w:r>
        <w:t>1. ОБЩИЕ ПОЛОЖЕНИЯ</w:t>
      </w:r>
    </w:p>
    <w:p w:rsidR="00C45985" w:rsidRDefault="00C45985">
      <w:pPr>
        <w:pStyle w:val="ConsPlusNormal"/>
        <w:jc w:val="both"/>
      </w:pPr>
    </w:p>
    <w:p w:rsidR="00C45985" w:rsidRDefault="00C45985">
      <w:pPr>
        <w:pStyle w:val="ConsPlusNormal"/>
        <w:ind w:firstLine="540"/>
        <w:jc w:val="both"/>
      </w:pPr>
      <w:r>
        <w:t xml:space="preserve">1.1. Порядок предоставления субсидий на возмещение части затрат, связанных с содержанием </w:t>
      </w:r>
      <w:proofErr w:type="spellStart"/>
      <w:r>
        <w:t>коров</w:t>
      </w:r>
      <w:proofErr w:type="spellEnd"/>
      <w:r>
        <w:t>, находящихся в собственности и (или) пользовании у граждан, ведущих личное подсобное хозяйство, являющихся членами сельскохозяйственного потребительского кооператива, и проведения отбора получателей указанных субсидий (далее - Порядок, субсидии) устанавливает порядок проведения отбора получателей субсидий (далее - отбор), условия и порядок предоставления субсидий, требования к представлению отчетности, осуществлению контроля (мониторинга) за соблюдением условий и порядка предоставления субсидий и ответственность за их нарушение.</w:t>
      </w:r>
    </w:p>
    <w:p w:rsidR="00C45985" w:rsidRDefault="00C45985">
      <w:pPr>
        <w:pStyle w:val="ConsPlusNormal"/>
        <w:spacing w:before="220"/>
        <w:ind w:firstLine="540"/>
        <w:jc w:val="both"/>
      </w:pPr>
      <w:r>
        <w:t xml:space="preserve">1.2. Понятия, используемые для целей Порядка, применяются в значениях, установленных Федеральным </w:t>
      </w:r>
      <w:hyperlink r:id="rId19">
        <w:r>
          <w:rPr>
            <w:color w:val="0000FF"/>
          </w:rPr>
          <w:t>законом</w:t>
        </w:r>
      </w:hyperlink>
      <w:r>
        <w:t xml:space="preserve"> от 08.12.1995 N 193-ФЗ "О сельскохозяйственной кооперации" (далее - Федеральный закон N 193-ФЗ) и </w:t>
      </w:r>
      <w:hyperlink r:id="rId20">
        <w:r>
          <w:rPr>
            <w:color w:val="0000FF"/>
          </w:rPr>
          <w:t>Законом</w:t>
        </w:r>
      </w:hyperlink>
      <w:r>
        <w:t xml:space="preserve"> Красноярского края от 07.07.2022 N 3-1004 "О государственной поддержке агропромышленного комплекса края" (далее - Закон края N 3-1004).</w:t>
      </w:r>
    </w:p>
    <w:p w:rsidR="00C45985" w:rsidRDefault="00C45985">
      <w:pPr>
        <w:pStyle w:val="ConsPlusNormal"/>
        <w:spacing w:before="220"/>
        <w:ind w:firstLine="540"/>
        <w:jc w:val="both"/>
      </w:pPr>
      <w:bookmarkStart w:id="2" w:name="P53"/>
      <w:bookmarkEnd w:id="2"/>
      <w:r>
        <w:t xml:space="preserve">1.3. Субсидии предоставляются в целях реализации мероприятия ведомственного проекта "Развитие малых форм хозяйствования и сельскохозяйственной кооперации" государственной </w:t>
      </w:r>
      <w:hyperlink r:id="rId21">
        <w:r>
          <w:rPr>
            <w:color w:val="0000FF"/>
          </w:rPr>
          <w:t>программы</w:t>
        </w:r>
      </w:hyperlink>
      <w:r>
        <w:t xml:space="preserve">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Государственная программа N 506-п), по возмещению части затрат, связанных с содержанием </w:t>
      </w:r>
      <w:proofErr w:type="spellStart"/>
      <w:r>
        <w:t>коров</w:t>
      </w:r>
      <w:proofErr w:type="spellEnd"/>
      <w:r>
        <w:t>, находящихся в собственности и (или) пользовании у граждан, ведущих личное подсобное хозяйство, являющихся членами сельскохозяйственного потребительского кооператива (за исключением ассоциированных членов, не участвующих в хозяйственной деятельности кооператива или не принимающих в его деятельности личное трудовое участие) (далее - граждане, ведущие личное подсобное хозяйство).</w:t>
      </w:r>
    </w:p>
    <w:p w:rsidR="00C45985" w:rsidRDefault="00C45985">
      <w:pPr>
        <w:pStyle w:val="ConsPlusNormal"/>
        <w:spacing w:before="220"/>
        <w:ind w:firstLine="540"/>
        <w:jc w:val="both"/>
      </w:pPr>
      <w:r>
        <w:t xml:space="preserve">Возмещению подлежит часть затрат, указанных в </w:t>
      </w:r>
      <w:hyperlink w:anchor="P53">
        <w:r>
          <w:rPr>
            <w:color w:val="0000FF"/>
          </w:rPr>
          <w:t>абзаце первом</w:t>
        </w:r>
      </w:hyperlink>
      <w:r>
        <w:t xml:space="preserve"> настоящего пункта, которые ранее не возмещались на основании иных нормативных правовых актов Красноярского края (далее - край).</w:t>
      </w:r>
    </w:p>
    <w:p w:rsidR="00C45985" w:rsidRDefault="00C45985">
      <w:pPr>
        <w:pStyle w:val="ConsPlusNormal"/>
        <w:spacing w:before="220"/>
        <w:ind w:firstLine="540"/>
        <w:jc w:val="both"/>
      </w:pPr>
      <w:bookmarkStart w:id="3" w:name="P55"/>
      <w:bookmarkEnd w:id="3"/>
      <w:r>
        <w:t xml:space="preserve">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 закон о краевом бюджете), и лимитов бюджетных </w:t>
      </w:r>
      <w:r>
        <w:lastRenderedPageBreak/>
        <w:t>обязательств, доведенных в установленном порядке главному распорядителю средств краевого бюджета.</w:t>
      </w:r>
    </w:p>
    <w:p w:rsidR="00C45985" w:rsidRDefault="00C45985">
      <w:pPr>
        <w:pStyle w:val="ConsPlusNormal"/>
        <w:spacing w:before="220"/>
        <w:ind w:firstLine="540"/>
        <w:jc w:val="both"/>
      </w:pPr>
      <w: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C45985" w:rsidRDefault="00C45985">
      <w:pPr>
        <w:pStyle w:val="ConsPlusNormal"/>
        <w:spacing w:before="220"/>
        <w:ind w:firstLine="540"/>
        <w:jc w:val="both"/>
      </w:pPr>
      <w:r>
        <w:t>1.5. Способом предоставления субсидий является возмещение затрат.</w:t>
      </w:r>
    </w:p>
    <w:p w:rsidR="00C45985" w:rsidRDefault="00C45985">
      <w:pPr>
        <w:pStyle w:val="ConsPlusNormal"/>
        <w:spacing w:before="220"/>
        <w:ind w:firstLine="540"/>
        <w:jc w:val="both"/>
      </w:pPr>
      <w: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t>
      </w:r>
      <w:hyperlink r:id="rId22">
        <w:r>
          <w:rPr>
            <w:color w:val="0000FF"/>
          </w:rPr>
          <w:t>www.budget.gov.ru</w:t>
        </w:r>
      </w:hyperlink>
      <w:r>
        <w:t xml:space="preserve"> (далее - единый портал) в разделе "Бюджет" в </w:t>
      </w:r>
      <w:hyperlink r:id="rId23">
        <w:r>
          <w:rPr>
            <w:color w:val="0000FF"/>
          </w:rPr>
          <w:t>порядке</w:t>
        </w:r>
      </w:hyperlink>
      <w:r>
        <w:t>, установленном Приказом Министерства финансов Российской Федерации от 28.12.2016 N 243н "О составе и порядке размещения и предоставления информации на едином портале бюджетной системы Российской Федерации".</w:t>
      </w:r>
    </w:p>
    <w:p w:rsidR="00C45985" w:rsidRDefault="00C45985">
      <w:pPr>
        <w:pStyle w:val="ConsPlusNormal"/>
        <w:jc w:val="both"/>
      </w:pPr>
    </w:p>
    <w:p w:rsidR="00C45985" w:rsidRDefault="00C45985">
      <w:pPr>
        <w:pStyle w:val="ConsPlusTitle"/>
        <w:jc w:val="center"/>
        <w:outlineLvl w:val="1"/>
      </w:pPr>
      <w:r>
        <w:t>2. ПОРЯДОК ПРОВЕДЕНИЯ ОТБОРА</w:t>
      </w:r>
    </w:p>
    <w:p w:rsidR="00C45985" w:rsidRDefault="00C45985">
      <w:pPr>
        <w:pStyle w:val="ConsPlusNormal"/>
        <w:jc w:val="both"/>
      </w:pPr>
    </w:p>
    <w:p w:rsidR="00C45985" w:rsidRDefault="00C45985">
      <w:pPr>
        <w:pStyle w:val="ConsPlusNormal"/>
        <w:ind w:firstLine="540"/>
        <w:jc w:val="both"/>
      </w:pPr>
      <w: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C45985" w:rsidRDefault="00C45985">
      <w:pPr>
        <w:pStyle w:val="ConsPlusNormal"/>
        <w:spacing w:before="220"/>
        <w:ind w:firstLine="540"/>
        <w:jc w:val="both"/>
      </w:pPr>
      <w:r>
        <w:t xml:space="preserve">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w:t>
      </w:r>
      <w:hyperlink w:anchor="P87">
        <w:r>
          <w:rPr>
            <w:color w:val="0000FF"/>
          </w:rPr>
          <w:t>пунктами 2.7</w:t>
        </w:r>
      </w:hyperlink>
      <w:r>
        <w:t xml:space="preserve">, </w:t>
      </w:r>
      <w:hyperlink w:anchor="P114">
        <w:r>
          <w:rPr>
            <w:color w:val="0000FF"/>
          </w:rPr>
          <w:t>2.12</w:t>
        </w:r>
      </w:hyperlink>
      <w:r>
        <w:t xml:space="preserve">, </w:t>
      </w:r>
      <w:hyperlink w:anchor="P143">
        <w:r>
          <w:rPr>
            <w:color w:val="0000FF"/>
          </w:rPr>
          <w:t>2.18</w:t>
        </w:r>
      </w:hyperlink>
      <w:r>
        <w:t xml:space="preserve"> Порядка.</w:t>
      </w:r>
    </w:p>
    <w:p w:rsidR="00C45985" w:rsidRDefault="00C45985">
      <w:pPr>
        <w:pStyle w:val="ConsPlusNormal"/>
        <w:spacing w:before="220"/>
        <w:ind w:firstLine="540"/>
        <w:jc w:val="both"/>
      </w:pPr>
      <w:r>
        <w:t>2.3. Проведение отбора осуществляется министерством способом запроса предложений.</w:t>
      </w:r>
    </w:p>
    <w:p w:rsidR="00C45985" w:rsidRDefault="00C45985">
      <w:pPr>
        <w:pStyle w:val="ConsPlusNormal"/>
        <w:spacing w:before="220"/>
        <w:ind w:firstLine="540"/>
        <w:jc w:val="both"/>
      </w:pPr>
      <w: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C45985" w:rsidRDefault="00C45985">
      <w:pPr>
        <w:pStyle w:val="ConsPlusNormal"/>
        <w:spacing w:before="220"/>
        <w:ind w:firstLine="540"/>
        <w:jc w:val="both"/>
      </w:pPr>
      <w:bookmarkStart w:id="4" w:name="P66"/>
      <w:bookmarkEnd w:id="4"/>
      <w:r>
        <w:t xml:space="preserve">2.5. Объявление о проведении отбора (далее - объявление) формируется в электронной форме в соответствии с требованиями, установленными </w:t>
      </w:r>
      <w:hyperlink w:anchor="P67">
        <w:r>
          <w:rPr>
            <w:color w:val="0000FF"/>
          </w:rPr>
          <w:t>пунктом 2.6</w:t>
        </w:r>
      </w:hyperlink>
      <w:r>
        <w:t xml:space="preserve"> Порядка, и размещается на официальном сайте министерства в информационно-телекоммуникационной сети Интернет по адресу: </w:t>
      </w:r>
      <w:hyperlink r:id="rId24">
        <w:r>
          <w:rPr>
            <w:color w:val="0000FF"/>
          </w:rPr>
          <w:t>www.krasagro.ru</w:t>
        </w:r>
      </w:hyperlink>
      <w:r>
        <w:t xml:space="preserve"> (далее - официальный сайт министерства), а также на едином портале путем размещения указателя страницы официального сайта министерства. Дата размещения объявления не должна быть позднее 7-го рабочего дня, следующего за днем принятия решения о проведении отбора.</w:t>
      </w:r>
    </w:p>
    <w:p w:rsidR="00C45985" w:rsidRDefault="00C45985">
      <w:pPr>
        <w:pStyle w:val="ConsPlusNormal"/>
        <w:spacing w:before="220"/>
        <w:ind w:firstLine="540"/>
        <w:jc w:val="both"/>
      </w:pPr>
      <w:bookmarkStart w:id="5" w:name="P67"/>
      <w:bookmarkEnd w:id="5"/>
      <w:r>
        <w:t>2.6. Объявление должно содержать следующую информацию:</w:t>
      </w:r>
    </w:p>
    <w:p w:rsidR="00C45985" w:rsidRDefault="00C45985">
      <w:pPr>
        <w:pStyle w:val="ConsPlusNormal"/>
        <w:spacing w:before="220"/>
        <w:ind w:firstLine="540"/>
        <w:jc w:val="both"/>
      </w:pPr>
      <w:r>
        <w:t>1) дату размещения объявления на официальном сайте министерства, а также на едином портале путем размещения указателя страницы официального сайта министерства;</w:t>
      </w:r>
    </w:p>
    <w:p w:rsidR="00C45985" w:rsidRDefault="00C45985">
      <w:pPr>
        <w:pStyle w:val="ConsPlusNormal"/>
        <w:spacing w:before="220"/>
        <w:ind w:firstLine="540"/>
        <w:jc w:val="both"/>
      </w:pPr>
      <w:r>
        <w:t>2) сроки проведения отбора;</w:t>
      </w:r>
    </w:p>
    <w:p w:rsidR="00C45985" w:rsidRDefault="00C45985">
      <w:pPr>
        <w:pStyle w:val="ConsPlusNormal"/>
        <w:spacing w:before="220"/>
        <w:ind w:firstLine="540"/>
        <w:jc w:val="both"/>
      </w:pPr>
      <w: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C45985" w:rsidRDefault="00C45985">
      <w:pPr>
        <w:pStyle w:val="ConsPlusNormal"/>
        <w:spacing w:before="220"/>
        <w:ind w:firstLine="540"/>
        <w:jc w:val="both"/>
      </w:pPr>
      <w:r>
        <w:t>4) наименование, местонахождение, почтовый адрес, адрес электронной почты министерства;</w:t>
      </w:r>
    </w:p>
    <w:p w:rsidR="00C45985" w:rsidRDefault="00C45985">
      <w:pPr>
        <w:pStyle w:val="ConsPlusNormal"/>
        <w:spacing w:before="220"/>
        <w:ind w:firstLine="540"/>
        <w:jc w:val="both"/>
      </w:pPr>
      <w:r>
        <w:t>5) результат предоставления субсидии;</w:t>
      </w:r>
    </w:p>
    <w:p w:rsidR="00C45985" w:rsidRDefault="00C45985">
      <w:pPr>
        <w:pStyle w:val="ConsPlusNormal"/>
        <w:spacing w:before="220"/>
        <w:ind w:firstLine="540"/>
        <w:jc w:val="both"/>
      </w:pPr>
      <w:r>
        <w:lastRenderedPageBreak/>
        <w:t>6) доменное имя и (или) указатели страниц ГИС "Субсидия АПК24";</w:t>
      </w:r>
    </w:p>
    <w:p w:rsidR="00C45985" w:rsidRDefault="00C45985">
      <w:pPr>
        <w:pStyle w:val="ConsPlusNormal"/>
        <w:spacing w:before="220"/>
        <w:ind w:firstLine="540"/>
        <w:jc w:val="both"/>
      </w:pPr>
      <w: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C45985" w:rsidRDefault="00C45985">
      <w:pPr>
        <w:pStyle w:val="ConsPlusNormal"/>
        <w:spacing w:before="220"/>
        <w:ind w:firstLine="540"/>
        <w:jc w:val="both"/>
      </w:pPr>
      <w:r>
        <w:t>8) категории получателей субсидий;</w:t>
      </w:r>
    </w:p>
    <w:p w:rsidR="00C45985" w:rsidRDefault="00C45985">
      <w:pPr>
        <w:pStyle w:val="ConsPlusNormal"/>
        <w:spacing w:before="220"/>
        <w:ind w:firstLine="540"/>
        <w:jc w:val="both"/>
      </w:pPr>
      <w:r>
        <w:t>9) порядок подачи участниками отбора заявок и требования, предъявляемые к форме и содержанию заявок;</w:t>
      </w:r>
    </w:p>
    <w:p w:rsidR="00C45985" w:rsidRDefault="00C45985">
      <w:pPr>
        <w:pStyle w:val="ConsPlusNormal"/>
        <w:spacing w:before="220"/>
        <w:ind w:firstLine="540"/>
        <w:jc w:val="both"/>
      </w:pPr>
      <w:r>
        <w:t>10) порядок отзыва заявок, порядок их возврата, определяющий в том числе основания для возврата заявок, порядок внесения изменений в заявки;</w:t>
      </w:r>
    </w:p>
    <w:p w:rsidR="00C45985" w:rsidRDefault="00C45985">
      <w:pPr>
        <w:pStyle w:val="ConsPlusNormal"/>
        <w:spacing w:before="220"/>
        <w:ind w:firstLine="540"/>
        <w:jc w:val="both"/>
      </w:pPr>
      <w:r>
        <w:t>11) правила рассмотрения и оценки заявок;</w:t>
      </w:r>
    </w:p>
    <w:p w:rsidR="00C45985" w:rsidRDefault="00C45985">
      <w:pPr>
        <w:pStyle w:val="ConsPlusNormal"/>
        <w:spacing w:before="220"/>
        <w:ind w:firstLine="540"/>
        <w:jc w:val="both"/>
      </w:pPr>
      <w:r>
        <w:t>12) порядок возврата заявок на доработку;</w:t>
      </w:r>
    </w:p>
    <w:p w:rsidR="00C45985" w:rsidRDefault="00C45985">
      <w:pPr>
        <w:pStyle w:val="ConsPlusNormal"/>
        <w:spacing w:before="220"/>
        <w:ind w:firstLine="540"/>
        <w:jc w:val="both"/>
      </w:pPr>
      <w:r>
        <w:t>13) порядок отклонения заявок, а также информацию об основаниях для отклонения;</w:t>
      </w:r>
    </w:p>
    <w:p w:rsidR="00C45985" w:rsidRDefault="00C45985">
      <w:pPr>
        <w:pStyle w:val="ConsPlusNormal"/>
        <w:spacing w:before="220"/>
        <w:ind w:firstLine="540"/>
        <w:jc w:val="both"/>
      </w:pPr>
      <w:r>
        <w:t>14) объем распределяемой субсидии в рамках отбора, порядок расчета размера субсидии, правила распределения субсидии по результатам отбора;</w:t>
      </w:r>
    </w:p>
    <w:p w:rsidR="00C45985" w:rsidRDefault="00C45985">
      <w:pPr>
        <w:pStyle w:val="ConsPlusNormal"/>
        <w:spacing w:before="220"/>
        <w:ind w:firstLine="540"/>
        <w:jc w:val="both"/>
      </w:pPr>
      <w:r>
        <w:t>15) порядок предоставления участникам отбора разъяснений положений объявления, даты начала и окончания срока такого предоставления;</w:t>
      </w:r>
    </w:p>
    <w:p w:rsidR="00C45985" w:rsidRDefault="00C45985">
      <w:pPr>
        <w:pStyle w:val="ConsPlusNormal"/>
        <w:spacing w:before="220"/>
        <w:ind w:firstLine="540"/>
        <w:jc w:val="both"/>
      </w:pPr>
      <w:r>
        <w:t>16) срок, в течение которого победитель (победители) отбора должен подписать соглашение о предоставлении субсидии (далее - соглашение);</w:t>
      </w:r>
    </w:p>
    <w:p w:rsidR="00C45985" w:rsidRDefault="00C45985">
      <w:pPr>
        <w:pStyle w:val="ConsPlusNormal"/>
        <w:spacing w:before="220"/>
        <w:ind w:firstLine="540"/>
        <w:jc w:val="both"/>
      </w:pPr>
      <w:r>
        <w:t>17) условия признания победителя (победителей) отбора уклонившимся от заключения соглашения;</w:t>
      </w:r>
    </w:p>
    <w:p w:rsidR="00C45985" w:rsidRDefault="00C45985">
      <w:pPr>
        <w:pStyle w:val="ConsPlusNormal"/>
        <w:spacing w:before="220"/>
        <w:ind w:firstLine="540"/>
        <w:jc w:val="both"/>
      </w:pPr>
      <w:r>
        <w:t>18) сроки размещения протокола подведения итогов отбора на официальном сайте министерства, а также на едином портале путем размещения указателя страницы официального сайта министерства;</w:t>
      </w:r>
    </w:p>
    <w:p w:rsidR="00C45985" w:rsidRDefault="00C45985">
      <w:pPr>
        <w:pStyle w:val="ConsPlusNormal"/>
        <w:spacing w:before="220"/>
        <w:ind w:firstLine="540"/>
        <w:jc w:val="both"/>
      </w:pPr>
      <w:r>
        <w:t>19) условия предоставления субсидий.</w:t>
      </w:r>
    </w:p>
    <w:p w:rsidR="00C45985" w:rsidRDefault="00C45985">
      <w:pPr>
        <w:pStyle w:val="ConsPlusNormal"/>
        <w:spacing w:before="220"/>
        <w:ind w:firstLine="540"/>
        <w:jc w:val="both"/>
      </w:pPr>
      <w:bookmarkStart w:id="6" w:name="P87"/>
      <w:bookmarkEnd w:id="6"/>
      <w: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C45985" w:rsidRDefault="00C45985">
      <w:pPr>
        <w:pStyle w:val="ConsPlusNormal"/>
        <w:spacing w:before="220"/>
        <w:ind w:firstLine="540"/>
        <w:jc w:val="both"/>
      </w:pPr>
      <w:r>
        <w:t xml:space="preserve">Участник отбора получает в министерстве разъяснения положений объявления начиная с даты размещения объявления на официальном сайте министерства, а также на едином портале путем размещения указателя страницы официального сайта министерства, определенной в соответствии с </w:t>
      </w:r>
      <w:hyperlink w:anchor="P66">
        <w:r>
          <w:rPr>
            <w:color w:val="0000FF"/>
          </w:rPr>
          <w:t>пунктом 2.5</w:t>
        </w:r>
      </w:hyperlink>
      <w:r>
        <w:t xml:space="preserve">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C45985" w:rsidRDefault="00C45985">
      <w:pPr>
        <w:pStyle w:val="ConsPlusNormal"/>
        <w:spacing w:before="220"/>
        <w:ind w:firstLine="540"/>
        <w:jc w:val="both"/>
      </w:pPr>
      <w:bookmarkStart w:id="7" w:name="P89"/>
      <w:bookmarkEnd w:id="7"/>
      <w:r>
        <w:t xml:space="preserve">2.8. К категории получателей субсидий относятся сельскохозяйственные потребительские кооперативы, созданные и осуществляющие деятельность в соответствии с Федеральным </w:t>
      </w:r>
      <w:hyperlink r:id="rId25">
        <w:r>
          <w:rPr>
            <w:color w:val="0000FF"/>
          </w:rPr>
          <w:t>законом</w:t>
        </w:r>
      </w:hyperlink>
      <w:r>
        <w:t xml:space="preserve"> N 193-ФЗ, относящиеся к малым формам хозяйствования.</w:t>
      </w:r>
    </w:p>
    <w:p w:rsidR="00C45985" w:rsidRDefault="00C45985">
      <w:pPr>
        <w:pStyle w:val="ConsPlusNormal"/>
        <w:spacing w:before="220"/>
        <w:ind w:firstLine="540"/>
        <w:jc w:val="both"/>
      </w:pPr>
      <w:bookmarkStart w:id="8" w:name="P90"/>
      <w:bookmarkEnd w:id="8"/>
      <w:r>
        <w:t>2.9. Участник отбора должен соответствовать следующим требованиям:</w:t>
      </w:r>
    </w:p>
    <w:p w:rsidR="00C45985" w:rsidRDefault="00C45985">
      <w:pPr>
        <w:pStyle w:val="ConsPlusNormal"/>
        <w:spacing w:before="220"/>
        <w:ind w:firstLine="540"/>
        <w:jc w:val="both"/>
      </w:pPr>
      <w:bookmarkStart w:id="9" w:name="P91"/>
      <w:bookmarkEnd w:id="9"/>
      <w: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по </w:t>
      </w:r>
      <w:r>
        <w:lastRenderedPageBreak/>
        <w:t>состоянию на дату не ранее первого числа месяца, в котором направляется заявка;</w:t>
      </w:r>
    </w:p>
    <w:p w:rsidR="00C45985" w:rsidRDefault="00C45985">
      <w:pPr>
        <w:pStyle w:val="ConsPlusNormal"/>
        <w:spacing w:before="220"/>
        <w:ind w:firstLine="540"/>
        <w:jc w:val="both"/>
      </w:pPr>
      <w:bookmarkStart w:id="10" w:name="P92"/>
      <w:bookmarkEnd w:id="10"/>
      <w: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C45985" w:rsidRDefault="00C45985">
      <w:pPr>
        <w:pStyle w:val="ConsPlusNormal"/>
        <w:spacing w:before="220"/>
        <w:ind w:firstLine="540"/>
        <w:jc w:val="both"/>
      </w:pPr>
      <w:bookmarkStart w:id="11" w:name="P93"/>
      <w:bookmarkEnd w:id="11"/>
      <w:r>
        <w:t xml:space="preserve">3) участник отбора не находится в составляемых в рамках реализации полномочий, предусмотренных </w:t>
      </w:r>
      <w:hyperlink r:id="rId26">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C45985" w:rsidRDefault="00C45985">
      <w:pPr>
        <w:pStyle w:val="ConsPlusNormal"/>
        <w:spacing w:before="220"/>
        <w:ind w:firstLine="540"/>
        <w:jc w:val="both"/>
      </w:pPr>
      <w:bookmarkStart w:id="12" w:name="P94"/>
      <w:bookmarkEnd w:id="12"/>
      <w:r>
        <w:t xml:space="preserve">4) участник отбора не получает средства из краевого бюджета на основании иных нормативных правовых актов края на цели, установленные </w:t>
      </w:r>
      <w:hyperlink w:anchor="P53">
        <w:r>
          <w:rPr>
            <w:color w:val="0000FF"/>
          </w:rPr>
          <w:t>пунктом 1.3</w:t>
        </w:r>
      </w:hyperlink>
      <w:r>
        <w:t xml:space="preserve"> Порядка, по состоянию на первое число месяца, в котором направляется заявка;</w:t>
      </w:r>
    </w:p>
    <w:p w:rsidR="00C45985" w:rsidRDefault="00C45985">
      <w:pPr>
        <w:pStyle w:val="ConsPlusNormal"/>
        <w:spacing w:before="220"/>
        <w:ind w:firstLine="540"/>
        <w:jc w:val="both"/>
      </w:pPr>
      <w:bookmarkStart w:id="13" w:name="P95"/>
      <w:bookmarkEnd w:id="13"/>
      <w:r>
        <w:t xml:space="preserve">5) участник отбора не является иностранным агентом в соответствии с Федеральным </w:t>
      </w:r>
      <w:hyperlink r:id="rId27">
        <w:r>
          <w:rPr>
            <w:color w:val="0000FF"/>
          </w:rPr>
          <w:t>законом</w:t>
        </w:r>
      </w:hyperlink>
      <w:r>
        <w:t xml:space="preserve">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C45985" w:rsidRDefault="00C45985">
      <w:pPr>
        <w:pStyle w:val="ConsPlusNormal"/>
        <w:spacing w:before="220"/>
        <w:ind w:firstLine="540"/>
        <w:jc w:val="both"/>
      </w:pPr>
      <w:bookmarkStart w:id="14" w:name="P96"/>
      <w:bookmarkEnd w:id="14"/>
      <w:r>
        <w:t>6)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C45985" w:rsidRDefault="00C45985">
      <w:pPr>
        <w:pStyle w:val="ConsPlusNormal"/>
        <w:spacing w:before="220"/>
        <w:ind w:firstLine="540"/>
        <w:jc w:val="both"/>
      </w:pPr>
      <w:r>
        <w:t xml:space="preserve">7) у участника отбора на едином налоговом счете отсутствует или не превышает размер, определенный </w:t>
      </w:r>
      <w:hyperlink r:id="rId28">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C45985" w:rsidRDefault="00C45985">
      <w:pPr>
        <w:pStyle w:val="ConsPlusNormal"/>
        <w:spacing w:before="220"/>
        <w:ind w:firstLine="540"/>
        <w:jc w:val="both"/>
      </w:pPr>
      <w:bookmarkStart w:id="15" w:name="P98"/>
      <w:bookmarkEnd w:id="15"/>
      <w:r>
        <w:t>8) у участника отбора отсутствуют просроченная задолженность по возврату в доход краевого бюджета иных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C45985" w:rsidRDefault="00C45985">
      <w:pPr>
        <w:pStyle w:val="ConsPlusNormal"/>
        <w:spacing w:before="220"/>
        <w:ind w:firstLine="540"/>
        <w:jc w:val="both"/>
      </w:pPr>
      <w:bookmarkStart w:id="16" w:name="P99"/>
      <w:bookmarkEnd w:id="16"/>
      <w:r>
        <w:t xml:space="preserve">9) участник отбора соответствует условию, предусматривающему отсутствие в году, предшествующем году получения субсидии, и в году получения субсидии по состоянию на первое число месяца, в котором направляется заявка,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9">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16.09.2020 N 1479 "Об утверждении Правил противопожарного режима в Российской Федерации";</w:t>
      </w:r>
    </w:p>
    <w:p w:rsidR="00C45985" w:rsidRDefault="00C45985">
      <w:pPr>
        <w:pStyle w:val="ConsPlusNormal"/>
        <w:spacing w:before="220"/>
        <w:ind w:firstLine="540"/>
        <w:jc w:val="both"/>
      </w:pPr>
      <w:r>
        <w:t xml:space="preserve">10)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w:t>
      </w:r>
      <w:hyperlink r:id="rId30">
        <w:r>
          <w:rPr>
            <w:color w:val="0000FF"/>
          </w:rPr>
          <w:t>статьей 5</w:t>
        </w:r>
      </w:hyperlink>
      <w:r>
        <w:t xml:space="preserve"> Закона края N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w:t>
      </w:r>
      <w:r>
        <w:lastRenderedPageBreak/>
        <w:t>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C45985" w:rsidRDefault="00C45985">
      <w:pPr>
        <w:pStyle w:val="ConsPlusNormal"/>
        <w:spacing w:before="220"/>
        <w:ind w:firstLine="540"/>
        <w:jc w:val="both"/>
      </w:pPr>
      <w:bookmarkStart w:id="17" w:name="P101"/>
      <w:bookmarkEnd w:id="17"/>
      <w:r>
        <w:t>11) участник отбора соответствует условию, предусматривающему осуществление деятельности по закупу молока и (или) мяса крупного рогатого скота у граждан, ведущих личное подсобное хозяйство, на территории края в году получения субсидии.</w:t>
      </w:r>
    </w:p>
    <w:p w:rsidR="00C45985" w:rsidRDefault="00C45985">
      <w:pPr>
        <w:pStyle w:val="ConsPlusNormal"/>
        <w:spacing w:before="220"/>
        <w:ind w:firstLine="540"/>
        <w:jc w:val="both"/>
      </w:pPr>
      <w:bookmarkStart w:id="18" w:name="P102"/>
      <w:bookmarkEnd w:id="18"/>
      <w:r>
        <w:t>2.10. Для участия в отборе участник отбора представляет заявку, состоящую из следующих документов:</w:t>
      </w:r>
    </w:p>
    <w:p w:rsidR="00C45985" w:rsidRDefault="00C45985">
      <w:pPr>
        <w:pStyle w:val="ConsPlusNormal"/>
        <w:spacing w:before="220"/>
        <w:ind w:firstLine="540"/>
        <w:jc w:val="both"/>
      </w:pPr>
      <w:r>
        <w:t xml:space="preserve">1) </w:t>
      </w:r>
      <w:hyperlink w:anchor="P302">
        <w:r>
          <w:rPr>
            <w:color w:val="0000FF"/>
          </w:rPr>
          <w:t>заявления</w:t>
        </w:r>
      </w:hyperlink>
      <w:r>
        <w:t xml:space="preserve"> на участие в отборе по форме согласно приложению N 1 к Порядку (далее - заявление);</w:t>
      </w:r>
    </w:p>
    <w:p w:rsidR="00C45985" w:rsidRDefault="00C45985">
      <w:pPr>
        <w:pStyle w:val="ConsPlusNormal"/>
        <w:spacing w:before="220"/>
        <w:ind w:firstLine="540"/>
        <w:jc w:val="both"/>
      </w:pPr>
      <w:r>
        <w:t xml:space="preserve">2) </w:t>
      </w:r>
      <w:hyperlink w:anchor="P398">
        <w:r>
          <w:rPr>
            <w:color w:val="0000FF"/>
          </w:rPr>
          <w:t>информации</w:t>
        </w:r>
      </w:hyperlink>
      <w:r>
        <w:t xml:space="preserve"> о гражданах, ведущих личное подсобное хозяйство, по форме согласно приложению N 2 к Порядку;</w:t>
      </w:r>
    </w:p>
    <w:p w:rsidR="00C45985" w:rsidRDefault="00C45985">
      <w:pPr>
        <w:pStyle w:val="ConsPlusNormal"/>
        <w:spacing w:before="220"/>
        <w:ind w:firstLine="540"/>
        <w:jc w:val="both"/>
      </w:pPr>
      <w:r>
        <w:t xml:space="preserve">3) </w:t>
      </w:r>
      <w:hyperlink w:anchor="P503">
        <w:r>
          <w:rPr>
            <w:color w:val="0000FF"/>
          </w:rPr>
          <w:t>информации</w:t>
        </w:r>
      </w:hyperlink>
      <w:r>
        <w:t xml:space="preserve"> для расчета субсидии по форме согласно приложению N 3 к Порядку;</w:t>
      </w:r>
    </w:p>
    <w:p w:rsidR="00C45985" w:rsidRDefault="00C45985">
      <w:pPr>
        <w:pStyle w:val="ConsPlusNormal"/>
        <w:spacing w:before="220"/>
        <w:ind w:firstLine="540"/>
        <w:jc w:val="both"/>
      </w:pPr>
      <w:bookmarkStart w:id="19" w:name="P106"/>
      <w:bookmarkEnd w:id="19"/>
      <w:r>
        <w:t>4)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подачи заявки (представляется по собственной инициативе);</w:t>
      </w:r>
    </w:p>
    <w:p w:rsidR="00C45985" w:rsidRDefault="00C45985">
      <w:pPr>
        <w:pStyle w:val="ConsPlusNormal"/>
        <w:spacing w:before="220"/>
        <w:ind w:firstLine="540"/>
        <w:jc w:val="both"/>
      </w:pPr>
      <w:bookmarkStart w:id="20" w:name="P107"/>
      <w:bookmarkEnd w:id="20"/>
      <w:r>
        <w:t>5) выписки из единого государственного реестра юридических лиц по состоянию на дату не ранее первого числа месяца подачи заявки (представляется по собственной инициативе);</w:t>
      </w:r>
    </w:p>
    <w:p w:rsidR="00C45985" w:rsidRDefault="00C45985">
      <w:pPr>
        <w:pStyle w:val="ConsPlusNormal"/>
        <w:spacing w:before="220"/>
        <w:ind w:firstLine="540"/>
        <w:jc w:val="both"/>
      </w:pPr>
      <w:r>
        <w:t>6) электронной копии документа, подтверждающего полномочия уполномоченного лица (в случае подписания заявки уполномоченным лицом участника отбора).</w:t>
      </w:r>
    </w:p>
    <w:p w:rsidR="00C45985" w:rsidRDefault="00C45985">
      <w:pPr>
        <w:pStyle w:val="ConsPlusNormal"/>
        <w:spacing w:before="220"/>
        <w:ind w:firstLine="540"/>
        <w:jc w:val="both"/>
      </w:pPr>
      <w:bookmarkStart w:id="21" w:name="P109"/>
      <w:bookmarkEnd w:id="21"/>
      <w:r>
        <w:t xml:space="preserve">2.11. Документы, указанные в </w:t>
      </w:r>
      <w:hyperlink w:anchor="P102">
        <w:r>
          <w:rPr>
            <w:color w:val="0000FF"/>
          </w:rPr>
          <w:t>пункте 2.10</w:t>
        </w:r>
      </w:hyperlink>
      <w:r>
        <w:t xml:space="preserve"> Порядка, должны соответствовать следующим требованиям:</w:t>
      </w:r>
    </w:p>
    <w:p w:rsidR="00C45985" w:rsidRDefault="00C45985">
      <w:pPr>
        <w:pStyle w:val="ConsPlusNormal"/>
        <w:spacing w:before="220"/>
        <w:ind w:firstLine="540"/>
        <w:jc w:val="both"/>
      </w:pPr>
      <w: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C45985" w:rsidRDefault="00C45985">
      <w:pPr>
        <w:pStyle w:val="ConsPlusNormal"/>
        <w:spacing w:before="220"/>
        <w:ind w:firstLine="540"/>
        <w:jc w:val="both"/>
      </w:pPr>
      <w:r>
        <w:t xml:space="preserve">2) подписаны в соответствии с требованиями </w:t>
      </w:r>
      <w:hyperlink w:anchor="P114">
        <w:r>
          <w:rPr>
            <w:color w:val="0000FF"/>
          </w:rPr>
          <w:t>абзаца первого пункта 2.12</w:t>
        </w:r>
      </w:hyperlink>
      <w:r>
        <w:t xml:space="preserve"> Порядка (за исключением документов, предусмотренных </w:t>
      </w:r>
      <w:hyperlink w:anchor="P106">
        <w:r>
          <w:rPr>
            <w:color w:val="0000FF"/>
          </w:rPr>
          <w:t>подпунктами 4</w:t>
        </w:r>
      </w:hyperlink>
      <w:r>
        <w:t xml:space="preserve">, </w:t>
      </w:r>
      <w:hyperlink w:anchor="P107">
        <w:r>
          <w:rPr>
            <w:color w:val="0000FF"/>
          </w:rPr>
          <w:t>5 пункта 2.10</w:t>
        </w:r>
      </w:hyperlink>
      <w:r>
        <w:t xml:space="preserve"> Порядка);</w:t>
      </w:r>
    </w:p>
    <w:p w:rsidR="00C45985" w:rsidRDefault="00C45985">
      <w:pPr>
        <w:pStyle w:val="ConsPlusNormal"/>
        <w:spacing w:before="220"/>
        <w:ind w:firstLine="540"/>
        <w:jc w:val="both"/>
      </w:pPr>
      <w:r>
        <w:t>3) поддаваться прочтению.</w:t>
      </w:r>
    </w:p>
    <w:p w:rsidR="00C45985" w:rsidRDefault="00C45985">
      <w:pPr>
        <w:pStyle w:val="ConsPlusNormal"/>
        <w:spacing w:before="220"/>
        <w:ind w:firstLine="540"/>
        <w:jc w:val="both"/>
      </w:pPr>
      <w: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C45985" w:rsidRDefault="00C45985">
      <w:pPr>
        <w:pStyle w:val="ConsPlusNormal"/>
        <w:spacing w:before="220"/>
        <w:ind w:firstLine="540"/>
        <w:jc w:val="both"/>
      </w:pPr>
      <w:bookmarkStart w:id="22" w:name="P114"/>
      <w:bookmarkEnd w:id="22"/>
      <w: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w:t>
      </w:r>
      <w:hyperlink r:id="rId31">
        <w:r>
          <w:rPr>
            <w:color w:val="0000FF"/>
          </w:rPr>
          <w:t>законом</w:t>
        </w:r>
      </w:hyperlink>
      <w:r>
        <w:t xml:space="preserve"> от 06.04.2011 N 63-ФЗ "Об электронной подписи" (далее - электронная подпись, Федеральный закон N 63-ФЗ) (за исключением документов, предусмотренных </w:t>
      </w:r>
      <w:hyperlink w:anchor="P106">
        <w:r>
          <w:rPr>
            <w:color w:val="0000FF"/>
          </w:rPr>
          <w:t>подпунктами 4</w:t>
        </w:r>
      </w:hyperlink>
      <w:r>
        <w:t xml:space="preserve">, </w:t>
      </w:r>
      <w:hyperlink w:anchor="P107">
        <w:r>
          <w:rPr>
            <w:color w:val="0000FF"/>
          </w:rPr>
          <w:t>5 пункта 2.10</w:t>
        </w:r>
      </w:hyperlink>
      <w:r>
        <w:t xml:space="preserve"> Порядка), через личный кабинет ГИС "Субсидия АПК24" с использованием информационно-телекоммуникационной сети Интернет по ссылке http://24sapk.krskcit.ru (далее - личный кабинет):</w:t>
      </w:r>
    </w:p>
    <w:p w:rsidR="00C45985" w:rsidRDefault="00C45985">
      <w:pPr>
        <w:pStyle w:val="ConsPlusNormal"/>
        <w:spacing w:before="220"/>
        <w:ind w:firstLine="540"/>
        <w:jc w:val="both"/>
      </w:pPr>
      <w:bookmarkStart w:id="23" w:name="P115"/>
      <w:bookmarkEnd w:id="23"/>
      <w:r>
        <w:t xml:space="preserve">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w:t>
      </w:r>
      <w:r>
        <w:lastRenderedPageBreak/>
        <w:t>муниципального района, муниципального округа края;</w:t>
      </w:r>
    </w:p>
    <w:p w:rsidR="00C45985" w:rsidRDefault="00C45985">
      <w:pPr>
        <w:pStyle w:val="ConsPlusNormal"/>
        <w:spacing w:before="220"/>
        <w:ind w:firstLine="540"/>
        <w:jc w:val="both"/>
      </w:pPr>
      <w:bookmarkStart w:id="24" w:name="P116"/>
      <w:bookmarkEnd w:id="24"/>
      <w:r>
        <w:t>в министерство в случае, если участник отбора зарегистрирован и (или) осуществляет свою деятельность на территории городского округа края.</w:t>
      </w:r>
    </w:p>
    <w:p w:rsidR="00C45985" w:rsidRDefault="00C45985">
      <w:pPr>
        <w:pStyle w:val="ConsPlusNormal"/>
        <w:spacing w:before="220"/>
        <w:ind w:firstLine="540"/>
        <w:jc w:val="both"/>
      </w:pPr>
      <w:r>
        <w:t>Регистрация поступивших заявок осуществляется в автоматическом режиме в ГИС "Субсидия АПК24" в порядке очередности их поступления.</w:t>
      </w:r>
    </w:p>
    <w:p w:rsidR="00C45985" w:rsidRDefault="00C45985">
      <w:pPr>
        <w:pStyle w:val="ConsPlusNormal"/>
        <w:spacing w:before="220"/>
        <w:ind w:firstLine="540"/>
        <w:jc w:val="both"/>
      </w:pPr>
      <w:bookmarkStart w:id="25" w:name="P118"/>
      <w:bookmarkEnd w:id="25"/>
      <w:r>
        <w:t xml:space="preserve">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w:t>
      </w:r>
      <w:hyperlink w:anchor="P102">
        <w:r>
          <w:rPr>
            <w:color w:val="0000FF"/>
          </w:rPr>
          <w:t>пунктами 2.10</w:t>
        </w:r>
      </w:hyperlink>
      <w:r>
        <w:t xml:space="preserve">, </w:t>
      </w:r>
      <w:hyperlink w:anchor="P109">
        <w:r>
          <w:rPr>
            <w:color w:val="0000FF"/>
          </w:rPr>
          <w:t>2.11</w:t>
        </w:r>
      </w:hyperlink>
      <w:r>
        <w:t xml:space="preserve">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C45985" w:rsidRDefault="00C45985">
      <w:pPr>
        <w:pStyle w:val="ConsPlusNormal"/>
        <w:spacing w:before="220"/>
        <w:ind w:firstLine="540"/>
        <w:jc w:val="both"/>
      </w:pPr>
      <w:r>
        <w:t xml:space="preserve">По результатам проверки в срок, указанный в </w:t>
      </w:r>
      <w:hyperlink w:anchor="P118">
        <w:r>
          <w:rPr>
            <w:color w:val="0000FF"/>
          </w:rPr>
          <w:t>абзаце пятом</w:t>
        </w:r>
      </w:hyperlink>
      <w:r>
        <w:t xml:space="preserve">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w:t>
      </w:r>
      <w:hyperlink w:anchor="P102">
        <w:r>
          <w:rPr>
            <w:color w:val="0000FF"/>
          </w:rPr>
          <w:t>пунктами 2.10</w:t>
        </w:r>
      </w:hyperlink>
      <w:r>
        <w:t xml:space="preserve">, </w:t>
      </w:r>
      <w:hyperlink w:anchor="P109">
        <w:r>
          <w:rPr>
            <w:color w:val="0000FF"/>
          </w:rPr>
          <w:t>2.11</w:t>
        </w:r>
      </w:hyperlink>
      <w:r>
        <w:t xml:space="preserve"> Порядка, и уведомляет об этом участника отбора в личном кабинете в ГИС "Субсидия АПК24".</w:t>
      </w:r>
    </w:p>
    <w:p w:rsidR="00C45985" w:rsidRDefault="00C45985">
      <w:pPr>
        <w:pStyle w:val="ConsPlusNormal"/>
        <w:spacing w:before="220"/>
        <w:ind w:firstLine="540"/>
        <w:jc w:val="both"/>
      </w:pPr>
      <w: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C45985" w:rsidRDefault="00C45985">
      <w:pPr>
        <w:pStyle w:val="ConsPlusNormal"/>
        <w:spacing w:before="220"/>
        <w:ind w:firstLine="540"/>
        <w:jc w:val="both"/>
      </w:pPr>
      <w:r>
        <w:t>В случае отзыва заявки участником отбора Орган местного самоуправления (министерство) осуществляет возврат заявки в ГИС "Субсидия АПК24" в день отзыва заявки участником отбора.</w:t>
      </w:r>
    </w:p>
    <w:p w:rsidR="00C45985" w:rsidRDefault="00C45985">
      <w:pPr>
        <w:pStyle w:val="ConsPlusNormal"/>
        <w:spacing w:before="220"/>
        <w:ind w:firstLine="540"/>
        <w:jc w:val="both"/>
      </w:pPr>
      <w:r>
        <w:t xml:space="preserve">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w:t>
      </w:r>
      <w:hyperlink w:anchor="P114">
        <w:r>
          <w:rPr>
            <w:color w:val="0000FF"/>
          </w:rPr>
          <w:t>пунктом 2.12</w:t>
        </w:r>
      </w:hyperlink>
      <w:r>
        <w:t xml:space="preserve"> Порядка.</w:t>
      </w:r>
    </w:p>
    <w:p w:rsidR="00C45985" w:rsidRDefault="00C45985">
      <w:pPr>
        <w:pStyle w:val="ConsPlusNormal"/>
        <w:spacing w:before="220"/>
        <w:ind w:firstLine="540"/>
        <w:jc w:val="both"/>
      </w:pPr>
      <w:r>
        <w:t xml:space="preserve">2.14. В случае если участник отбора не представил по собственной инициативе документы, предусмотренные </w:t>
      </w:r>
      <w:hyperlink w:anchor="P106">
        <w:r>
          <w:rPr>
            <w:color w:val="0000FF"/>
          </w:rPr>
          <w:t>подпунктами 4</w:t>
        </w:r>
      </w:hyperlink>
      <w:r>
        <w:t xml:space="preserve">, </w:t>
      </w:r>
      <w:hyperlink w:anchor="P107">
        <w:r>
          <w:rPr>
            <w:color w:val="0000FF"/>
          </w:rPr>
          <w:t>5 пункта 2.10</w:t>
        </w:r>
      </w:hyperlink>
      <w:r>
        <w:t xml:space="preserve"> Порядка, министерство в течение 5 рабочих дней со дня, следующего за днем окончания срока приема заявок, указанного в объявлении, запрашивает у территориального органа Федеральной налоговой службы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45985" w:rsidRDefault="00C45985">
      <w:pPr>
        <w:pStyle w:val="ConsPlusNormal"/>
        <w:spacing w:before="220"/>
        <w:ind w:firstLine="540"/>
        <w:jc w:val="both"/>
      </w:pPr>
      <w:r>
        <w:t xml:space="preserve">сведения об отсутствии у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или о не превышении ее размера, определенного </w:t>
      </w:r>
      <w:hyperlink r:id="rId32">
        <w:r>
          <w:rPr>
            <w:color w:val="0000FF"/>
          </w:rPr>
          <w:t>пунктом 3 статьи 47</w:t>
        </w:r>
      </w:hyperlink>
      <w:r>
        <w:t xml:space="preserve"> Налогового кодекса Российской Федерации;</w:t>
      </w:r>
    </w:p>
    <w:p w:rsidR="00C45985" w:rsidRDefault="00C45985">
      <w:pPr>
        <w:pStyle w:val="ConsPlusNormal"/>
        <w:spacing w:before="220"/>
        <w:ind w:firstLine="540"/>
        <w:jc w:val="both"/>
      </w:pPr>
      <w:r>
        <w:t>сведения, подтверждающие, что участник отбора, находится (не находится) в процессе реорганизации (за исключением реорганизации в форме присоединения к юридическому лицу - участнику отбора другого юридического лица), ликвидации, что в отношении него введена (не введена) процедура банкротства.</w:t>
      </w:r>
    </w:p>
    <w:p w:rsidR="00C45985" w:rsidRDefault="00C45985">
      <w:pPr>
        <w:pStyle w:val="ConsPlusNormal"/>
        <w:spacing w:before="220"/>
        <w:ind w:firstLine="540"/>
        <w:jc w:val="both"/>
      </w:pPr>
      <w:r>
        <w:t xml:space="preserve">Сведения о соблюдении участником отбора требований, установленных </w:t>
      </w:r>
      <w:hyperlink w:anchor="P92">
        <w:r>
          <w:rPr>
            <w:color w:val="0000FF"/>
          </w:rPr>
          <w:t>подпунктами 2</w:t>
        </w:r>
      </w:hyperlink>
      <w:r>
        <w:t xml:space="preserve">, </w:t>
      </w:r>
      <w:hyperlink w:anchor="P93">
        <w:r>
          <w:rPr>
            <w:color w:val="0000FF"/>
          </w:rPr>
          <w:t>3 пункта 2.9</w:t>
        </w:r>
      </w:hyperlink>
      <w:r>
        <w:t xml:space="preserve"> Порядка,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 в течение 7 рабочих дней со дня, следующего за днем окончания срока приема заявок, указанного в объявлении.</w:t>
      </w:r>
    </w:p>
    <w:p w:rsidR="00C45985" w:rsidRDefault="00C45985">
      <w:pPr>
        <w:pStyle w:val="ConsPlusNormal"/>
        <w:spacing w:before="220"/>
        <w:ind w:firstLine="540"/>
        <w:jc w:val="both"/>
      </w:pPr>
      <w:r>
        <w:t xml:space="preserve">Сведения о соблюдении участником отбора требований, установленных </w:t>
      </w:r>
      <w:hyperlink w:anchor="P95">
        <w:r>
          <w:rPr>
            <w:color w:val="0000FF"/>
          </w:rPr>
          <w:t xml:space="preserve">подпунктом 5 пункта </w:t>
        </w:r>
        <w:r>
          <w:rPr>
            <w:color w:val="0000FF"/>
          </w:rPr>
          <w:lastRenderedPageBreak/>
          <w:t>2.9</w:t>
        </w:r>
      </w:hyperlink>
      <w:r>
        <w:t xml:space="preserve"> Порядка, проверяются министерством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 в течение 7 рабочих дней со дня, следующего за днем окончания срока приема заявок, указанного в объявлении.</w:t>
      </w:r>
    </w:p>
    <w:p w:rsidR="00C45985" w:rsidRDefault="00C45985">
      <w:pPr>
        <w:pStyle w:val="ConsPlusNormal"/>
        <w:spacing w:before="220"/>
        <w:ind w:firstLine="540"/>
        <w:jc w:val="both"/>
      </w:pPr>
      <w:r>
        <w:t>Документы и (или) сведения, полученные в порядке межведомственного электронного взаимодействия, приобщаются к соответствующей заявке.</w:t>
      </w:r>
    </w:p>
    <w:p w:rsidR="00C45985" w:rsidRDefault="00C45985">
      <w:pPr>
        <w:pStyle w:val="ConsPlusNormal"/>
        <w:spacing w:before="220"/>
        <w:ind w:firstLine="540"/>
        <w:jc w:val="both"/>
      </w:pPr>
      <w:r>
        <w:t xml:space="preserve">Сведения о соблюдении участником отбора требований, установленных </w:t>
      </w:r>
      <w:hyperlink w:anchor="P91">
        <w:r>
          <w:rPr>
            <w:color w:val="0000FF"/>
          </w:rPr>
          <w:t>подпунктами 1</w:t>
        </w:r>
      </w:hyperlink>
      <w:r>
        <w:t xml:space="preserve">, </w:t>
      </w:r>
      <w:hyperlink w:anchor="P94">
        <w:r>
          <w:rPr>
            <w:color w:val="0000FF"/>
          </w:rPr>
          <w:t>4</w:t>
        </w:r>
      </w:hyperlink>
      <w:r>
        <w:t xml:space="preserve">, </w:t>
      </w:r>
      <w:hyperlink w:anchor="P96">
        <w:r>
          <w:rPr>
            <w:color w:val="0000FF"/>
          </w:rPr>
          <w:t>6</w:t>
        </w:r>
      </w:hyperlink>
      <w:r>
        <w:t xml:space="preserve"> (в части сведений о </w:t>
      </w:r>
      <w:proofErr w:type="spellStart"/>
      <w:r>
        <w:t>неприостановлении</w:t>
      </w:r>
      <w:proofErr w:type="spellEnd"/>
      <w:r>
        <w:t xml:space="preserve"> (приостановлении) деятельности участника отбора в порядке, предусмотренном законодательством Российской Федерации), </w:t>
      </w:r>
      <w:hyperlink w:anchor="P98">
        <w:r>
          <w:rPr>
            <w:color w:val="0000FF"/>
          </w:rPr>
          <w:t>8</w:t>
        </w:r>
      </w:hyperlink>
      <w:r>
        <w:t xml:space="preserve">, </w:t>
      </w:r>
      <w:hyperlink w:anchor="P99">
        <w:r>
          <w:rPr>
            <w:color w:val="0000FF"/>
          </w:rPr>
          <w:t>9</w:t>
        </w:r>
      </w:hyperlink>
      <w:r>
        <w:t xml:space="preserve">, </w:t>
      </w:r>
      <w:hyperlink w:anchor="P101">
        <w:r>
          <w:rPr>
            <w:color w:val="0000FF"/>
          </w:rPr>
          <w:t>11 пункта 2.9</w:t>
        </w:r>
      </w:hyperlink>
      <w:r>
        <w:t xml:space="preserve"> Порядка, указываются им в заявлении.</w:t>
      </w:r>
    </w:p>
    <w:p w:rsidR="00C45985" w:rsidRDefault="00C45985">
      <w:pPr>
        <w:pStyle w:val="ConsPlusNormal"/>
        <w:spacing w:before="220"/>
        <w:ind w:firstLine="540"/>
        <w:jc w:val="both"/>
      </w:pPr>
      <w:r>
        <w:t xml:space="preserve">2.15. 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w:t>
      </w:r>
      <w:hyperlink w:anchor="P131">
        <w:r>
          <w:rPr>
            <w:color w:val="0000FF"/>
          </w:rPr>
          <w:t>пунктом 2.16</w:t>
        </w:r>
      </w:hyperlink>
      <w:r>
        <w:t xml:space="preserve"> Порядка.</w:t>
      </w:r>
    </w:p>
    <w:p w:rsidR="00C45985" w:rsidRDefault="00C45985">
      <w:pPr>
        <w:pStyle w:val="ConsPlusNormal"/>
        <w:spacing w:before="220"/>
        <w:ind w:firstLine="540"/>
        <w:jc w:val="both"/>
      </w:pPr>
      <w:bookmarkStart w:id="26" w:name="P131"/>
      <w:bookmarkEnd w:id="26"/>
      <w:r>
        <w:t>2.16. Основаниями для отклонения заявки являются:</w:t>
      </w:r>
    </w:p>
    <w:p w:rsidR="00C45985" w:rsidRDefault="00C45985">
      <w:pPr>
        <w:pStyle w:val="ConsPlusNormal"/>
        <w:spacing w:before="220"/>
        <w:ind w:firstLine="540"/>
        <w:jc w:val="both"/>
      </w:pPr>
      <w:r>
        <w:t xml:space="preserve">1) несоответствие участника отбора категории получателя субсидии, предусмотренной </w:t>
      </w:r>
      <w:hyperlink w:anchor="P89">
        <w:r>
          <w:rPr>
            <w:color w:val="0000FF"/>
          </w:rPr>
          <w:t>пунктом 2.8</w:t>
        </w:r>
      </w:hyperlink>
      <w:r>
        <w:t xml:space="preserve"> Порядка;</w:t>
      </w:r>
    </w:p>
    <w:p w:rsidR="00C45985" w:rsidRDefault="00C45985">
      <w:pPr>
        <w:pStyle w:val="ConsPlusNormal"/>
        <w:spacing w:before="220"/>
        <w:ind w:firstLine="540"/>
        <w:jc w:val="both"/>
      </w:pPr>
      <w:r>
        <w:t xml:space="preserve">2) несоответствие участника отбора требованиям к участнику отбора, установленным </w:t>
      </w:r>
      <w:hyperlink w:anchor="P90">
        <w:r>
          <w:rPr>
            <w:color w:val="0000FF"/>
          </w:rPr>
          <w:t>пунктом 2.9</w:t>
        </w:r>
      </w:hyperlink>
      <w:r>
        <w:t xml:space="preserve"> Порядка;</w:t>
      </w:r>
    </w:p>
    <w:p w:rsidR="00C45985" w:rsidRDefault="00C45985">
      <w:pPr>
        <w:pStyle w:val="ConsPlusNormal"/>
        <w:spacing w:before="220"/>
        <w:ind w:firstLine="540"/>
        <w:jc w:val="both"/>
      </w:pPr>
      <w:r>
        <w:t xml:space="preserve">3) непредставление (представление не в полном объеме) документов, указанных в объявлении, предусмотренных </w:t>
      </w:r>
      <w:hyperlink w:anchor="P102">
        <w:r>
          <w:rPr>
            <w:color w:val="0000FF"/>
          </w:rPr>
          <w:t>пунктом 2.10</w:t>
        </w:r>
      </w:hyperlink>
      <w:r>
        <w:t xml:space="preserve"> Порядка (за исключением документов, указанных в </w:t>
      </w:r>
      <w:hyperlink w:anchor="P106">
        <w:r>
          <w:rPr>
            <w:color w:val="0000FF"/>
          </w:rPr>
          <w:t>подпунктах 4</w:t>
        </w:r>
      </w:hyperlink>
      <w:r>
        <w:t xml:space="preserve">, </w:t>
      </w:r>
      <w:hyperlink w:anchor="P107">
        <w:r>
          <w:rPr>
            <w:color w:val="0000FF"/>
          </w:rPr>
          <w:t>5 пункта 2.10</w:t>
        </w:r>
      </w:hyperlink>
      <w:r>
        <w:t xml:space="preserve"> Порядка);</w:t>
      </w:r>
    </w:p>
    <w:p w:rsidR="00C45985" w:rsidRDefault="00C45985">
      <w:pPr>
        <w:pStyle w:val="ConsPlusNormal"/>
        <w:spacing w:before="220"/>
        <w:ind w:firstLine="540"/>
        <w:jc w:val="both"/>
      </w:pPr>
      <w:r>
        <w:t xml:space="preserve">4) несоответствие представленной участником отбора заявки и (или) документов требованиям, установленным в объявлении, предусмотренным </w:t>
      </w:r>
      <w:hyperlink w:anchor="P102">
        <w:r>
          <w:rPr>
            <w:color w:val="0000FF"/>
          </w:rPr>
          <w:t>пунктами 2.10</w:t>
        </w:r>
      </w:hyperlink>
      <w:r>
        <w:t xml:space="preserve">, </w:t>
      </w:r>
      <w:hyperlink w:anchor="P109">
        <w:r>
          <w:rPr>
            <w:color w:val="0000FF"/>
          </w:rPr>
          <w:t>2.11</w:t>
        </w:r>
      </w:hyperlink>
      <w:r>
        <w:t xml:space="preserve"> Порядка;</w:t>
      </w:r>
    </w:p>
    <w:p w:rsidR="00C45985" w:rsidRDefault="00C45985">
      <w:pPr>
        <w:pStyle w:val="ConsPlusNormal"/>
        <w:spacing w:before="220"/>
        <w:ind w:firstLine="540"/>
        <w:jc w:val="both"/>
      </w:pPr>
      <w:r>
        <w:t xml:space="preserve">5) недостоверность информации, содержащейся в документах, представленных участником отбора в целях подтверждения соответствия установленным </w:t>
      </w:r>
      <w:hyperlink w:anchor="P90">
        <w:r>
          <w:rPr>
            <w:color w:val="0000FF"/>
          </w:rPr>
          <w:t>пунктом 2.9</w:t>
        </w:r>
      </w:hyperlink>
      <w:r>
        <w:t xml:space="preserve"> Порядка требованиям к участнику отбора;</w:t>
      </w:r>
    </w:p>
    <w:p w:rsidR="00C45985" w:rsidRDefault="00C45985">
      <w:pPr>
        <w:pStyle w:val="ConsPlusNormal"/>
        <w:spacing w:before="220"/>
        <w:ind w:firstLine="540"/>
        <w:jc w:val="both"/>
      </w:pPr>
      <w:r>
        <w:t>6) подача участником отбора заявки после даты и (или) времени, определенных для подачи заявок.</w:t>
      </w:r>
    </w:p>
    <w:p w:rsidR="00C45985" w:rsidRDefault="00C45985">
      <w:pPr>
        <w:pStyle w:val="ConsPlusNormal"/>
        <w:spacing w:before="220"/>
        <w:ind w:firstLine="540"/>
        <w:jc w:val="both"/>
      </w:pPr>
      <w:bookmarkStart w:id="27" w:name="P138"/>
      <w:bookmarkEnd w:id="27"/>
      <w:r>
        <w:t>2.17. Министерство в течение 9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C45985" w:rsidRDefault="00C45985">
      <w:pPr>
        <w:pStyle w:val="ConsPlusNormal"/>
        <w:spacing w:before="220"/>
        <w:ind w:firstLine="540"/>
        <w:jc w:val="both"/>
      </w:pPr>
      <w:r>
        <w:t>1) реестр победителей отбора;</w:t>
      </w:r>
    </w:p>
    <w:p w:rsidR="00C45985" w:rsidRDefault="00C45985">
      <w:pPr>
        <w:pStyle w:val="ConsPlusNormal"/>
        <w:spacing w:before="220"/>
        <w:ind w:firstLine="540"/>
        <w:jc w:val="both"/>
      </w:pPr>
      <w:r>
        <w:t>2) реестр участников отбора, не прошедших отбор.</w:t>
      </w:r>
    </w:p>
    <w:p w:rsidR="00C45985" w:rsidRDefault="00C45985">
      <w:pPr>
        <w:pStyle w:val="ConsPlusNormal"/>
        <w:spacing w:before="220"/>
        <w:ind w:firstLine="540"/>
        <w:jc w:val="both"/>
      </w:pPr>
      <w:r>
        <w:t xml:space="preserve">В реестр победителей отбора включаются участники отбора, прошедшие отбор, в заявках которых отсутствуют основания для их отклонения, установленные </w:t>
      </w:r>
      <w:hyperlink w:anchor="P131">
        <w:r>
          <w:rPr>
            <w:color w:val="0000FF"/>
          </w:rPr>
          <w:t>пунктом 2.16</w:t>
        </w:r>
      </w:hyperlink>
      <w:r>
        <w:t xml:space="preserve"> Порядка. Реестр победителей отбора формируется с учетом очередности поступления заявок с указанием размеров субсидий, рассчитанных в соответствии с </w:t>
      </w:r>
      <w:hyperlink w:anchor="P177">
        <w:r>
          <w:rPr>
            <w:color w:val="0000FF"/>
          </w:rPr>
          <w:t>пунктом 3.4</w:t>
        </w:r>
      </w:hyperlink>
      <w:r>
        <w:t xml:space="preserve"> Порядка.</w:t>
      </w:r>
    </w:p>
    <w:p w:rsidR="00C45985" w:rsidRDefault="00C45985">
      <w:pPr>
        <w:pStyle w:val="ConsPlusNormal"/>
        <w:spacing w:before="220"/>
        <w:ind w:firstLine="540"/>
        <w:jc w:val="both"/>
      </w:pPr>
      <w:r>
        <w:t xml:space="preserve">В реестр участников отбора, не прошедших отбор, включаются участники отбора, заявки которых содержат основания для отклонения заявки, установленные </w:t>
      </w:r>
      <w:hyperlink w:anchor="P131">
        <w:r>
          <w:rPr>
            <w:color w:val="0000FF"/>
          </w:rPr>
          <w:t>пунктом 2.16</w:t>
        </w:r>
      </w:hyperlink>
      <w:r>
        <w:t xml:space="preserve"> Порядка. Реестр участников отбора, не прошедших отбор, формируется с указанием оснований для отклонения заявок, предусмотренных </w:t>
      </w:r>
      <w:hyperlink w:anchor="P131">
        <w:r>
          <w:rPr>
            <w:color w:val="0000FF"/>
          </w:rPr>
          <w:t>пунктом 2.16</w:t>
        </w:r>
      </w:hyperlink>
      <w:r>
        <w:t xml:space="preserve"> Порядка.</w:t>
      </w:r>
    </w:p>
    <w:p w:rsidR="00C45985" w:rsidRDefault="00C45985">
      <w:pPr>
        <w:pStyle w:val="ConsPlusNormal"/>
        <w:spacing w:before="220"/>
        <w:ind w:firstLine="540"/>
        <w:jc w:val="both"/>
      </w:pPr>
      <w:bookmarkStart w:id="28" w:name="P143"/>
      <w:bookmarkEnd w:id="28"/>
      <w:r>
        <w:lastRenderedPageBreak/>
        <w:t xml:space="preserve">2.18. В случае наличия оснований для отклонения заявки, установленных </w:t>
      </w:r>
      <w:hyperlink w:anchor="P131">
        <w:r>
          <w:rPr>
            <w:color w:val="0000FF"/>
          </w:rPr>
          <w:t>пунктом 2.16</w:t>
        </w:r>
      </w:hyperlink>
      <w:r>
        <w:t xml:space="preserve">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C45985" w:rsidRDefault="00C45985">
      <w:pPr>
        <w:pStyle w:val="ConsPlusNormal"/>
        <w:spacing w:before="220"/>
        <w:ind w:firstLine="540"/>
        <w:jc w:val="both"/>
      </w:pPr>
      <w:r>
        <w:t xml:space="preserve">В случае отсутствия оснований для отклонения заявки, установленных </w:t>
      </w:r>
      <w:hyperlink w:anchor="P131">
        <w:r>
          <w:rPr>
            <w:color w:val="0000FF"/>
          </w:rPr>
          <w:t>пунктом 2.16</w:t>
        </w:r>
      </w:hyperlink>
      <w:r>
        <w:t xml:space="preserve"> Порядка, министерство направляет участникам отбора, включенным в реестр победителей отбора, в срок, указанный в </w:t>
      </w:r>
      <w:hyperlink w:anchor="P220">
        <w:r>
          <w:rPr>
            <w:color w:val="0000FF"/>
          </w:rPr>
          <w:t>абзаце первом пункта 3.8</w:t>
        </w:r>
      </w:hyperlink>
      <w:r>
        <w:t xml:space="preserve"> Порядка, проекты соглашений для заключения.</w:t>
      </w:r>
    </w:p>
    <w:p w:rsidR="00C45985" w:rsidRDefault="00C45985">
      <w:pPr>
        <w:pStyle w:val="ConsPlusNormal"/>
        <w:spacing w:before="220"/>
        <w:ind w:firstLine="540"/>
        <w:jc w:val="both"/>
      </w:pPr>
      <w:r>
        <w:t>2.19. Министерство не позднее 14-го календарного дня, следующего за днем издания приказа о результатах отбора, размещает на официальном сайте министерства, а также на едином портале путем размещения указателя страницы официального сайта министерства протокол подведения итогов отбора, включающий следующие сведения:</w:t>
      </w:r>
    </w:p>
    <w:p w:rsidR="00C45985" w:rsidRDefault="00C45985">
      <w:pPr>
        <w:pStyle w:val="ConsPlusNormal"/>
        <w:spacing w:before="220"/>
        <w:ind w:firstLine="540"/>
        <w:jc w:val="both"/>
      </w:pPr>
      <w:r>
        <w:t>1) дату, время и место проведения рассмотрения заявок;</w:t>
      </w:r>
    </w:p>
    <w:p w:rsidR="00C45985" w:rsidRDefault="00C45985">
      <w:pPr>
        <w:pStyle w:val="ConsPlusNormal"/>
        <w:spacing w:before="220"/>
        <w:ind w:firstLine="540"/>
        <w:jc w:val="both"/>
      </w:pPr>
      <w:r>
        <w:t>2) информацию об участниках отбора, заявки которых были рассмотрены;</w:t>
      </w:r>
    </w:p>
    <w:p w:rsidR="00C45985" w:rsidRDefault="00C45985">
      <w:pPr>
        <w:pStyle w:val="ConsPlusNormal"/>
        <w:spacing w:before="220"/>
        <w:ind w:firstLine="540"/>
        <w:jc w:val="both"/>
      </w:pPr>
      <w:r>
        <w:t>3) 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C45985" w:rsidRDefault="00C45985">
      <w:pPr>
        <w:pStyle w:val="ConsPlusNormal"/>
        <w:spacing w:before="220"/>
        <w:ind w:firstLine="540"/>
        <w:jc w:val="both"/>
      </w:pPr>
      <w:r>
        <w:t>4) наименование получателей субсидий, с которыми заключаются соглашения, и размер предоставляемых им субсидий.</w:t>
      </w:r>
    </w:p>
    <w:p w:rsidR="00C45985" w:rsidRDefault="00C45985">
      <w:pPr>
        <w:pStyle w:val="ConsPlusNormal"/>
        <w:spacing w:before="220"/>
        <w:ind w:firstLine="540"/>
        <w:jc w:val="both"/>
      </w:pPr>
      <w: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C45985" w:rsidRDefault="00C45985">
      <w:pPr>
        <w:pStyle w:val="ConsPlusNormal"/>
        <w:spacing w:before="220"/>
        <w:ind w:firstLine="540"/>
        <w:jc w:val="both"/>
      </w:pPr>
      <w:r>
        <w:t>В случае принятия министерством решения об отмене проведения отбора соответствующее объявление размещается на официальном сайте министерства, а также на едином портале путем размещения указателя страницы официального сайта министерства в течение 1 рабочего дня со дня принятия указанного решения с указанием причины отмены.</w:t>
      </w:r>
    </w:p>
    <w:p w:rsidR="00C45985" w:rsidRDefault="00C45985">
      <w:pPr>
        <w:pStyle w:val="ConsPlusNormal"/>
        <w:spacing w:before="220"/>
        <w:ind w:firstLine="540"/>
        <w:jc w:val="both"/>
      </w:pPr>
      <w:r>
        <w:t>2.21. Отбор признается несостоявшимся в следующих случаях:</w:t>
      </w:r>
    </w:p>
    <w:p w:rsidR="00C45985" w:rsidRDefault="00C45985">
      <w:pPr>
        <w:pStyle w:val="ConsPlusNormal"/>
        <w:spacing w:before="220"/>
        <w:ind w:firstLine="540"/>
        <w:jc w:val="both"/>
      </w:pPr>
      <w:bookmarkStart w:id="29" w:name="P153"/>
      <w:bookmarkEnd w:id="29"/>
      <w:r>
        <w:t>1) по окончании срока приема заявок не подано ни одной заявки;</w:t>
      </w:r>
    </w:p>
    <w:p w:rsidR="00C45985" w:rsidRDefault="00C45985">
      <w:pPr>
        <w:pStyle w:val="ConsPlusNormal"/>
        <w:spacing w:before="220"/>
        <w:ind w:firstLine="540"/>
        <w:jc w:val="both"/>
      </w:pPr>
      <w:bookmarkStart w:id="30" w:name="P154"/>
      <w:bookmarkEnd w:id="30"/>
      <w:r>
        <w:t xml:space="preserve">2) по результатам рассмотрения заявок отклонены все заявки по основаниям, предусмотренным </w:t>
      </w:r>
      <w:hyperlink w:anchor="P131">
        <w:r>
          <w:rPr>
            <w:color w:val="0000FF"/>
          </w:rPr>
          <w:t>пунктом 2.16</w:t>
        </w:r>
      </w:hyperlink>
      <w:r>
        <w:t xml:space="preserve"> Порядка.</w:t>
      </w:r>
    </w:p>
    <w:p w:rsidR="00C45985" w:rsidRDefault="00C45985">
      <w:pPr>
        <w:pStyle w:val="ConsPlusNormal"/>
        <w:spacing w:before="220"/>
        <w:ind w:firstLine="540"/>
        <w:jc w:val="both"/>
      </w:pPr>
      <w:r>
        <w:t xml:space="preserve">В случае, предусмотренном </w:t>
      </w:r>
      <w:hyperlink w:anchor="P153">
        <w:r>
          <w:rPr>
            <w:color w:val="0000FF"/>
          </w:rPr>
          <w:t>подпунктом 1</w:t>
        </w:r>
      </w:hyperlink>
      <w:r>
        <w:t xml:space="preserve">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Соответствующее объявление размещается на официальном сайте министерства, а также на едином портале путем размещения указателя страницы официального сайта министерства в течение 1 рабочего дня со дня принятия указанного решения.</w:t>
      </w:r>
    </w:p>
    <w:p w:rsidR="00C45985" w:rsidRDefault="00C45985">
      <w:pPr>
        <w:pStyle w:val="ConsPlusNormal"/>
        <w:spacing w:before="220"/>
        <w:ind w:firstLine="540"/>
        <w:jc w:val="both"/>
      </w:pPr>
      <w:r>
        <w:t xml:space="preserve">В случае, предусмотренном </w:t>
      </w:r>
      <w:hyperlink w:anchor="P154">
        <w:r>
          <w:rPr>
            <w:color w:val="0000FF"/>
          </w:rPr>
          <w:t>подпунктом 2</w:t>
        </w:r>
      </w:hyperlink>
      <w:r>
        <w:t xml:space="preserve"> настоящего пункта, решение министерства о признании отбора несостоявшимся указывается в приказе о результатах отбора, предусмотренном </w:t>
      </w:r>
      <w:hyperlink w:anchor="P138">
        <w:r>
          <w:rPr>
            <w:color w:val="0000FF"/>
          </w:rPr>
          <w:t>пунктом 2.17</w:t>
        </w:r>
      </w:hyperlink>
      <w:r>
        <w:t xml:space="preserve"> Порядка.</w:t>
      </w:r>
    </w:p>
    <w:p w:rsidR="00C45985" w:rsidRDefault="00C45985">
      <w:pPr>
        <w:pStyle w:val="ConsPlusNormal"/>
        <w:spacing w:before="220"/>
        <w:ind w:firstLine="540"/>
        <w:jc w:val="both"/>
      </w:pPr>
      <w:r>
        <w:t xml:space="preserve">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w:t>
      </w:r>
      <w:hyperlink w:anchor="P159">
        <w:r>
          <w:rPr>
            <w:color w:val="0000FF"/>
          </w:rPr>
          <w:t>разделом 3</w:t>
        </w:r>
      </w:hyperlink>
      <w:r>
        <w:t xml:space="preserve"> Порядка.</w:t>
      </w:r>
    </w:p>
    <w:p w:rsidR="00C45985" w:rsidRDefault="00C45985">
      <w:pPr>
        <w:pStyle w:val="ConsPlusNormal"/>
        <w:jc w:val="both"/>
      </w:pPr>
    </w:p>
    <w:p w:rsidR="00C45985" w:rsidRDefault="00C45985">
      <w:pPr>
        <w:pStyle w:val="ConsPlusTitle"/>
        <w:jc w:val="center"/>
        <w:outlineLvl w:val="1"/>
      </w:pPr>
      <w:bookmarkStart w:id="31" w:name="P159"/>
      <w:bookmarkEnd w:id="31"/>
      <w:r>
        <w:t>3. УСЛОВИЯ И ПОРЯДОК ПРЕДОСТАВЛЕНИЯ СУБСИДИЙ</w:t>
      </w:r>
    </w:p>
    <w:p w:rsidR="00C45985" w:rsidRDefault="00C45985">
      <w:pPr>
        <w:pStyle w:val="ConsPlusNormal"/>
        <w:jc w:val="both"/>
      </w:pPr>
    </w:p>
    <w:p w:rsidR="00C45985" w:rsidRDefault="00C45985">
      <w:pPr>
        <w:pStyle w:val="ConsPlusNormal"/>
        <w:ind w:firstLine="540"/>
        <w:jc w:val="both"/>
      </w:pPr>
      <w:bookmarkStart w:id="32" w:name="P161"/>
      <w:bookmarkEnd w:id="32"/>
      <w:r>
        <w:t>3.1. Предоставление субсидии получателю субсидии осуществляется при условиях:</w:t>
      </w:r>
    </w:p>
    <w:p w:rsidR="00C45985" w:rsidRDefault="00C45985">
      <w:pPr>
        <w:pStyle w:val="ConsPlusNormal"/>
        <w:spacing w:before="220"/>
        <w:ind w:firstLine="540"/>
        <w:jc w:val="both"/>
      </w:pPr>
      <w:bookmarkStart w:id="33" w:name="P162"/>
      <w:bookmarkEnd w:id="33"/>
      <w:r>
        <w:t xml:space="preserve">1)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w:t>
      </w:r>
      <w:hyperlink w:anchor="P209">
        <w:r>
          <w:rPr>
            <w:color w:val="0000FF"/>
          </w:rPr>
          <w:t>пунктом 3.5</w:t>
        </w:r>
      </w:hyperlink>
      <w:r>
        <w:t xml:space="preserve"> Порядка) следующим требованиям:</w:t>
      </w:r>
    </w:p>
    <w:p w:rsidR="00C45985" w:rsidRDefault="00C45985">
      <w:pPr>
        <w:pStyle w:val="ConsPlusNormal"/>
        <w:spacing w:before="220"/>
        <w:ind w:firstLine="540"/>
        <w:jc w:val="both"/>
      </w:pPr>
      <w:bookmarkStart w:id="34" w:name="P163"/>
      <w:bookmarkEnd w:id="34"/>
      <w:r>
        <w:t>а) получатель субсидии не является иностранным юридическим лицом, в том числе офшорной компанией;</w:t>
      </w:r>
    </w:p>
    <w:p w:rsidR="00C45985" w:rsidRDefault="00C45985">
      <w:pPr>
        <w:pStyle w:val="ConsPlusNormal"/>
        <w:spacing w:before="220"/>
        <w:ind w:firstLine="540"/>
        <w:jc w:val="both"/>
      </w:pPr>
      <w:bookmarkStart w:id="35" w:name="P164"/>
      <w:bookmarkEnd w:id="35"/>
      <w: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45985" w:rsidRDefault="00C45985">
      <w:pPr>
        <w:pStyle w:val="ConsPlusNormal"/>
        <w:spacing w:before="220"/>
        <w:ind w:firstLine="540"/>
        <w:jc w:val="both"/>
      </w:pPr>
      <w:bookmarkStart w:id="36" w:name="P165"/>
      <w:bookmarkEnd w:id="36"/>
      <w:r>
        <w:t xml:space="preserve">в) получатель субсидии не находится в составляемых в рамках реализации полномочий, предусмотренных </w:t>
      </w:r>
      <w:hyperlink r:id="rId33">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45985" w:rsidRDefault="00C45985">
      <w:pPr>
        <w:pStyle w:val="ConsPlusNormal"/>
        <w:spacing w:before="220"/>
        <w:ind w:firstLine="540"/>
        <w:jc w:val="both"/>
      </w:pPr>
      <w:bookmarkStart w:id="37" w:name="P166"/>
      <w:bookmarkEnd w:id="37"/>
      <w:r>
        <w:t xml:space="preserve">г) получатель субсидии не получает средства из краевого бюджета на основании иных нормативных правовых актов края на цели, установленные </w:t>
      </w:r>
      <w:hyperlink w:anchor="P53">
        <w:r>
          <w:rPr>
            <w:color w:val="0000FF"/>
          </w:rPr>
          <w:t>пунктом 1.3</w:t>
        </w:r>
      </w:hyperlink>
      <w:r>
        <w:t xml:space="preserve"> Порядка;</w:t>
      </w:r>
    </w:p>
    <w:p w:rsidR="00C45985" w:rsidRDefault="00C45985">
      <w:pPr>
        <w:pStyle w:val="ConsPlusNormal"/>
        <w:spacing w:before="220"/>
        <w:ind w:firstLine="540"/>
        <w:jc w:val="both"/>
      </w:pPr>
      <w:bookmarkStart w:id="38" w:name="P167"/>
      <w:bookmarkEnd w:id="38"/>
      <w:r>
        <w:t xml:space="preserve">д) получатель субсидии не является иностранным агентом в соответствии с Федеральным </w:t>
      </w:r>
      <w:hyperlink r:id="rId34">
        <w:r>
          <w:rPr>
            <w:color w:val="0000FF"/>
          </w:rPr>
          <w:t>законом</w:t>
        </w:r>
      </w:hyperlink>
      <w:r>
        <w:t xml:space="preserve"> от 14.07.2022 N 255-ФЗ "О контроле за деятельностью лиц, находящихся под иностранным влиянием";</w:t>
      </w:r>
    </w:p>
    <w:p w:rsidR="00C45985" w:rsidRDefault="00C45985">
      <w:pPr>
        <w:pStyle w:val="ConsPlusNormal"/>
        <w:spacing w:before="220"/>
        <w:ind w:firstLine="540"/>
        <w:jc w:val="both"/>
      </w:pPr>
      <w:bookmarkStart w:id="39" w:name="P168"/>
      <w:bookmarkEnd w:id="39"/>
      <w:r>
        <w:t>е) 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C45985" w:rsidRDefault="00C45985">
      <w:pPr>
        <w:pStyle w:val="ConsPlusNormal"/>
        <w:spacing w:before="220"/>
        <w:ind w:firstLine="540"/>
        <w:jc w:val="both"/>
      </w:pPr>
      <w:bookmarkStart w:id="40" w:name="P169"/>
      <w:bookmarkEnd w:id="40"/>
      <w:r>
        <w:t xml:space="preserve">2) перечисления получателем субсидии средств субсидии гражданам, ведущим личное подсобное хозяйство, в порядке и сроки, указанные в </w:t>
      </w:r>
      <w:hyperlink w:anchor="P243">
        <w:r>
          <w:rPr>
            <w:color w:val="0000FF"/>
          </w:rPr>
          <w:t>пункте 3.17</w:t>
        </w:r>
      </w:hyperlink>
      <w:r>
        <w:t xml:space="preserve"> Порядка;</w:t>
      </w:r>
    </w:p>
    <w:p w:rsidR="00C45985" w:rsidRDefault="00C45985">
      <w:pPr>
        <w:pStyle w:val="ConsPlusNormal"/>
        <w:spacing w:before="220"/>
        <w:ind w:firstLine="540"/>
        <w:jc w:val="both"/>
      </w:pPr>
      <w:r>
        <w:t xml:space="preserve">3) перечисления получателем субсидии в доход краевого бюджета средств субсидии, подлежащих перечислению на лицевой счет гражданина, ведущего личное подсобное хозяйство, в случае, если указанный гражданин отказался представить получателю субсидии реквизиты лицевого счета, открытого в российских кредитных организациях, для перечисления средств субсидии, в порядке и сроки, указанные в </w:t>
      </w:r>
      <w:hyperlink w:anchor="P243">
        <w:r>
          <w:rPr>
            <w:color w:val="0000FF"/>
          </w:rPr>
          <w:t>пункте 3.17</w:t>
        </w:r>
      </w:hyperlink>
      <w:r>
        <w:t xml:space="preserve"> Порядка.</w:t>
      </w:r>
    </w:p>
    <w:p w:rsidR="00C45985" w:rsidRDefault="00C45985">
      <w:pPr>
        <w:pStyle w:val="ConsPlusNormal"/>
        <w:spacing w:before="220"/>
        <w:ind w:firstLine="540"/>
        <w:jc w:val="both"/>
      </w:pPr>
      <w:r>
        <w:t xml:space="preserve">3.2. Проведение министерством проверки на соответствие получателя субсидии требованиям, указанным в </w:t>
      </w:r>
      <w:hyperlink w:anchor="P162">
        <w:r>
          <w:rPr>
            <w:color w:val="0000FF"/>
          </w:rPr>
          <w:t>подпункте 1 пункта 3.1</w:t>
        </w:r>
      </w:hyperlink>
      <w:r>
        <w:t xml:space="preserve"> Порядка, осуществляется в течение 5 рабочих дней, следующих за днем издания приказа о результатах отбора, предусмотренного </w:t>
      </w:r>
      <w:hyperlink w:anchor="P138">
        <w:r>
          <w:rPr>
            <w:color w:val="0000FF"/>
          </w:rPr>
          <w:t>пунктом 2.17</w:t>
        </w:r>
      </w:hyperlink>
      <w:r>
        <w:t xml:space="preserve"> Порядка, в следующем порядке:</w:t>
      </w:r>
    </w:p>
    <w:p w:rsidR="00C45985" w:rsidRDefault="00C45985">
      <w:pPr>
        <w:pStyle w:val="ConsPlusNormal"/>
        <w:spacing w:before="220"/>
        <w:ind w:firstLine="540"/>
        <w:jc w:val="both"/>
      </w:pPr>
      <w:r>
        <w:t xml:space="preserve">сведения о соблюдении получателем субсидии требований, установленных </w:t>
      </w:r>
      <w:hyperlink w:anchor="P164">
        <w:r>
          <w:rPr>
            <w:color w:val="0000FF"/>
          </w:rPr>
          <w:t>подпунктами "б"</w:t>
        </w:r>
      </w:hyperlink>
      <w:r>
        <w:t xml:space="preserve">, </w:t>
      </w:r>
      <w:hyperlink w:anchor="P165">
        <w:r>
          <w:rPr>
            <w:color w:val="0000FF"/>
          </w:rPr>
          <w:t>"в" подпункта 1 пункта 3.1</w:t>
        </w:r>
      </w:hyperlink>
      <w:r>
        <w:t xml:space="preserve"> Порядка,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C45985" w:rsidRDefault="00C45985">
      <w:pPr>
        <w:pStyle w:val="ConsPlusNormal"/>
        <w:spacing w:before="220"/>
        <w:ind w:firstLine="540"/>
        <w:jc w:val="both"/>
      </w:pPr>
      <w:r>
        <w:t xml:space="preserve">сведения о соблюдении получателем субсидии требований, установленных </w:t>
      </w:r>
      <w:hyperlink w:anchor="P167">
        <w:r>
          <w:rPr>
            <w:color w:val="0000FF"/>
          </w:rPr>
          <w:t>подпунктом "д" подпункта 1 пункта 3.1</w:t>
        </w:r>
      </w:hyperlink>
      <w:r>
        <w:t xml:space="preserve"> Порядка, проверяются министерством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C45985" w:rsidRDefault="00C45985">
      <w:pPr>
        <w:pStyle w:val="ConsPlusNormal"/>
        <w:spacing w:before="220"/>
        <w:ind w:firstLine="540"/>
        <w:jc w:val="both"/>
      </w:pPr>
      <w:r>
        <w:lastRenderedPageBreak/>
        <w:t xml:space="preserve">сведения о соблюдении получателем субсидии требований, установленных </w:t>
      </w:r>
      <w:hyperlink w:anchor="P168">
        <w:r>
          <w:rPr>
            <w:color w:val="0000FF"/>
          </w:rPr>
          <w:t>подпунктом "е" подпункта 1 пункта 3.1</w:t>
        </w:r>
      </w:hyperlink>
      <w:r>
        <w:t xml:space="preserve"> Порядка (за исключением сведений о </w:t>
      </w:r>
      <w:proofErr w:type="spellStart"/>
      <w:r>
        <w:t>неприостановлении</w:t>
      </w:r>
      <w:proofErr w:type="spellEnd"/>
      <w:r>
        <w:t xml:space="preserve"> (приостановлении) деятельности получателя субсидии в порядке, предусмотренном законодательством Российской Федерации), проверяются министерством посредством межведомственного взаимодействия с территориальным органом Федеральной налоговой службы,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45985" w:rsidRDefault="00C45985">
      <w:pPr>
        <w:pStyle w:val="ConsPlusNormal"/>
        <w:spacing w:before="220"/>
        <w:ind w:firstLine="540"/>
        <w:jc w:val="both"/>
      </w:pPr>
      <w:r>
        <w:t xml:space="preserve">Сведения о соблюдении получателем субсидии требований, установленных </w:t>
      </w:r>
      <w:hyperlink w:anchor="P163">
        <w:r>
          <w:rPr>
            <w:color w:val="0000FF"/>
          </w:rPr>
          <w:t>подпунктами "а"</w:t>
        </w:r>
      </w:hyperlink>
      <w:r>
        <w:t xml:space="preserve">, </w:t>
      </w:r>
      <w:hyperlink w:anchor="P166">
        <w:r>
          <w:rPr>
            <w:color w:val="0000FF"/>
          </w:rPr>
          <w:t>"г"</w:t>
        </w:r>
      </w:hyperlink>
      <w:r>
        <w:t xml:space="preserve">, </w:t>
      </w:r>
      <w:hyperlink w:anchor="P168">
        <w:r>
          <w:rPr>
            <w:color w:val="0000FF"/>
          </w:rPr>
          <w:t>"е"</w:t>
        </w:r>
      </w:hyperlink>
      <w:r>
        <w:t xml:space="preserve"> (в части сведений о </w:t>
      </w:r>
      <w:proofErr w:type="spellStart"/>
      <w:r>
        <w:t>неприостановлении</w:t>
      </w:r>
      <w:proofErr w:type="spellEnd"/>
      <w:r>
        <w:t xml:space="preserve"> (приостановлении) деятельности получателя субсидии в порядке, предусмотренном законодательством Российской Федерации) подпункта 1 пункта 3.1 Порядка, указываются в заявлении.</w:t>
      </w:r>
    </w:p>
    <w:p w:rsidR="00C45985" w:rsidRDefault="00C45985">
      <w:pPr>
        <w:pStyle w:val="ConsPlusNormal"/>
        <w:spacing w:before="220"/>
        <w:ind w:firstLine="540"/>
        <w:jc w:val="both"/>
      </w:pPr>
      <w:r>
        <w:t xml:space="preserve">3.3. Для подтверждения соответствия требованиям, установленным </w:t>
      </w:r>
      <w:hyperlink w:anchor="P168">
        <w:r>
          <w:rPr>
            <w:color w:val="0000FF"/>
          </w:rPr>
          <w:t>подпунктом "е" подпункта 1 пункта 3.1</w:t>
        </w:r>
      </w:hyperlink>
      <w:r>
        <w:t xml:space="preserve"> Порядка (за исключением сведений о </w:t>
      </w:r>
      <w:proofErr w:type="spellStart"/>
      <w:r>
        <w:t>неприостановлении</w:t>
      </w:r>
      <w:proofErr w:type="spellEnd"/>
      <w: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по состоянию на дату не ранее первого числа месяца заключения соглашения.</w:t>
      </w:r>
    </w:p>
    <w:p w:rsidR="00C45985" w:rsidRDefault="00C45985">
      <w:pPr>
        <w:pStyle w:val="ConsPlusNormal"/>
        <w:spacing w:before="220"/>
        <w:ind w:firstLine="540"/>
        <w:jc w:val="both"/>
      </w:pPr>
      <w:bookmarkStart w:id="41" w:name="P177"/>
      <w:bookmarkEnd w:id="41"/>
      <w:r>
        <w:t>3.4. Расчет размера субсидии, предоставляемого i-</w:t>
      </w:r>
      <w:proofErr w:type="spellStart"/>
      <w:r>
        <w:t>му</w:t>
      </w:r>
      <w:proofErr w:type="spellEnd"/>
      <w:r>
        <w:t xml:space="preserve"> получателю субсидии (</w:t>
      </w:r>
      <w:proofErr w:type="spellStart"/>
      <w:r>
        <w:t>S</w:t>
      </w:r>
      <w:r>
        <w:rPr>
          <w:vertAlign w:val="subscript"/>
        </w:rPr>
        <w:t>cxi</w:t>
      </w:r>
      <w:proofErr w:type="spellEnd"/>
      <w:r>
        <w:t xml:space="preserve">), осуществляется министерством в срок, предусмотренный </w:t>
      </w:r>
      <w:hyperlink w:anchor="P138">
        <w:r>
          <w:rPr>
            <w:color w:val="0000FF"/>
          </w:rPr>
          <w:t>пунктом 2.17</w:t>
        </w:r>
      </w:hyperlink>
      <w:r>
        <w:t xml:space="preserve"> Порядка, по следующей формуле:</w:t>
      </w:r>
    </w:p>
    <w:p w:rsidR="00C45985" w:rsidRDefault="00C45985">
      <w:pPr>
        <w:pStyle w:val="ConsPlusNormal"/>
        <w:jc w:val="both"/>
      </w:pPr>
    </w:p>
    <w:p w:rsidR="00C45985" w:rsidRDefault="00C45985">
      <w:pPr>
        <w:pStyle w:val="ConsPlusNormal"/>
        <w:jc w:val="center"/>
      </w:pPr>
      <w:proofErr w:type="spellStart"/>
      <w:r>
        <w:t>S</w:t>
      </w:r>
      <w:r>
        <w:rPr>
          <w:vertAlign w:val="subscript"/>
        </w:rPr>
        <w:t>cxi</w:t>
      </w:r>
      <w:proofErr w:type="spellEnd"/>
      <w:r>
        <w:t xml:space="preserve"> = </w:t>
      </w:r>
      <w:proofErr w:type="spellStart"/>
      <w:r>
        <w:t>R</w:t>
      </w:r>
      <w:r>
        <w:rPr>
          <w:vertAlign w:val="subscript"/>
        </w:rPr>
        <w:t>cxi</w:t>
      </w:r>
      <w:proofErr w:type="spellEnd"/>
      <w:r>
        <w:t xml:space="preserve"> x k, (1)</w:t>
      </w:r>
    </w:p>
    <w:p w:rsidR="00C45985" w:rsidRDefault="00C45985">
      <w:pPr>
        <w:pStyle w:val="ConsPlusNormal"/>
        <w:jc w:val="both"/>
      </w:pPr>
    </w:p>
    <w:p w:rsidR="00C45985" w:rsidRDefault="00C45985">
      <w:pPr>
        <w:pStyle w:val="ConsPlusNormal"/>
        <w:ind w:firstLine="540"/>
        <w:jc w:val="both"/>
      </w:pPr>
      <w:r>
        <w:t>где:</w:t>
      </w:r>
    </w:p>
    <w:p w:rsidR="00C45985" w:rsidRDefault="00C45985">
      <w:pPr>
        <w:pStyle w:val="ConsPlusNormal"/>
        <w:spacing w:before="220"/>
        <w:ind w:firstLine="540"/>
        <w:jc w:val="both"/>
      </w:pPr>
      <w:proofErr w:type="spellStart"/>
      <w:r>
        <w:t>R</w:t>
      </w:r>
      <w:r>
        <w:rPr>
          <w:vertAlign w:val="subscript"/>
        </w:rPr>
        <w:t>cxi</w:t>
      </w:r>
      <w:proofErr w:type="spellEnd"/>
      <w:r>
        <w:t xml:space="preserve"> - расчетный размер субсидии i-</w:t>
      </w:r>
      <w:proofErr w:type="spellStart"/>
      <w:r>
        <w:t>му</w:t>
      </w:r>
      <w:proofErr w:type="spellEnd"/>
      <w:r>
        <w:t xml:space="preserve"> получателю субсидии, рублей;</w:t>
      </w:r>
    </w:p>
    <w:p w:rsidR="00C45985" w:rsidRDefault="00C45985">
      <w:pPr>
        <w:pStyle w:val="ConsPlusNormal"/>
        <w:spacing w:before="220"/>
        <w:ind w:firstLine="540"/>
        <w:jc w:val="both"/>
      </w:pPr>
      <w:r>
        <w:t xml:space="preserve">k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w:t>
      </w:r>
      <w:hyperlink w:anchor="P53">
        <w:r>
          <w:rPr>
            <w:color w:val="0000FF"/>
          </w:rPr>
          <w:t>пунктом 1.3</w:t>
        </w:r>
      </w:hyperlink>
      <w:r>
        <w:t xml:space="preserve"> Порядка).</w:t>
      </w:r>
    </w:p>
    <w:p w:rsidR="00C45985" w:rsidRDefault="00C45985">
      <w:pPr>
        <w:pStyle w:val="ConsPlusNormal"/>
        <w:spacing w:before="220"/>
        <w:ind w:firstLine="540"/>
        <w:jc w:val="both"/>
      </w:pPr>
      <w:r>
        <w:t>Коэффициент пропорционального распределения субсидии (k) определяется по следующей формуле:</w:t>
      </w:r>
    </w:p>
    <w:p w:rsidR="00C45985" w:rsidRDefault="00C45985">
      <w:pPr>
        <w:pStyle w:val="ConsPlusNormal"/>
        <w:jc w:val="both"/>
      </w:pPr>
    </w:p>
    <w:p w:rsidR="00C45985" w:rsidRDefault="00C45985">
      <w:pPr>
        <w:pStyle w:val="ConsPlusNormal"/>
        <w:jc w:val="center"/>
      </w:pPr>
      <w:r>
        <w:rPr>
          <w:noProof/>
          <w:position w:val="-11"/>
        </w:rPr>
        <w:drawing>
          <wp:inline distT="0" distB="0" distL="0" distR="0">
            <wp:extent cx="117348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73480" cy="283210"/>
                    </a:xfrm>
                    <a:prstGeom prst="rect">
                      <a:avLst/>
                    </a:prstGeom>
                    <a:noFill/>
                    <a:ln>
                      <a:noFill/>
                    </a:ln>
                  </pic:spPr>
                </pic:pic>
              </a:graphicData>
            </a:graphic>
          </wp:inline>
        </w:drawing>
      </w:r>
      <w:r>
        <w:t xml:space="preserve"> (2)</w:t>
      </w:r>
    </w:p>
    <w:p w:rsidR="00C45985" w:rsidRDefault="00C45985">
      <w:pPr>
        <w:pStyle w:val="ConsPlusNormal"/>
        <w:jc w:val="both"/>
      </w:pPr>
    </w:p>
    <w:p w:rsidR="00C45985" w:rsidRDefault="00C45985">
      <w:pPr>
        <w:pStyle w:val="ConsPlusNormal"/>
        <w:ind w:firstLine="540"/>
        <w:jc w:val="both"/>
      </w:pPr>
      <w:r>
        <w:t>где:</w:t>
      </w:r>
    </w:p>
    <w:p w:rsidR="00C45985" w:rsidRDefault="00C45985">
      <w:pPr>
        <w:pStyle w:val="ConsPlusNormal"/>
        <w:spacing w:before="220"/>
        <w:ind w:firstLine="540"/>
        <w:jc w:val="both"/>
      </w:pPr>
      <w:proofErr w:type="spellStart"/>
      <w:r>
        <w:t>Rоm</w:t>
      </w:r>
      <w:proofErr w:type="spellEnd"/>
      <w:r>
        <w:t xml:space="preserve"> - лимит бюджетных обязательств, доведенных в установленном порядке министерству на цели, предусмотренные </w:t>
      </w:r>
      <w:hyperlink w:anchor="P53">
        <w:r>
          <w:rPr>
            <w:color w:val="0000FF"/>
          </w:rPr>
          <w:t>пунктом 1.3</w:t>
        </w:r>
      </w:hyperlink>
      <w:r>
        <w:t xml:space="preserve"> Порядка, рублей;</w:t>
      </w:r>
    </w:p>
    <w:p w:rsidR="00C45985" w:rsidRDefault="00C45985">
      <w:pPr>
        <w:pStyle w:val="ConsPlusNormal"/>
        <w:spacing w:before="220"/>
        <w:ind w:firstLine="540"/>
        <w:jc w:val="both"/>
      </w:pPr>
      <w:proofErr w:type="spellStart"/>
      <w:r>
        <w:t>R</w:t>
      </w:r>
      <w:r>
        <w:rPr>
          <w:vertAlign w:val="subscript"/>
        </w:rPr>
        <w:t>cxi</w:t>
      </w:r>
      <w:proofErr w:type="spellEnd"/>
      <w:r>
        <w:t xml:space="preserve"> - расчетный размер субсидии i-</w:t>
      </w:r>
      <w:proofErr w:type="spellStart"/>
      <w:r>
        <w:t>му</w:t>
      </w:r>
      <w:proofErr w:type="spellEnd"/>
      <w:r>
        <w:t xml:space="preserve"> получателю субсидии, рублей.</w:t>
      </w:r>
    </w:p>
    <w:p w:rsidR="00C45985" w:rsidRDefault="00C45985">
      <w:pPr>
        <w:pStyle w:val="ConsPlusNormal"/>
        <w:spacing w:before="220"/>
        <w:ind w:firstLine="540"/>
        <w:jc w:val="both"/>
      </w:pPr>
      <w:r>
        <w:t>Расчетный размер субсидии i-</w:t>
      </w:r>
      <w:proofErr w:type="spellStart"/>
      <w:r>
        <w:t>му</w:t>
      </w:r>
      <w:proofErr w:type="spellEnd"/>
      <w:r>
        <w:t xml:space="preserve"> получателю субсидии (</w:t>
      </w:r>
      <w:proofErr w:type="spellStart"/>
      <w:r>
        <w:t>R</w:t>
      </w:r>
      <w:r>
        <w:rPr>
          <w:vertAlign w:val="subscript"/>
        </w:rPr>
        <w:t>схi</w:t>
      </w:r>
      <w:proofErr w:type="spellEnd"/>
      <w:r>
        <w:t>) определяется по следующей формуле:</w:t>
      </w:r>
    </w:p>
    <w:p w:rsidR="00C45985" w:rsidRDefault="00C45985">
      <w:pPr>
        <w:pStyle w:val="ConsPlusNormal"/>
        <w:jc w:val="both"/>
      </w:pPr>
    </w:p>
    <w:p w:rsidR="00C45985" w:rsidRDefault="00C45985">
      <w:pPr>
        <w:pStyle w:val="ConsPlusNormal"/>
        <w:jc w:val="center"/>
      </w:pPr>
      <w:r>
        <w:rPr>
          <w:noProof/>
          <w:position w:val="-11"/>
        </w:rPr>
        <w:drawing>
          <wp:inline distT="0" distB="0" distL="0" distR="0">
            <wp:extent cx="95377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53770" cy="283210"/>
                    </a:xfrm>
                    <a:prstGeom prst="rect">
                      <a:avLst/>
                    </a:prstGeom>
                    <a:noFill/>
                    <a:ln>
                      <a:noFill/>
                    </a:ln>
                  </pic:spPr>
                </pic:pic>
              </a:graphicData>
            </a:graphic>
          </wp:inline>
        </w:drawing>
      </w:r>
      <w:r>
        <w:t xml:space="preserve"> (3)</w:t>
      </w:r>
    </w:p>
    <w:p w:rsidR="00C45985" w:rsidRDefault="00C45985">
      <w:pPr>
        <w:pStyle w:val="ConsPlusNormal"/>
        <w:jc w:val="both"/>
      </w:pPr>
    </w:p>
    <w:p w:rsidR="00C45985" w:rsidRDefault="00C45985">
      <w:pPr>
        <w:pStyle w:val="ConsPlusNormal"/>
        <w:ind w:firstLine="540"/>
        <w:jc w:val="both"/>
      </w:pPr>
      <w:r>
        <w:lastRenderedPageBreak/>
        <w:t>где:</w:t>
      </w:r>
    </w:p>
    <w:p w:rsidR="00C45985" w:rsidRDefault="00C45985">
      <w:pPr>
        <w:pStyle w:val="ConsPlusNormal"/>
        <w:spacing w:before="220"/>
        <w:ind w:firstLine="540"/>
        <w:jc w:val="both"/>
      </w:pPr>
      <w:proofErr w:type="spellStart"/>
      <w:r>
        <w:t>R</w:t>
      </w:r>
      <w:r>
        <w:rPr>
          <w:vertAlign w:val="subscript"/>
        </w:rPr>
        <w:t>cyi</w:t>
      </w:r>
      <w:proofErr w:type="spellEnd"/>
      <w:r>
        <w:t xml:space="preserve"> - размер субсидии, предоставляемый i-</w:t>
      </w:r>
      <w:proofErr w:type="spellStart"/>
      <w:r>
        <w:t>му</w:t>
      </w:r>
      <w:proofErr w:type="spellEnd"/>
      <w:r>
        <w:t xml:space="preserve"> гражданину, ведущему личное подсобное хозяйство, рублей.</w:t>
      </w:r>
    </w:p>
    <w:p w:rsidR="00C45985" w:rsidRDefault="00C45985">
      <w:pPr>
        <w:pStyle w:val="ConsPlusNormal"/>
        <w:spacing w:before="220"/>
        <w:ind w:firstLine="540"/>
        <w:jc w:val="both"/>
      </w:pPr>
      <w:r>
        <w:t>Расчет размера субсидии, предоставляемого i-</w:t>
      </w:r>
      <w:proofErr w:type="spellStart"/>
      <w:r>
        <w:t>му</w:t>
      </w:r>
      <w:proofErr w:type="spellEnd"/>
      <w:r>
        <w:t xml:space="preserve"> гражданину, ведущему личное подсобное хозяйство (</w:t>
      </w:r>
      <w:proofErr w:type="spellStart"/>
      <w:r>
        <w:t>R</w:t>
      </w:r>
      <w:r>
        <w:rPr>
          <w:vertAlign w:val="subscript"/>
        </w:rPr>
        <w:t>cyi</w:t>
      </w:r>
      <w:proofErr w:type="spellEnd"/>
      <w:r>
        <w:t>), определяется по следующей формуле:</w:t>
      </w:r>
    </w:p>
    <w:p w:rsidR="00C45985" w:rsidRDefault="00C45985">
      <w:pPr>
        <w:pStyle w:val="ConsPlusNormal"/>
        <w:jc w:val="both"/>
      </w:pPr>
    </w:p>
    <w:p w:rsidR="00C45985" w:rsidRDefault="00C45985">
      <w:pPr>
        <w:pStyle w:val="ConsPlusNormal"/>
        <w:jc w:val="center"/>
      </w:pPr>
      <w:r>
        <w:rPr>
          <w:noProof/>
          <w:position w:val="-9"/>
        </w:rPr>
        <w:drawing>
          <wp:inline distT="0" distB="0" distL="0" distR="0">
            <wp:extent cx="296545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965450" cy="262255"/>
                    </a:xfrm>
                    <a:prstGeom prst="rect">
                      <a:avLst/>
                    </a:prstGeom>
                    <a:noFill/>
                    <a:ln>
                      <a:noFill/>
                    </a:ln>
                  </pic:spPr>
                </pic:pic>
              </a:graphicData>
            </a:graphic>
          </wp:inline>
        </w:drawing>
      </w:r>
      <w:r>
        <w:t xml:space="preserve"> (4)</w:t>
      </w:r>
    </w:p>
    <w:p w:rsidR="00C45985" w:rsidRDefault="00C45985">
      <w:pPr>
        <w:pStyle w:val="ConsPlusNormal"/>
        <w:jc w:val="both"/>
      </w:pPr>
    </w:p>
    <w:p w:rsidR="00C45985" w:rsidRDefault="00C45985">
      <w:pPr>
        <w:pStyle w:val="ConsPlusNormal"/>
        <w:ind w:firstLine="540"/>
        <w:jc w:val="both"/>
      </w:pPr>
      <w:r>
        <w:t>где:</w:t>
      </w:r>
    </w:p>
    <w:p w:rsidR="00C45985" w:rsidRDefault="00C45985">
      <w:pPr>
        <w:pStyle w:val="ConsPlusNormal"/>
        <w:spacing w:before="220"/>
        <w:ind w:firstLine="540"/>
        <w:jc w:val="both"/>
      </w:pPr>
      <w:r>
        <w:t xml:space="preserve">C - количество </w:t>
      </w:r>
      <w:proofErr w:type="spellStart"/>
      <w:r>
        <w:t>коров</w:t>
      </w:r>
      <w:proofErr w:type="spellEnd"/>
      <w:r>
        <w:t xml:space="preserve"> по состоянию на 1 января года получения субсидии (в 2024 году по состоянию на дату не ранее первого числа месяца, предшествующего месяцу, в котором направляется заявка), находящихся в собственности и (или) пользовании у граждан, ведущих личное подсобное хозяйство, голов;</w:t>
      </w:r>
    </w:p>
    <w:p w:rsidR="00C45985" w:rsidRDefault="00C45985">
      <w:pPr>
        <w:pStyle w:val="ConsPlusNormal"/>
        <w:spacing w:before="220"/>
        <w:ind w:firstLine="540"/>
        <w:jc w:val="both"/>
      </w:pPr>
      <w:r>
        <w:t xml:space="preserve">CAI - количество </w:t>
      </w:r>
      <w:proofErr w:type="spellStart"/>
      <w:r>
        <w:t>коров</w:t>
      </w:r>
      <w:proofErr w:type="spellEnd"/>
      <w:r>
        <w:t>, искусственно осемененных в году, предшествующем году получения субсидии, находящихся в собственности и (или) пользовании у граждан, ведущих личное подсобное хозяйство, голов;</w:t>
      </w:r>
    </w:p>
    <w:p w:rsidR="00C45985" w:rsidRDefault="00C45985">
      <w:pPr>
        <w:pStyle w:val="ConsPlusNormal"/>
        <w:spacing w:before="220"/>
        <w:ind w:firstLine="540"/>
        <w:jc w:val="both"/>
      </w:pPr>
      <w:proofErr w:type="spellStart"/>
      <w:r>
        <w:t>С</w:t>
      </w:r>
      <w:r>
        <w:rPr>
          <w:vertAlign w:val="subscript"/>
        </w:rPr>
        <w:t>тС</w:t>
      </w:r>
      <w:proofErr w:type="spellEnd"/>
      <w:r>
        <w:t xml:space="preserve"> - ставка субсидирования на содержание </w:t>
      </w:r>
      <w:proofErr w:type="spellStart"/>
      <w:r>
        <w:t>коров</w:t>
      </w:r>
      <w:proofErr w:type="spellEnd"/>
      <w:r>
        <w:t xml:space="preserve">, находящихся в собственности и (или) пользовании у граждан, ведущих личное подсобное хозяйство, в размере, установленном </w:t>
      </w:r>
      <w:hyperlink r:id="rId38">
        <w:r>
          <w:rPr>
            <w:color w:val="0000FF"/>
          </w:rPr>
          <w:t>приложением N 3</w:t>
        </w:r>
      </w:hyperlink>
      <w:r>
        <w:t xml:space="preserve"> к Государственной программе N 506-п, рублей на 1 голову;</w:t>
      </w:r>
    </w:p>
    <w:p w:rsidR="00C45985" w:rsidRDefault="00C45985">
      <w:pPr>
        <w:pStyle w:val="ConsPlusNormal"/>
        <w:spacing w:before="220"/>
        <w:ind w:firstLine="540"/>
        <w:jc w:val="both"/>
      </w:pPr>
      <w:proofErr w:type="spellStart"/>
      <w:r>
        <w:t>С</w:t>
      </w:r>
      <w:r>
        <w:rPr>
          <w:vertAlign w:val="subscript"/>
        </w:rPr>
        <w:t>тCAI</w:t>
      </w:r>
      <w:proofErr w:type="spellEnd"/>
      <w:r>
        <w:t xml:space="preserve"> - ставка субсидирования на содержание </w:t>
      </w:r>
      <w:proofErr w:type="spellStart"/>
      <w:r>
        <w:t>коров</w:t>
      </w:r>
      <w:proofErr w:type="spellEnd"/>
      <w:r>
        <w:t xml:space="preserve">, искусственно осемененных в году, предшествующем году предоставления субсидии, находящихся в собственности и (или) пользовании у граждан, ведущих личное подсобное хозяйство, в размере, установленном </w:t>
      </w:r>
      <w:hyperlink r:id="rId39">
        <w:r>
          <w:rPr>
            <w:color w:val="0000FF"/>
          </w:rPr>
          <w:t>приложением N 3</w:t>
        </w:r>
      </w:hyperlink>
      <w:r>
        <w:t xml:space="preserve"> к Государственной программе N 506-п, рублей на 1 голову;</w:t>
      </w:r>
    </w:p>
    <w:p w:rsidR="00C45985" w:rsidRDefault="00C45985">
      <w:pPr>
        <w:pStyle w:val="ConsPlusNormal"/>
        <w:spacing w:before="220"/>
        <w:ind w:firstLine="540"/>
        <w:jc w:val="both"/>
      </w:pPr>
      <w:proofErr w:type="spellStart"/>
      <w:r>
        <w:t>P</w:t>
      </w:r>
      <w:r>
        <w:rPr>
          <w:vertAlign w:val="subscript"/>
        </w:rPr>
        <w:t>пред</w:t>
      </w:r>
      <w:proofErr w:type="spellEnd"/>
      <w:r>
        <w:t xml:space="preserve"> - предельный размер субсидии одному гражданину, ведущему личное подсобное хозяйство, составляет:</w:t>
      </w:r>
    </w:p>
    <w:p w:rsidR="00C45985" w:rsidRDefault="00C45985">
      <w:pPr>
        <w:pStyle w:val="ConsPlusNormal"/>
        <w:spacing w:before="220"/>
        <w:ind w:firstLine="540"/>
        <w:jc w:val="both"/>
      </w:pPr>
      <w:r>
        <w:t>60000,0 рубля в случае наличия в собственности и (или) пользовании у гражданина, ведущего личное подсобное хозяйство, одной и более коровы, искусственно осемененной в году, предшествующем году получения субсидии;</w:t>
      </w:r>
    </w:p>
    <w:p w:rsidR="00C45985" w:rsidRDefault="00C45985">
      <w:pPr>
        <w:pStyle w:val="ConsPlusNormal"/>
        <w:spacing w:before="220"/>
        <w:ind w:firstLine="540"/>
        <w:jc w:val="both"/>
      </w:pPr>
      <w:r>
        <w:t xml:space="preserve">50000,0 рубля без использования искусственного осеменения </w:t>
      </w:r>
      <w:proofErr w:type="spellStart"/>
      <w:r>
        <w:t>коров</w:t>
      </w:r>
      <w:proofErr w:type="spellEnd"/>
      <w:r>
        <w:t xml:space="preserve"> в году, предшествующем году получения субсидии.</w:t>
      </w:r>
    </w:p>
    <w:p w:rsidR="00C45985" w:rsidRDefault="00C45985">
      <w:pPr>
        <w:pStyle w:val="ConsPlusNormal"/>
        <w:spacing w:before="220"/>
        <w:ind w:firstLine="540"/>
        <w:jc w:val="both"/>
      </w:pPr>
      <w:bookmarkStart w:id="42" w:name="P209"/>
      <w:bookmarkEnd w:id="42"/>
      <w:r>
        <w:t>3.5. 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министерство принимает решение в форме приказа о внесении изменений в приказ о результатах отбора в целях увеличения суммы субсидии, предоставляемой каждому получателю субсидии.</w:t>
      </w:r>
    </w:p>
    <w:p w:rsidR="00C45985" w:rsidRDefault="00C45985">
      <w:pPr>
        <w:pStyle w:val="ConsPlusNormal"/>
        <w:spacing w:before="220"/>
        <w:ind w:firstLine="540"/>
        <w:jc w:val="both"/>
      </w:pPr>
      <w:r>
        <w:t xml:space="preserve">В указанном случае заключается дополнительное соглашение к соглашению в соответствии с </w:t>
      </w:r>
      <w:hyperlink w:anchor="P212">
        <w:r>
          <w:rPr>
            <w:color w:val="0000FF"/>
          </w:rPr>
          <w:t>пунктами 3.6</w:t>
        </w:r>
      </w:hyperlink>
      <w:r>
        <w:t xml:space="preserve">, </w:t>
      </w:r>
      <w:hyperlink w:anchor="P220">
        <w:r>
          <w:rPr>
            <w:color w:val="0000FF"/>
          </w:rPr>
          <w:t>3.8</w:t>
        </w:r>
      </w:hyperlink>
      <w:r>
        <w:t xml:space="preserve"> Порядка.</w:t>
      </w:r>
    </w:p>
    <w:p w:rsidR="00C45985" w:rsidRDefault="00C45985">
      <w:pPr>
        <w:pStyle w:val="ConsPlusNormal"/>
        <w:spacing w:before="220"/>
        <w:ind w:firstLine="540"/>
        <w:jc w:val="both"/>
      </w:pPr>
      <w:r>
        <w:t>Размер субсидии, предоставляемой получателю субсидии, не должен превышать сумму размеров субсидий, предоставляемых i-м гражданам, ведущим личное подсобное хозяйство.</w:t>
      </w:r>
    </w:p>
    <w:p w:rsidR="00C45985" w:rsidRDefault="00C45985">
      <w:pPr>
        <w:pStyle w:val="ConsPlusNormal"/>
        <w:spacing w:before="220"/>
        <w:ind w:firstLine="540"/>
        <w:jc w:val="both"/>
      </w:pPr>
      <w:bookmarkStart w:id="43" w:name="P212"/>
      <w:bookmarkEnd w:id="43"/>
      <w:r>
        <w:t xml:space="preserve">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w:t>
      </w:r>
      <w:hyperlink r:id="rId40">
        <w:r>
          <w:rPr>
            <w:color w:val="0000FF"/>
          </w:rPr>
          <w:t>формой</w:t>
        </w:r>
      </w:hyperlink>
      <w:r>
        <w:t xml:space="preserve">, утвержденной Приказом министерства финансов края от 07.02.2024 N 17 "Об утверждении типовой формы соглашения (договора) о предоставлении из краевого бюджета субсидий, в том числе грантов в форме субсидий, юридическим лицам, индивидуальным </w:t>
      </w:r>
      <w:r>
        <w:lastRenderedPageBreak/>
        <w:t>предпринимателям, а также физическим лицам", в форме электронного документа с использованием ГИС "Субсидия АПК24", содержащего следующие обязательные условия:</w:t>
      </w:r>
    </w:p>
    <w:p w:rsidR="00C45985" w:rsidRDefault="00C45985">
      <w:pPr>
        <w:pStyle w:val="ConsPlusNormal"/>
        <w:spacing w:before="220"/>
        <w:ind w:firstLine="540"/>
        <w:jc w:val="both"/>
      </w:pPr>
      <w:r>
        <w:t xml:space="preserve">1) согласование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w:anchor="P55">
        <w:r>
          <w:rPr>
            <w:color w:val="0000FF"/>
          </w:rPr>
          <w:t>пункте 1.4</w:t>
        </w:r>
      </w:hyperlink>
      <w:r>
        <w:t xml:space="preserve"> Порядка, приводящего к невозможности предоставления субсидии в размере, определенном в соглашении;</w:t>
      </w:r>
    </w:p>
    <w:p w:rsidR="00C45985" w:rsidRDefault="00C45985">
      <w:pPr>
        <w:pStyle w:val="ConsPlusNormal"/>
        <w:spacing w:before="220"/>
        <w:ind w:firstLine="540"/>
        <w:jc w:val="both"/>
      </w:pPr>
      <w:r>
        <w:t xml:space="preserve">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w:t>
      </w:r>
      <w:hyperlink r:id="rId41">
        <w:r>
          <w:rPr>
            <w:color w:val="0000FF"/>
          </w:rPr>
          <w:t>статьями 268.1</w:t>
        </w:r>
      </w:hyperlink>
      <w:r>
        <w:t xml:space="preserve"> и </w:t>
      </w:r>
      <w:hyperlink r:id="rId42">
        <w:r>
          <w:rPr>
            <w:color w:val="0000FF"/>
          </w:rPr>
          <w:t>269.2</w:t>
        </w:r>
      </w:hyperlink>
      <w:r>
        <w:t xml:space="preserve"> Бюджетного кодекса Российской Федерации;</w:t>
      </w:r>
    </w:p>
    <w:p w:rsidR="00C45985" w:rsidRDefault="00C45985">
      <w:pPr>
        <w:pStyle w:val="ConsPlusNormal"/>
        <w:spacing w:before="220"/>
        <w:ind w:firstLine="540"/>
        <w:jc w:val="both"/>
      </w:pPr>
      <w:r>
        <w:t>3) о принятии получателем субсидии обязательства по достижению результата предоставления субсидии;</w:t>
      </w:r>
    </w:p>
    <w:p w:rsidR="00C45985" w:rsidRDefault="00C45985">
      <w:pPr>
        <w:pStyle w:val="ConsPlusNormal"/>
        <w:spacing w:before="220"/>
        <w:ind w:firstLine="540"/>
        <w:jc w:val="both"/>
      </w:pPr>
      <w:r>
        <w:t>4) представление получателем субсидии отчета о достижении значения результата предоставления субсидии.</w:t>
      </w:r>
    </w:p>
    <w:p w:rsidR="00C45985" w:rsidRDefault="00C45985">
      <w:pPr>
        <w:pStyle w:val="ConsPlusNormal"/>
        <w:spacing w:before="220"/>
        <w:ind w:firstLine="540"/>
        <w:jc w:val="both"/>
      </w:pPr>
      <w:bookmarkStart w:id="44" w:name="P217"/>
      <w:bookmarkEnd w:id="44"/>
      <w:r>
        <w:t xml:space="preserve">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w:t>
      </w:r>
      <w:hyperlink w:anchor="P220">
        <w:r>
          <w:rPr>
            <w:color w:val="0000FF"/>
          </w:rPr>
          <w:t>пунктом 3.8</w:t>
        </w:r>
      </w:hyperlink>
      <w:r>
        <w:t xml:space="preserve"> Порядка.</w:t>
      </w:r>
    </w:p>
    <w:p w:rsidR="00C45985" w:rsidRDefault="00C45985">
      <w:pPr>
        <w:pStyle w:val="ConsPlusNormal"/>
        <w:spacing w:before="220"/>
        <w:ind w:firstLine="540"/>
        <w:jc w:val="both"/>
      </w:pPr>
      <w:bookmarkStart w:id="45" w:name="P218"/>
      <w:bookmarkEnd w:id="45"/>
      <w:r>
        <w:t xml:space="preserve">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w:t>
      </w:r>
      <w:hyperlink w:anchor="P220">
        <w:r>
          <w:rPr>
            <w:color w:val="0000FF"/>
          </w:rPr>
          <w:t>пунктом 3.8</w:t>
        </w:r>
      </w:hyperlink>
      <w:r>
        <w:t xml:space="preserve"> Порядка.</w:t>
      </w:r>
    </w:p>
    <w:p w:rsidR="00C45985" w:rsidRDefault="00C45985">
      <w:pPr>
        <w:pStyle w:val="ConsPlusNormal"/>
        <w:spacing w:before="220"/>
        <w:ind w:firstLine="540"/>
        <w:jc w:val="both"/>
      </w:pPr>
      <w:r>
        <w:t xml:space="preserve">3.7. Для реализации положения, предусмотренного </w:t>
      </w:r>
      <w:hyperlink w:anchor="P252">
        <w:r>
          <w:rPr>
            <w:color w:val="0000FF"/>
          </w:rPr>
          <w:t>абзацем вторым пункта 4.1</w:t>
        </w:r>
      </w:hyperlink>
      <w:r>
        <w:t xml:space="preserve"> Порядка, министерство в течение 5 рабочих дней, следующих за днем издания приказа о результатах отбора, запрашивает у территориального органа Федеральной налоговой службы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подтверждающие, что получатель субсидии включен (не включен) в Единый реестр субъектов малого и среднего предпринимательства и отвечает (не отвечает) условиям отнесения к микропредприятию в соответствии с Федеральным </w:t>
      </w:r>
      <w:hyperlink r:id="rId43">
        <w:r>
          <w:rPr>
            <w:color w:val="0000FF"/>
          </w:rPr>
          <w:t>законом</w:t>
        </w:r>
      </w:hyperlink>
      <w:r>
        <w:t xml:space="preserve"> от 24.07.2007 N 209-ФЗ "О развитии малого и среднего предпринимательства в Российской Федерации" (далее - субъект микропредпринимательства).</w:t>
      </w:r>
    </w:p>
    <w:p w:rsidR="00C45985" w:rsidRDefault="00C45985">
      <w:pPr>
        <w:pStyle w:val="ConsPlusNormal"/>
        <w:spacing w:before="220"/>
        <w:ind w:firstLine="540"/>
        <w:jc w:val="both"/>
      </w:pPr>
      <w:bookmarkStart w:id="46" w:name="P220"/>
      <w:bookmarkEnd w:id="46"/>
      <w:r>
        <w:t xml:space="preserve">3.8. Для заключения соглашения министерство в течение 5 рабочих дней со дня, следующего за днем издания приказа о результатах отбора, предусмотренного </w:t>
      </w:r>
      <w:hyperlink w:anchor="P138">
        <w:r>
          <w:rPr>
            <w:color w:val="0000FF"/>
          </w:rPr>
          <w:t>пунктом 2.17</w:t>
        </w:r>
      </w:hyperlink>
      <w:r>
        <w:t xml:space="preserve"> Порядка, направляет получателю субсидии в ГИС "Субсидия АПК24" проект соглашения для подписания.</w:t>
      </w:r>
    </w:p>
    <w:p w:rsidR="00C45985" w:rsidRDefault="00C45985">
      <w:pPr>
        <w:pStyle w:val="ConsPlusNormal"/>
        <w:spacing w:before="220"/>
        <w:ind w:firstLine="540"/>
        <w:jc w:val="both"/>
      </w:pPr>
      <w:r>
        <w:t xml:space="preserve">В случае заключения дополнительного соглашения, предусмотренного </w:t>
      </w:r>
      <w:hyperlink w:anchor="P217">
        <w:r>
          <w:rPr>
            <w:color w:val="0000FF"/>
          </w:rPr>
          <w:t>абзацами шестым</w:t>
        </w:r>
      </w:hyperlink>
      <w:r>
        <w:t xml:space="preserve">, </w:t>
      </w:r>
      <w:hyperlink w:anchor="P218">
        <w:r>
          <w:rPr>
            <w:color w:val="0000FF"/>
          </w:rPr>
          <w:t>седьмым пункта 3.6</w:t>
        </w:r>
      </w:hyperlink>
      <w:r>
        <w:t xml:space="preserve"> Порядка, министерство в течение 5 рабочих дней со дня принятия решения о заключении дополнительного соглашения направляет получателю субсидии в ГИС "Субсидия АПК24" проект дополнительного соглашения для подписания.</w:t>
      </w:r>
    </w:p>
    <w:p w:rsidR="00C45985" w:rsidRDefault="00C45985">
      <w:pPr>
        <w:pStyle w:val="ConsPlusNormal"/>
        <w:spacing w:before="220"/>
        <w:ind w:firstLine="540"/>
        <w:jc w:val="both"/>
      </w:pPr>
      <w: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ГИС "Субсидия АПК24" поступает в министерство для подписания.</w:t>
      </w:r>
    </w:p>
    <w:p w:rsidR="00C45985" w:rsidRDefault="00C45985">
      <w:pPr>
        <w:pStyle w:val="ConsPlusNormal"/>
        <w:spacing w:before="220"/>
        <w:ind w:firstLine="540"/>
        <w:jc w:val="both"/>
      </w:pPr>
      <w:r>
        <w:t xml:space="preserve">3.9.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w:t>
      </w:r>
      <w:r>
        <w:lastRenderedPageBreak/>
        <w:t>соглашения к соглашению в части перемены лица в обязательстве с указанием в соглашении юридического лица, являющегося правопреемником.</w:t>
      </w:r>
    </w:p>
    <w:p w:rsidR="00C45985" w:rsidRDefault="00C45985">
      <w:pPr>
        <w:pStyle w:val="ConsPlusNormal"/>
        <w:spacing w:before="220"/>
        <w:ind w:firstLine="540"/>
        <w:jc w:val="both"/>
      </w:pPr>
      <w: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доход краевого бюджета.</w:t>
      </w:r>
    </w:p>
    <w:p w:rsidR="00C45985" w:rsidRDefault="00C45985">
      <w:pPr>
        <w:pStyle w:val="ConsPlusNormal"/>
        <w:spacing w:before="220"/>
        <w:ind w:firstLine="540"/>
        <w:jc w:val="both"/>
      </w:pPr>
      <w:bookmarkStart w:id="47" w:name="P225"/>
      <w:bookmarkEnd w:id="47"/>
      <w:r>
        <w:t>3.10. Основаниями для отказа получателю субсидии в предоставлении субсидии являются:</w:t>
      </w:r>
    </w:p>
    <w:p w:rsidR="00C45985" w:rsidRDefault="00C45985">
      <w:pPr>
        <w:pStyle w:val="ConsPlusNormal"/>
        <w:spacing w:before="220"/>
        <w:ind w:firstLine="540"/>
        <w:jc w:val="both"/>
      </w:pPr>
      <w:r>
        <w:t xml:space="preserve">1) несоответствие представленных получателем субсидии документов требованиям, предусмотренным </w:t>
      </w:r>
      <w:hyperlink w:anchor="P102">
        <w:r>
          <w:rPr>
            <w:color w:val="0000FF"/>
          </w:rPr>
          <w:t>пунктами 2.10</w:t>
        </w:r>
      </w:hyperlink>
      <w:r>
        <w:t xml:space="preserve">, </w:t>
      </w:r>
      <w:hyperlink w:anchor="P109">
        <w:r>
          <w:rPr>
            <w:color w:val="0000FF"/>
          </w:rPr>
          <w:t>2.11</w:t>
        </w:r>
      </w:hyperlink>
      <w:r>
        <w:t xml:space="preserve"> Порядка, или непредставление (представление не в полном объеме) документов, предусмотренных </w:t>
      </w:r>
      <w:hyperlink w:anchor="P102">
        <w:r>
          <w:rPr>
            <w:color w:val="0000FF"/>
          </w:rPr>
          <w:t>пунктом 2.10</w:t>
        </w:r>
      </w:hyperlink>
      <w:r>
        <w:t xml:space="preserve"> Порядка (за исключением документов, указанных в </w:t>
      </w:r>
      <w:hyperlink w:anchor="P106">
        <w:r>
          <w:rPr>
            <w:color w:val="0000FF"/>
          </w:rPr>
          <w:t>подпунктах 4</w:t>
        </w:r>
      </w:hyperlink>
      <w:r>
        <w:t xml:space="preserve">, </w:t>
      </w:r>
      <w:hyperlink w:anchor="P107">
        <w:r>
          <w:rPr>
            <w:color w:val="0000FF"/>
          </w:rPr>
          <w:t>5 пункта 2.10</w:t>
        </w:r>
      </w:hyperlink>
      <w:r>
        <w:t xml:space="preserve"> Порядка);</w:t>
      </w:r>
    </w:p>
    <w:p w:rsidR="00C45985" w:rsidRDefault="00C45985">
      <w:pPr>
        <w:pStyle w:val="ConsPlusNormal"/>
        <w:spacing w:before="220"/>
        <w:ind w:firstLine="540"/>
        <w:jc w:val="both"/>
      </w:pPr>
      <w:r>
        <w:t xml:space="preserve">2) </w:t>
      </w:r>
      <w:proofErr w:type="gramStart"/>
      <w:r>
        <w:t>установление факта недостоверности</w:t>
      </w:r>
      <w:proofErr w:type="gramEnd"/>
      <w:r>
        <w:t xml:space="preserve"> представленной получателем субсидии информации;</w:t>
      </w:r>
    </w:p>
    <w:p w:rsidR="00C45985" w:rsidRDefault="00C45985">
      <w:pPr>
        <w:pStyle w:val="ConsPlusNormal"/>
        <w:spacing w:before="220"/>
        <w:ind w:firstLine="540"/>
        <w:jc w:val="both"/>
      </w:pPr>
      <w:r>
        <w:t xml:space="preserve">3) несоответствие получателя субсидии условию, указанному в </w:t>
      </w:r>
      <w:hyperlink w:anchor="P162">
        <w:r>
          <w:rPr>
            <w:color w:val="0000FF"/>
          </w:rPr>
          <w:t>подпункте 1 пункта 3.1</w:t>
        </w:r>
      </w:hyperlink>
      <w:r>
        <w:t xml:space="preserve"> Порядка;</w:t>
      </w:r>
    </w:p>
    <w:p w:rsidR="00C45985" w:rsidRDefault="00C45985">
      <w:pPr>
        <w:pStyle w:val="ConsPlusNormal"/>
        <w:spacing w:before="220"/>
        <w:ind w:firstLine="540"/>
        <w:jc w:val="both"/>
      </w:pPr>
      <w:r>
        <w:t>4) признание получателя субсидии уклонившимся от заключения соглашения (дополнительного соглашения).</w:t>
      </w:r>
    </w:p>
    <w:p w:rsidR="00C45985" w:rsidRDefault="00C45985">
      <w:pPr>
        <w:pStyle w:val="ConsPlusNormal"/>
        <w:spacing w:before="220"/>
        <w:ind w:firstLine="540"/>
        <w:jc w:val="both"/>
      </w:pPr>
      <w:r>
        <w:t>3.11. Условиями признания получателя субсидии уклонившимся от заключения соглашения (дополнительного соглашения) являются:</w:t>
      </w:r>
    </w:p>
    <w:p w:rsidR="00C45985" w:rsidRDefault="00C45985">
      <w:pPr>
        <w:pStyle w:val="ConsPlusNormal"/>
        <w:spacing w:before="220"/>
        <w:ind w:firstLine="540"/>
        <w:jc w:val="both"/>
      </w:pPr>
      <w:r>
        <w:t xml:space="preserve">1) нарушение получателем субсидии срока подписания проекта соглашения (проекта дополнительного соглашения), установленного </w:t>
      </w:r>
      <w:hyperlink w:anchor="P220">
        <w:r>
          <w:rPr>
            <w:color w:val="0000FF"/>
          </w:rPr>
          <w:t>пунктом 3.8</w:t>
        </w:r>
      </w:hyperlink>
      <w:r>
        <w:t xml:space="preserve"> Порядка;</w:t>
      </w:r>
    </w:p>
    <w:p w:rsidR="00C45985" w:rsidRDefault="00C45985">
      <w:pPr>
        <w:pStyle w:val="ConsPlusNormal"/>
        <w:spacing w:before="220"/>
        <w:ind w:firstLine="540"/>
        <w:jc w:val="both"/>
      </w:pPr>
      <w:r>
        <w:t>2) отказ получателя субсидии от заключения соглашения (дополнительного соглашения) с направлением в министерство в электронной форме в ГИС "Субсидия АПК24"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C45985" w:rsidRDefault="00C45985">
      <w:pPr>
        <w:pStyle w:val="ConsPlusNormal"/>
        <w:spacing w:before="220"/>
        <w:ind w:firstLine="540"/>
        <w:jc w:val="both"/>
      </w:pPr>
      <w:r>
        <w:t xml:space="preserve">3.12. В случае наличия оснований для отказа в предоставлении субсидии, установленных </w:t>
      </w:r>
      <w:hyperlink w:anchor="P225">
        <w:r>
          <w:rPr>
            <w:color w:val="0000FF"/>
          </w:rPr>
          <w:t>пунктом 3.10</w:t>
        </w:r>
      </w:hyperlink>
      <w:r>
        <w:t xml:space="preserve"> Порядка, министерство в течение 10 рабочих дней со дня, следующего за днем издания приказа о результатах отбора, предусмотренного </w:t>
      </w:r>
      <w:hyperlink w:anchor="P138">
        <w:r>
          <w:rPr>
            <w:color w:val="0000FF"/>
          </w:rPr>
          <w:t>пунктом 2.17</w:t>
        </w:r>
      </w:hyperlink>
      <w:r>
        <w:t xml:space="preserve"> Порядка,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C45985" w:rsidRDefault="00C45985">
      <w:pPr>
        <w:pStyle w:val="ConsPlusNormal"/>
        <w:spacing w:before="220"/>
        <w:ind w:firstLine="540"/>
        <w:jc w:val="both"/>
      </w:pPr>
      <w:r>
        <w:t xml:space="preserve">3.13. В случае отсутствия оснований для отказа в предоставлении субсидии, установленных </w:t>
      </w:r>
      <w:hyperlink w:anchor="P225">
        <w:r>
          <w:rPr>
            <w:color w:val="0000FF"/>
          </w:rPr>
          <w:t>пунктом 3.10</w:t>
        </w:r>
      </w:hyperlink>
      <w:r>
        <w:t xml:space="preserve"> Порядка, министерство в течение 10 рабочих дней со дня, следующего за днем издания приказа о результатах отбора, предусмотренного </w:t>
      </w:r>
      <w:hyperlink w:anchor="P138">
        <w:r>
          <w:rPr>
            <w:color w:val="0000FF"/>
          </w:rPr>
          <w:t>пунктом 2.17</w:t>
        </w:r>
      </w:hyperlink>
      <w:r>
        <w:t xml:space="preserve"> Порядка, принимает решение о предоставлении субсидии в форме приказа, подписывает соглашение со своей стороны и направляет его получателю субсидии в ГИС "Субсидия АПК24".</w:t>
      </w:r>
    </w:p>
    <w:p w:rsidR="00C45985" w:rsidRDefault="00C45985">
      <w:pPr>
        <w:pStyle w:val="ConsPlusNormal"/>
        <w:spacing w:before="220"/>
        <w:ind w:firstLine="540"/>
        <w:jc w:val="both"/>
      </w:pPr>
      <w:r>
        <w:t xml:space="preserve">В случае отсутствия оснований для отказа в предоставлении субсидии, установленных </w:t>
      </w:r>
      <w:hyperlink w:anchor="P225">
        <w:r>
          <w:rPr>
            <w:color w:val="0000FF"/>
          </w:rPr>
          <w:t>пунктом 3.10</w:t>
        </w:r>
      </w:hyperlink>
      <w:r>
        <w:t xml:space="preserve"> Порядка, министерство 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(в случае, предусмотренном </w:t>
      </w:r>
      <w:hyperlink w:anchor="P209">
        <w:r>
          <w:rPr>
            <w:color w:val="0000FF"/>
          </w:rPr>
          <w:t>пунктом 3.5</w:t>
        </w:r>
      </w:hyperlink>
      <w:r>
        <w:t xml:space="preserve"> Порядка), подписывает дополнительное соглашение со своей стороны и направляет его получателю субсидии в ГИС "Субсидия АПК24".</w:t>
      </w:r>
    </w:p>
    <w:p w:rsidR="00C45985" w:rsidRDefault="00C45985">
      <w:pPr>
        <w:pStyle w:val="ConsPlusNormal"/>
        <w:spacing w:before="220"/>
        <w:ind w:firstLine="540"/>
        <w:jc w:val="both"/>
      </w:pPr>
      <w:r>
        <w:lastRenderedPageBreak/>
        <w:t xml:space="preserve">3.14. Результатом предоставления субсидии в соответствии с Государственной </w:t>
      </w:r>
      <w:hyperlink r:id="rId44">
        <w:r>
          <w:rPr>
            <w:color w:val="0000FF"/>
          </w:rPr>
          <w:t>программой</w:t>
        </w:r>
      </w:hyperlink>
      <w:r>
        <w:t xml:space="preserve"> N 506-п является численность поголовья </w:t>
      </w:r>
      <w:proofErr w:type="spellStart"/>
      <w:r>
        <w:t>коров</w:t>
      </w:r>
      <w:proofErr w:type="spellEnd"/>
      <w:r>
        <w:t xml:space="preserve"> на 1 января года, следующего за годом предоставления субсидии, находящихся в собственности и (или) пользовании у граждан, ведущих личное подсобное хозяйство, голов.</w:t>
      </w:r>
    </w:p>
    <w:p w:rsidR="00C45985" w:rsidRDefault="00C45985">
      <w:pPr>
        <w:pStyle w:val="ConsPlusNormal"/>
        <w:spacing w:before="220"/>
        <w:ind w:firstLine="540"/>
        <w:jc w:val="both"/>
      </w:pPr>
      <w:r>
        <w:t>Оценка эффективности по результату предоставления субсидии осуществляется министерством на основании данных о достижении получателем субсидии значения результата предоставления субсидии по состоянию на 1 января года, следующего за годом предоставления субсидии.</w:t>
      </w:r>
    </w:p>
    <w:p w:rsidR="00C45985" w:rsidRDefault="00C45985">
      <w:pPr>
        <w:pStyle w:val="ConsPlusNormal"/>
        <w:spacing w:before="220"/>
        <w:ind w:firstLine="540"/>
        <w:jc w:val="both"/>
      </w:pPr>
      <w:r>
        <w:t>Значение результата предоставления субсидии с указанием точной даты его завершения (достижения) для получателя субсидии устанавливается в соглашении.</w:t>
      </w:r>
    </w:p>
    <w:p w:rsidR="00C45985" w:rsidRDefault="00C45985">
      <w:pPr>
        <w:pStyle w:val="ConsPlusNormal"/>
        <w:spacing w:before="220"/>
        <w:ind w:firstLine="540"/>
        <w:jc w:val="both"/>
      </w:pPr>
      <w:r>
        <w:t xml:space="preserve">3.15.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w:t>
      </w:r>
      <w:hyperlink w:anchor="P585">
        <w:r>
          <w:rPr>
            <w:color w:val="0000FF"/>
          </w:rPr>
          <w:t>справку-расчет</w:t>
        </w:r>
      </w:hyperlink>
      <w:r>
        <w:t xml:space="preserve"> субсидий по форме согласно приложению N 4 к Порядку.</w:t>
      </w:r>
    </w:p>
    <w:p w:rsidR="00C45985" w:rsidRDefault="00C45985">
      <w:pPr>
        <w:pStyle w:val="ConsPlusNormal"/>
        <w:spacing w:before="220"/>
        <w:ind w:firstLine="540"/>
        <w:jc w:val="both"/>
      </w:pPr>
      <w:r>
        <w:t>Министерство финансов края в течение 5 рабочих дней со дня, следующего за днем получения сводной справки-расчета субсидии, зачисляет бюджетные средства на лицевой счет министерства, открытый в министерстве финансов края.</w:t>
      </w:r>
    </w:p>
    <w:p w:rsidR="00C45985" w:rsidRDefault="00C45985">
      <w:pPr>
        <w:pStyle w:val="ConsPlusNormal"/>
        <w:spacing w:before="220"/>
        <w:ind w:firstLine="540"/>
        <w:jc w:val="both"/>
      </w:pPr>
      <w:r>
        <w:t>3.16.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C45985" w:rsidRDefault="00C45985">
      <w:pPr>
        <w:pStyle w:val="ConsPlusNormal"/>
        <w:spacing w:before="220"/>
        <w:ind w:firstLine="540"/>
        <w:jc w:val="both"/>
      </w:pPr>
      <w:r>
        <w:t>Днем поступления субсидии на расчетный счет получателя субсидии является день зачисления субсидии на расчетный счет получателя субсидии.</w:t>
      </w:r>
    </w:p>
    <w:p w:rsidR="00C45985" w:rsidRDefault="00C45985">
      <w:pPr>
        <w:pStyle w:val="ConsPlusNormal"/>
        <w:spacing w:before="220"/>
        <w:ind w:firstLine="540"/>
        <w:jc w:val="both"/>
      </w:pPr>
      <w:bookmarkStart w:id="48" w:name="P243"/>
      <w:bookmarkEnd w:id="48"/>
      <w:r>
        <w:t>3.17. Получатель субсидии в течение 15 календарных дней со дня, следующего за днем поступления субсидии на расчетный счет, открытый им в российской кредитной организации, указанный в соглашении, перечисляет субсидию на лицевые счета граждан, ведущих личное подсобное хозяйство, открытые ими в российских кредитных организациях.</w:t>
      </w:r>
    </w:p>
    <w:p w:rsidR="00C45985" w:rsidRDefault="00C45985">
      <w:pPr>
        <w:pStyle w:val="ConsPlusNormal"/>
        <w:spacing w:before="220"/>
        <w:ind w:firstLine="540"/>
        <w:jc w:val="both"/>
      </w:pPr>
      <w:r>
        <w:t>В случае отказа гражданина, ведущего личное подсобное хозяйство, представить получателю субсидии реквизиты лицевого счета, открытого в российской кредитной организации, для перечисления получателем субсидии денежных средств на лицевой счет указанного гражданина получатель субсидии в течение 15 календарных дней со дня, следующего за днем поступления субсидии на его расчетный счет, обязан произвести возврат в доход краевого бюджета части суммы субсидии в размере суммы, подлежащей перечислению на лицевой счет указанного гражданина.</w:t>
      </w:r>
    </w:p>
    <w:p w:rsidR="00C45985" w:rsidRDefault="00C45985">
      <w:pPr>
        <w:pStyle w:val="ConsPlusNormal"/>
        <w:jc w:val="both"/>
      </w:pPr>
    </w:p>
    <w:p w:rsidR="00C45985" w:rsidRDefault="00C45985">
      <w:pPr>
        <w:pStyle w:val="ConsPlusTitle"/>
        <w:jc w:val="center"/>
        <w:outlineLvl w:val="1"/>
      </w:pPr>
      <w:r>
        <w:t>4. ТРЕБОВАНИЯ В ЧАСТИ ПРЕДОСТАВЛЕНИЯ ОТЧЕТНОСТИ,</w:t>
      </w:r>
    </w:p>
    <w:p w:rsidR="00C45985" w:rsidRDefault="00C45985">
      <w:pPr>
        <w:pStyle w:val="ConsPlusTitle"/>
        <w:jc w:val="center"/>
      </w:pPr>
      <w:r>
        <w:t>ОСУЩЕСТВЛЕНИЯ КОНТРОЛЯ (МОНИТОРИНГА) ЗА СОБЛЮДЕНИЕМ УСЛОВИЙ</w:t>
      </w:r>
    </w:p>
    <w:p w:rsidR="00C45985" w:rsidRDefault="00C45985">
      <w:pPr>
        <w:pStyle w:val="ConsPlusTitle"/>
        <w:jc w:val="center"/>
      </w:pPr>
      <w:r>
        <w:t>И ПОРЯДКА ПРЕДОСТАВЛЕНИЯ СУБСИДИЙ И ОТВЕТСТВЕННОСТЬ</w:t>
      </w:r>
    </w:p>
    <w:p w:rsidR="00C45985" w:rsidRDefault="00C45985">
      <w:pPr>
        <w:pStyle w:val="ConsPlusTitle"/>
        <w:jc w:val="center"/>
      </w:pPr>
      <w:r>
        <w:t>ЗА ИХ НАРУШЕНИЕ</w:t>
      </w:r>
    </w:p>
    <w:p w:rsidR="00C45985" w:rsidRDefault="00C45985">
      <w:pPr>
        <w:pStyle w:val="ConsPlusNormal"/>
        <w:jc w:val="both"/>
      </w:pPr>
    </w:p>
    <w:p w:rsidR="00C45985" w:rsidRDefault="00C45985">
      <w:pPr>
        <w:pStyle w:val="ConsPlusNormal"/>
        <w:ind w:firstLine="540"/>
        <w:jc w:val="both"/>
      </w:pPr>
      <w:bookmarkStart w:id="49" w:name="P251"/>
      <w:bookmarkEnd w:id="49"/>
      <w:r>
        <w:t xml:space="preserve">4.1. Для подтверждения достижения значения результата предоставления субсидии получатель субсидии ежеквартально в срок не позднее 10-го рабочего дня месяца, следующего за отчетным кварталом, представляет в Орган местного самоуправления (министерство) отчет о достижении значения результата предоставления субсидии (далее - отчет) в соответствии с приложением к типовой форме в форме электронного документа в ГИС "Субсидия АПК24" в соответствии с требованиями </w:t>
      </w:r>
      <w:hyperlink w:anchor="P115">
        <w:r>
          <w:rPr>
            <w:color w:val="0000FF"/>
          </w:rPr>
          <w:t>абзацев второго</w:t>
        </w:r>
      </w:hyperlink>
      <w:r>
        <w:t xml:space="preserve">, </w:t>
      </w:r>
      <w:hyperlink w:anchor="P116">
        <w:r>
          <w:rPr>
            <w:color w:val="0000FF"/>
          </w:rPr>
          <w:t>третьего пункта 2.12</w:t>
        </w:r>
      </w:hyperlink>
      <w:r>
        <w:t xml:space="preserve"> Порядка.</w:t>
      </w:r>
    </w:p>
    <w:p w:rsidR="00C45985" w:rsidRDefault="00C45985">
      <w:pPr>
        <w:pStyle w:val="ConsPlusNormal"/>
        <w:spacing w:before="220"/>
        <w:ind w:firstLine="540"/>
        <w:jc w:val="both"/>
      </w:pPr>
      <w:bookmarkStart w:id="50" w:name="P252"/>
      <w:bookmarkEnd w:id="50"/>
      <w:r>
        <w:t xml:space="preserve">В случае если получатель субсидии является субъектом микропредпринимательства, то для </w:t>
      </w:r>
      <w:r>
        <w:lastRenderedPageBreak/>
        <w:t>подтверждения достижения значения результата предоставления субсидии такой получатель субсидии представляет отчет в соответствии с приложением к типовой форме в форме электронного документа в ГИС "Субсидия АПК24" в срок не позднее 1 февраля года, следующего за годом получения субсидии.</w:t>
      </w:r>
    </w:p>
    <w:p w:rsidR="00C45985" w:rsidRDefault="00C45985">
      <w:pPr>
        <w:pStyle w:val="ConsPlusNormal"/>
        <w:spacing w:before="220"/>
        <w:ind w:firstLine="540"/>
        <w:jc w:val="both"/>
      </w:pPr>
      <w:bookmarkStart w:id="51" w:name="P253"/>
      <w:bookmarkEnd w:id="51"/>
      <w:r>
        <w:t xml:space="preserve">4.2. Получатель субсидии представляет в министерство реестр граждан, ведущих личное подсобное хозяйство, получивших денежные средства от получателя субсидии на содержание </w:t>
      </w:r>
      <w:proofErr w:type="spellStart"/>
      <w:r>
        <w:t>коров</w:t>
      </w:r>
      <w:proofErr w:type="spellEnd"/>
      <w:r>
        <w:t xml:space="preserve"> (далее - реестр), в срок и по форме, предусмотренными соглашением.</w:t>
      </w:r>
    </w:p>
    <w:p w:rsidR="00C45985" w:rsidRDefault="00C45985">
      <w:pPr>
        <w:pStyle w:val="ConsPlusNormal"/>
        <w:spacing w:before="220"/>
        <w:ind w:firstLine="540"/>
        <w:jc w:val="both"/>
      </w:pPr>
      <w:r>
        <w:t xml:space="preserve">4.3. Документы, указанные в </w:t>
      </w:r>
      <w:hyperlink w:anchor="P251">
        <w:r>
          <w:rPr>
            <w:color w:val="0000FF"/>
          </w:rPr>
          <w:t>пунктах 4.1</w:t>
        </w:r>
      </w:hyperlink>
      <w:r>
        <w:t xml:space="preserve">, </w:t>
      </w:r>
      <w:hyperlink w:anchor="P253">
        <w:r>
          <w:rPr>
            <w:color w:val="0000FF"/>
          </w:rPr>
          <w:t>4.2</w:t>
        </w:r>
      </w:hyperlink>
      <w:r>
        <w:t xml:space="preserve"> Порядка, должны соответствовать следующим требованиям:</w:t>
      </w:r>
    </w:p>
    <w:p w:rsidR="00C45985" w:rsidRDefault="00C45985">
      <w:pPr>
        <w:pStyle w:val="ConsPlusNormal"/>
        <w:spacing w:before="220"/>
        <w:ind w:firstLine="540"/>
        <w:jc w:val="both"/>
      </w:pPr>
      <w: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C45985" w:rsidRDefault="00C45985">
      <w:pPr>
        <w:pStyle w:val="ConsPlusNormal"/>
        <w:spacing w:before="220"/>
        <w:ind w:firstLine="540"/>
        <w:jc w:val="both"/>
      </w:pPr>
      <w:r>
        <w:t>2) подписаны электронной подписью;</w:t>
      </w:r>
    </w:p>
    <w:p w:rsidR="00C45985" w:rsidRDefault="00C45985">
      <w:pPr>
        <w:pStyle w:val="ConsPlusNormal"/>
        <w:spacing w:before="220"/>
        <w:ind w:firstLine="540"/>
        <w:jc w:val="both"/>
      </w:pPr>
      <w:r>
        <w:t>3) поддаваться прочтению.</w:t>
      </w:r>
    </w:p>
    <w:p w:rsidR="00C45985" w:rsidRDefault="00C45985">
      <w:pPr>
        <w:pStyle w:val="ConsPlusNormal"/>
        <w:spacing w:before="220"/>
        <w:ind w:firstLine="540"/>
        <w:jc w:val="both"/>
      </w:pPr>
      <w:r>
        <w:t>Получатели субсидии в соответствии с законодательством Российской Федерации несут ответственность за полноту и достоверность сведений, содержащихся в отчетах и прилагаемых к ним документах.</w:t>
      </w:r>
    </w:p>
    <w:p w:rsidR="00C45985" w:rsidRDefault="00C45985">
      <w:pPr>
        <w:pStyle w:val="ConsPlusNormal"/>
        <w:spacing w:before="220"/>
        <w:ind w:firstLine="540"/>
        <w:jc w:val="both"/>
      </w:pPr>
      <w:r>
        <w:t xml:space="preserve">4.4. Проверка и принятие представленных в соответствии с </w:t>
      </w:r>
      <w:hyperlink w:anchor="P251">
        <w:r>
          <w:rPr>
            <w:color w:val="0000FF"/>
          </w:rPr>
          <w:t>пунктами 4.1</w:t>
        </w:r>
      </w:hyperlink>
      <w:r>
        <w:t xml:space="preserve">, </w:t>
      </w:r>
      <w:hyperlink w:anchor="P253">
        <w:r>
          <w:rPr>
            <w:color w:val="0000FF"/>
          </w:rPr>
          <w:t>4.2</w:t>
        </w:r>
      </w:hyperlink>
      <w:r>
        <w:t xml:space="preserve"> Порядка отчетов осуществляется министерством в срок, не превышающий 14 рабочих дней со дня их поступления.</w:t>
      </w:r>
    </w:p>
    <w:p w:rsidR="00C45985" w:rsidRDefault="00C45985">
      <w:pPr>
        <w:pStyle w:val="ConsPlusNormal"/>
        <w:spacing w:before="220"/>
        <w:ind w:firstLine="540"/>
        <w:jc w:val="both"/>
      </w:pPr>
      <w:r>
        <w:t xml:space="preserve">4.5.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w:t>
      </w:r>
      <w:hyperlink r:id="rId45">
        <w:r>
          <w:rPr>
            <w:color w:val="0000FF"/>
          </w:rPr>
          <w:t>Приказом</w:t>
        </w:r>
      </w:hyperlink>
      <w:r>
        <w:t xml:space="preserve">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C45985" w:rsidRDefault="00C45985">
      <w:pPr>
        <w:pStyle w:val="ConsPlusNormal"/>
        <w:spacing w:before="220"/>
        <w:ind w:firstLine="540"/>
        <w:jc w:val="both"/>
      </w:pPr>
      <w:r>
        <w:t>В случае если получатель субсидии является субъектом микропредпринимательства, то для проведения мониторинга достижения результатов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ГИС "Субсидия АПК24" в срок не позднее 1 февраля года, следующего за годом получения субсидии.</w:t>
      </w:r>
    </w:p>
    <w:p w:rsidR="00C45985" w:rsidRDefault="00C45985">
      <w:pPr>
        <w:pStyle w:val="ConsPlusNormal"/>
        <w:spacing w:before="220"/>
        <w:ind w:firstLine="540"/>
        <w:jc w:val="both"/>
      </w:pPr>
      <w:r>
        <w:t>4.6. Проверка соблюдения получателем субсидии порядка и условий предоставления субсидии, в том числе в части достижения результата предоставления субсидии, осуществляется министерством.</w:t>
      </w:r>
    </w:p>
    <w:p w:rsidR="00C45985" w:rsidRDefault="00C45985">
      <w:pPr>
        <w:pStyle w:val="ConsPlusNormal"/>
        <w:spacing w:before="220"/>
        <w:ind w:firstLine="540"/>
        <w:jc w:val="both"/>
      </w:pPr>
      <w:r>
        <w:t xml:space="preserve">Счетная палата края и служба финансово-экономического контроля и контроля в сфере закупок края осуществляют проверки в соответствии со </w:t>
      </w:r>
      <w:hyperlink r:id="rId46">
        <w:r>
          <w:rPr>
            <w:color w:val="0000FF"/>
          </w:rPr>
          <w:t>статьями 268.1</w:t>
        </w:r>
      </w:hyperlink>
      <w:r>
        <w:t xml:space="preserve"> и </w:t>
      </w:r>
      <w:hyperlink r:id="rId47">
        <w:r>
          <w:rPr>
            <w:color w:val="0000FF"/>
          </w:rPr>
          <w:t>269.2</w:t>
        </w:r>
      </w:hyperlink>
      <w:r>
        <w:t xml:space="preserve"> Бюджетного кодекса Российской Федерации.</w:t>
      </w:r>
    </w:p>
    <w:p w:rsidR="00C45985" w:rsidRDefault="00C45985">
      <w:pPr>
        <w:pStyle w:val="ConsPlusNormal"/>
        <w:spacing w:before="220"/>
        <w:ind w:firstLine="540"/>
        <w:jc w:val="both"/>
      </w:pPr>
      <w:r>
        <w:t xml:space="preserve">4.7. Мерой ответственности за нарушение условий и порядка предоставления субсидии, в том числе за недостижение значения результата предоставления субсидии, является возврат субсидий в доход краевого бюджета, в случае нарушения получателем субсидии условий, установленных при предоставлении субсидии в соответствии с </w:t>
      </w:r>
      <w:hyperlink w:anchor="P161">
        <w:r>
          <w:rPr>
            <w:color w:val="0000FF"/>
          </w:rPr>
          <w:t>пунктом 3.1</w:t>
        </w:r>
      </w:hyperlink>
      <w:r>
        <w:t xml:space="preserve"> Порядка, выявленного в том числе по фактам проверок, проведенных министерством и органами государственного финансового контроля, а также в случаях недостижения значения результата предоставления субсидии.</w:t>
      </w:r>
    </w:p>
    <w:p w:rsidR="00C45985" w:rsidRDefault="00C45985">
      <w:pPr>
        <w:pStyle w:val="ConsPlusNormal"/>
        <w:spacing w:before="220"/>
        <w:ind w:firstLine="540"/>
        <w:jc w:val="both"/>
      </w:pPr>
      <w:r>
        <w:lastRenderedPageBreak/>
        <w:t xml:space="preserve">Непредставление получателем субсидии отчета по итогам четвертого квартала года получения субсидии или в срок, установленный </w:t>
      </w:r>
      <w:hyperlink w:anchor="P252">
        <w:r>
          <w:rPr>
            <w:color w:val="0000FF"/>
          </w:rPr>
          <w:t>абзацем вторым пункта 4.1</w:t>
        </w:r>
      </w:hyperlink>
      <w:r>
        <w:t xml:space="preserve"> Порядка, либо несоответствие представленного отчета форме, установленной </w:t>
      </w:r>
      <w:hyperlink w:anchor="P251">
        <w:r>
          <w:rPr>
            <w:color w:val="0000FF"/>
          </w:rPr>
          <w:t>абзацем первым пункта 4.1</w:t>
        </w:r>
      </w:hyperlink>
      <w:r>
        <w:t xml:space="preserve"> Порядка, является подтверждением факта недостижения результата предоставления субсидии.</w:t>
      </w:r>
    </w:p>
    <w:p w:rsidR="00C45985" w:rsidRDefault="00C45985">
      <w:pPr>
        <w:pStyle w:val="ConsPlusNormal"/>
        <w:spacing w:before="220"/>
        <w:ind w:firstLine="540"/>
        <w:jc w:val="both"/>
      </w:pPr>
      <w:r>
        <w:t xml:space="preserve">Непредставление получателем субсидии реестра, предусмотренного </w:t>
      </w:r>
      <w:hyperlink w:anchor="P253">
        <w:r>
          <w:rPr>
            <w:color w:val="0000FF"/>
          </w:rPr>
          <w:t>пунктом 4.2</w:t>
        </w:r>
      </w:hyperlink>
      <w:r>
        <w:t xml:space="preserve"> Порядка, в срок, установленный соглашением, либо несоответствие представленного реестра форме, предусмотренной соглашением, является подтверждением факта невыполнения условия предоставления субсидии, установленного </w:t>
      </w:r>
      <w:hyperlink w:anchor="P169">
        <w:r>
          <w:rPr>
            <w:color w:val="0000FF"/>
          </w:rPr>
          <w:t>подпунктом 2 пункта 3.1</w:t>
        </w:r>
      </w:hyperlink>
      <w:r>
        <w:t xml:space="preserve"> Порядка.</w:t>
      </w:r>
    </w:p>
    <w:p w:rsidR="00C45985" w:rsidRDefault="00C45985">
      <w:pPr>
        <w:pStyle w:val="ConsPlusNormal"/>
        <w:spacing w:before="220"/>
        <w:ind w:firstLine="540"/>
        <w:jc w:val="both"/>
      </w:pPr>
      <w:bookmarkStart w:id="52" w:name="P267"/>
      <w:bookmarkEnd w:id="52"/>
      <w:r>
        <w:t xml:space="preserve">4.8. В случае нарушения получателем субсидии условий, установленных при предоставлении субсидии, предусмотренных </w:t>
      </w:r>
      <w:hyperlink w:anchor="P161">
        <w:r>
          <w:rPr>
            <w:color w:val="0000FF"/>
          </w:rPr>
          <w:t>пунктом 3.1</w:t>
        </w:r>
      </w:hyperlink>
      <w:r>
        <w:t xml:space="preserve">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предусмотренных </w:t>
      </w:r>
      <w:hyperlink w:anchor="P161">
        <w:r>
          <w:rPr>
            <w:color w:val="0000FF"/>
          </w:rPr>
          <w:t>пунктом 3.1</w:t>
        </w:r>
      </w:hyperlink>
      <w:r>
        <w:t xml:space="preserve"> Порядка, принимает в форме приказа решение о применении к получателю субсидии меры ответственности в виде возврата в доход краевого бюджета полученной суммы субсидии, в отношении которой установлены факты нарушения условий предоставления субсидии, предусмотренных </w:t>
      </w:r>
      <w:hyperlink w:anchor="P161">
        <w:r>
          <w:rPr>
            <w:color w:val="0000FF"/>
          </w:rPr>
          <w:t>пунктом 3.1</w:t>
        </w:r>
      </w:hyperlink>
      <w:r>
        <w:t xml:space="preserve"> Порядка.</w:t>
      </w:r>
    </w:p>
    <w:p w:rsidR="00C45985" w:rsidRDefault="00C45985">
      <w:pPr>
        <w:pStyle w:val="ConsPlusNormal"/>
        <w:spacing w:before="220"/>
        <w:ind w:firstLine="540"/>
        <w:jc w:val="both"/>
      </w:pPr>
      <w:r>
        <w:t xml:space="preserve">Министерство в течение 10 рабочих дней со дня, следующего за днем принятия решения, указанного в </w:t>
      </w:r>
      <w:hyperlink w:anchor="P267">
        <w:r>
          <w:rPr>
            <w:color w:val="0000FF"/>
          </w:rPr>
          <w:t>абзаце первом</w:t>
        </w:r>
      </w:hyperlink>
      <w:r>
        <w:t xml:space="preserve"> настоящего пункта, направляет получателю субсидии письменное уведомление (требование) о возврате полученной суммы субсидии, в отношении которой установлены факты нарушения условий предоставления субсидии, в доход краевого бюджета (далее - требование) почтовым отправлением с уведомлением о вручении.</w:t>
      </w:r>
    </w:p>
    <w:p w:rsidR="00C45985" w:rsidRDefault="00C45985">
      <w:pPr>
        <w:pStyle w:val="ConsPlusNormal"/>
        <w:spacing w:before="220"/>
        <w:ind w:firstLine="540"/>
        <w:jc w:val="both"/>
      </w:pPr>
      <w:r>
        <w:t>Получатель субсидии в течение 10 рабочих дней со дня получения требования обязан произвести возврат в доход краевого бюджета суммы субсидии в размере, указанном в требовании.</w:t>
      </w:r>
    </w:p>
    <w:p w:rsidR="00C45985" w:rsidRDefault="00C45985">
      <w:pPr>
        <w:pStyle w:val="ConsPlusNormal"/>
        <w:spacing w:before="220"/>
        <w:ind w:firstLine="540"/>
        <w:jc w:val="both"/>
      </w:pPr>
      <w:r>
        <w:t xml:space="preserve">4.9. В случае недостижения получателем субсидии значения результата предоставления субсидии, установленного в соглашении, министерство не позднее 1 мая года, следующего за годом предоставления субсидии, принимает в форме приказа решение о применении к получателю субсидии меры ответственности в виде возврата в доход краевого бюджета полученной суммы субсидии за недостижение значения результата предоставления субсидии и рассчитывает размер суммы субсидии, подлежащей возврату в доход краевого бюджета, в соответствии с </w:t>
      </w:r>
      <w:hyperlink r:id="rId48">
        <w:r>
          <w:rPr>
            <w:color w:val="0000FF"/>
          </w:rPr>
          <w:t>методикой</w:t>
        </w:r>
      </w:hyperlink>
      <w:r>
        <w:t>, утвержденной Приказом министерства от 24.12.2018 N 719-о "Об утверждении перечня результатов предоставления субсидий, грантов в форме субсидий, методики (порядка) расчета их значений по мероприятиям регионального проекта, ведомственных проектов, комплекса процессных мероприятий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определяемых в соглашениях о предоставлении субсидий, грантов в форме субсидий из краевого бюджета, а также методики расчета размера сумм субсидий, грантов в форме субсидий, подлежащих возврату в краевой бюджет".</w:t>
      </w:r>
    </w:p>
    <w:p w:rsidR="00C45985" w:rsidRDefault="00C45985">
      <w:pPr>
        <w:pStyle w:val="ConsPlusNormal"/>
        <w:spacing w:before="220"/>
        <w:ind w:firstLine="540"/>
        <w:jc w:val="both"/>
      </w:pPr>
      <w:r>
        <w:t>Министерство не позднее 1 июня года, следующего за годом получения субсидии, направляет получателю субсидии требование почтовым отправлением с уведомлением о вручении.</w:t>
      </w:r>
    </w:p>
    <w:p w:rsidR="00C45985" w:rsidRDefault="00C45985">
      <w:pPr>
        <w:pStyle w:val="ConsPlusNormal"/>
        <w:spacing w:before="220"/>
        <w:ind w:firstLine="540"/>
        <w:jc w:val="both"/>
      </w:pPr>
      <w:r>
        <w:t>Получатель субсидии в течение 10 рабочих дней со дня получения требования обязан произвести возврат в доход краевого бюджета суммы субсидии в размере, указанном в требовании.</w:t>
      </w:r>
    </w:p>
    <w:p w:rsidR="00C45985" w:rsidRDefault="00C45985">
      <w:pPr>
        <w:pStyle w:val="ConsPlusNormal"/>
        <w:spacing w:before="220"/>
        <w:ind w:firstLine="540"/>
        <w:jc w:val="both"/>
      </w:pPr>
      <w:r>
        <w:t xml:space="preserve">4.10. Основанием для освобождения получателя субсидии от возврата средств в доход краевого бюджета при недостижении значения результата предоставления субсидии,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в том числе эпизоотий и (или) проведение мероприятий по оздоровлению стада от </w:t>
      </w:r>
      <w:r>
        <w:lastRenderedPageBreak/>
        <w:t xml:space="preserve">лейкоза крупного рогатого скота повлекших гибель </w:t>
      </w:r>
      <w:proofErr w:type="spellStart"/>
      <w:r>
        <w:t>коров</w:t>
      </w:r>
      <w:proofErr w:type="spellEnd"/>
      <w:r>
        <w:t xml:space="preserve">, а также их убой и (или) изъятие при осуществлении противоэпизоотических мероприятий, направленных на предотвращение распространения и ликвидацию очагов заразных, в том числе особо опасных болезней животных, </w:t>
      </w:r>
      <w:hyperlink r:id="rId49">
        <w:r>
          <w:rPr>
            <w:color w:val="0000FF"/>
          </w:rPr>
          <w:t>перечень</w:t>
        </w:r>
      </w:hyperlink>
      <w:r>
        <w:t xml:space="preserve"> которых утвержден Приказом Министерства сельского хозяйства Российской Федерации от 19.12.2011 N 476 "Об утверждении перечня заразных, в том числе особо опасных, болезней животных, по которым могут устанавливаться ограничительные мероприятия (карантин)" (далее - обстоятельства непреодолимой силы), препятствующих исполнению обязательств в части достижения значения результата предоставления субсидии, установленного в соглашении.</w:t>
      </w:r>
    </w:p>
    <w:p w:rsidR="00C45985" w:rsidRDefault="00C45985">
      <w:pPr>
        <w:pStyle w:val="ConsPlusNormal"/>
        <w:spacing w:before="220"/>
        <w:ind w:firstLine="540"/>
        <w:jc w:val="both"/>
      </w:pPr>
      <w:r>
        <w:t>В случае недостижения значения результата предоставления субсидии, установленного в соглашении, по причине наступления обстоятельств непреодолимой силы получатель субсидии одновременно с представлением отчета представляет в министерство электронные копии документов, подтверждающих их наступление:</w:t>
      </w:r>
    </w:p>
    <w:p w:rsidR="00C45985" w:rsidRDefault="00C45985">
      <w:pPr>
        <w:pStyle w:val="ConsPlusNormal"/>
        <w:spacing w:before="220"/>
        <w:ind w:firstLine="540"/>
        <w:jc w:val="both"/>
      </w:pPr>
      <w:r>
        <w:t xml:space="preserve">1) правовых актов о введении для органов управления и сил территориальной подсистемы единой государственной системы предупреждения и ликвидации чрезвычайных ситуаций Красноярского края режима функционирования повышенной готовности или чрезвычайной ситуации, принятых с учетом </w:t>
      </w:r>
      <w:hyperlink r:id="rId50">
        <w:r>
          <w:rPr>
            <w:color w:val="0000FF"/>
          </w:rPr>
          <w:t>строки 2.9.2</w:t>
        </w:r>
      </w:hyperlink>
      <w:r>
        <w:t xml:space="preserve"> критериев информации о чрезвычайных ситуациях природного и техногенного характера, установленных Приказом министерства Российской Федерации по делам гражданской обороны, чрезвычайным ситуациям и ликвидации последствий стихийных бедствий от 05.07.2021 N 429;</w:t>
      </w:r>
    </w:p>
    <w:p w:rsidR="00C45985" w:rsidRDefault="00C45985">
      <w:pPr>
        <w:pStyle w:val="ConsPlusNormal"/>
        <w:spacing w:before="220"/>
        <w:ind w:firstLine="540"/>
        <w:jc w:val="both"/>
      </w:pPr>
      <w:r>
        <w:t>2) правовых актов об установлении ограничительных мероприятий (карантина), принятых в целях предупреждения возникновения и распространения очагов заразных, в том числе особо опасных болезней животных;</w:t>
      </w:r>
    </w:p>
    <w:p w:rsidR="00C45985" w:rsidRDefault="00C45985">
      <w:pPr>
        <w:pStyle w:val="ConsPlusNormal"/>
        <w:spacing w:before="220"/>
        <w:ind w:firstLine="540"/>
        <w:jc w:val="both"/>
      </w:pPr>
      <w:r>
        <w:t xml:space="preserve">3) результатов лабораторных исследований патологического материала в случае гибели </w:t>
      </w:r>
      <w:proofErr w:type="spellStart"/>
      <w:r>
        <w:t>коров</w:t>
      </w:r>
      <w:proofErr w:type="spellEnd"/>
      <w:r>
        <w:t>;</w:t>
      </w:r>
    </w:p>
    <w:p w:rsidR="00C45985" w:rsidRDefault="00C45985">
      <w:pPr>
        <w:pStyle w:val="ConsPlusNormal"/>
        <w:spacing w:before="220"/>
        <w:ind w:firstLine="540"/>
        <w:jc w:val="both"/>
      </w:pPr>
      <w:r>
        <w:t xml:space="preserve">4) ветеринарных сопроводительных документов и документов первичного бухгалтерского учета (в случае убоя </w:t>
      </w:r>
      <w:proofErr w:type="spellStart"/>
      <w:r>
        <w:t>коров</w:t>
      </w:r>
      <w:proofErr w:type="spellEnd"/>
      <w:r>
        <w:t>);</w:t>
      </w:r>
    </w:p>
    <w:p w:rsidR="00C45985" w:rsidRDefault="00C45985">
      <w:pPr>
        <w:pStyle w:val="ConsPlusNormal"/>
        <w:spacing w:before="220"/>
        <w:ind w:firstLine="540"/>
        <w:jc w:val="both"/>
      </w:pPr>
      <w:r>
        <w:t xml:space="preserve">5) актов об изъятии животных и (или) продукции животного происхождения при ликвидации очага особо опасной болезни животных, оформленных в соответствии с </w:t>
      </w:r>
      <w:hyperlink r:id="rId51">
        <w:r>
          <w:rPr>
            <w:color w:val="0000FF"/>
          </w:rPr>
          <w:t>Постановлением</w:t>
        </w:r>
      </w:hyperlink>
      <w:r>
        <w:t xml:space="preserve"> Правительства Российской Федерации от 26.05.2006 N 310 "Об утверждении Правил изъятия животных и (или) продукции животного происхождения при ликвидации очагов особо опасных болезней животных" (в случае изъятия </w:t>
      </w:r>
      <w:proofErr w:type="spellStart"/>
      <w:r>
        <w:t>коров</w:t>
      </w:r>
      <w:proofErr w:type="spellEnd"/>
      <w:r>
        <w:t>).</w:t>
      </w:r>
    </w:p>
    <w:p w:rsidR="00C45985" w:rsidRDefault="00C45985">
      <w:pPr>
        <w:pStyle w:val="ConsPlusNormal"/>
        <w:spacing w:before="220"/>
        <w:ind w:firstLine="540"/>
        <w:jc w:val="both"/>
      </w:pPr>
      <w:r>
        <w:t>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субсидии, рассматривает данные документы и принимает в форме приказа решение об освобождении (об отказе в освобождении) получателя субсидии от возврата средств в доход краевого бюджета, в срок не позднее 1 июня года, следующего за годом предоставления субсидии, направляет получателю субсидии письменное уведомление об освобождении (об отказе в освобождении) получателя субсидии от возврата средств в доход краевого бюджета почтовым отправлением с уведомлением о вручении.</w:t>
      </w:r>
    </w:p>
    <w:p w:rsidR="00C45985" w:rsidRDefault="00C45985">
      <w:pPr>
        <w:pStyle w:val="ConsPlusNormal"/>
        <w:jc w:val="both"/>
      </w:pPr>
    </w:p>
    <w:p w:rsidR="00C45985" w:rsidRDefault="00C45985">
      <w:pPr>
        <w:pStyle w:val="ConsPlusNormal"/>
        <w:jc w:val="both"/>
      </w:pPr>
    </w:p>
    <w:p w:rsidR="00C45985" w:rsidRDefault="00C45985">
      <w:pPr>
        <w:pStyle w:val="ConsPlusNormal"/>
        <w:jc w:val="both"/>
      </w:pPr>
    </w:p>
    <w:p w:rsidR="00C45985" w:rsidRDefault="00C45985">
      <w:pPr>
        <w:pStyle w:val="ConsPlusNormal"/>
        <w:jc w:val="both"/>
      </w:pPr>
    </w:p>
    <w:p w:rsidR="00C45985" w:rsidRDefault="00C45985">
      <w:pPr>
        <w:pStyle w:val="ConsPlusNormal"/>
        <w:jc w:val="both"/>
      </w:pPr>
    </w:p>
    <w:p w:rsidR="00C45985" w:rsidRDefault="00C45985">
      <w:pPr>
        <w:pStyle w:val="ConsPlusNormal"/>
        <w:jc w:val="right"/>
        <w:outlineLvl w:val="1"/>
      </w:pPr>
      <w:r>
        <w:t>Приложение N 1</w:t>
      </w:r>
    </w:p>
    <w:p w:rsidR="00C45985" w:rsidRDefault="00C45985">
      <w:pPr>
        <w:pStyle w:val="ConsPlusNormal"/>
        <w:jc w:val="right"/>
      </w:pPr>
      <w:r>
        <w:t>к Порядку</w:t>
      </w:r>
    </w:p>
    <w:p w:rsidR="00C45985" w:rsidRDefault="00C45985">
      <w:pPr>
        <w:pStyle w:val="ConsPlusNormal"/>
        <w:jc w:val="right"/>
      </w:pPr>
      <w:r>
        <w:t>предоставления субсидий на возмещение</w:t>
      </w:r>
    </w:p>
    <w:p w:rsidR="00C45985" w:rsidRDefault="00C45985">
      <w:pPr>
        <w:pStyle w:val="ConsPlusNormal"/>
        <w:jc w:val="right"/>
      </w:pPr>
      <w:r>
        <w:t>части затрат, связанных</w:t>
      </w:r>
    </w:p>
    <w:p w:rsidR="00C45985" w:rsidRDefault="00C45985">
      <w:pPr>
        <w:pStyle w:val="ConsPlusNormal"/>
        <w:jc w:val="right"/>
      </w:pPr>
      <w:r>
        <w:lastRenderedPageBreak/>
        <w:t xml:space="preserve">с содержанием </w:t>
      </w:r>
      <w:proofErr w:type="spellStart"/>
      <w:r>
        <w:t>коров</w:t>
      </w:r>
      <w:proofErr w:type="spellEnd"/>
      <w:r>
        <w:t>, находящихся</w:t>
      </w:r>
    </w:p>
    <w:p w:rsidR="00C45985" w:rsidRDefault="00C45985">
      <w:pPr>
        <w:pStyle w:val="ConsPlusNormal"/>
        <w:jc w:val="right"/>
      </w:pPr>
      <w:r>
        <w:t>в собственности и (или) пользовании</w:t>
      </w:r>
    </w:p>
    <w:p w:rsidR="00C45985" w:rsidRDefault="00C45985">
      <w:pPr>
        <w:pStyle w:val="ConsPlusNormal"/>
        <w:jc w:val="right"/>
      </w:pPr>
      <w:r>
        <w:t>у граждан, ведущих личное подсобное</w:t>
      </w:r>
    </w:p>
    <w:p w:rsidR="00C45985" w:rsidRDefault="00C45985">
      <w:pPr>
        <w:pStyle w:val="ConsPlusNormal"/>
        <w:jc w:val="right"/>
      </w:pPr>
      <w:r>
        <w:t>хозяйство, являющихся членами</w:t>
      </w:r>
    </w:p>
    <w:p w:rsidR="00C45985" w:rsidRDefault="00C45985">
      <w:pPr>
        <w:pStyle w:val="ConsPlusNormal"/>
        <w:jc w:val="right"/>
      </w:pPr>
      <w:r>
        <w:t>сельскохозяйственного потребительского</w:t>
      </w:r>
    </w:p>
    <w:p w:rsidR="00C45985" w:rsidRDefault="00C45985">
      <w:pPr>
        <w:pStyle w:val="ConsPlusNormal"/>
        <w:jc w:val="right"/>
      </w:pPr>
      <w:r>
        <w:t>кооператива, и проведения отбора</w:t>
      </w:r>
    </w:p>
    <w:p w:rsidR="00C45985" w:rsidRDefault="00C45985">
      <w:pPr>
        <w:pStyle w:val="ConsPlusNormal"/>
        <w:jc w:val="right"/>
      </w:pPr>
      <w:r>
        <w:t>получателей указанных субсидий</w:t>
      </w:r>
    </w:p>
    <w:p w:rsidR="00C45985" w:rsidRDefault="00C4598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239"/>
        <w:gridCol w:w="931"/>
        <w:gridCol w:w="3422"/>
      </w:tblGrid>
      <w:tr w:rsidR="00C45985">
        <w:tc>
          <w:tcPr>
            <w:tcW w:w="4479" w:type="dxa"/>
            <w:tcBorders>
              <w:top w:val="nil"/>
              <w:left w:val="nil"/>
              <w:bottom w:val="nil"/>
              <w:right w:val="nil"/>
            </w:tcBorders>
          </w:tcPr>
          <w:p w:rsidR="00C45985" w:rsidRDefault="00C45985">
            <w:pPr>
              <w:pStyle w:val="ConsPlusNormal"/>
            </w:pPr>
          </w:p>
        </w:tc>
        <w:tc>
          <w:tcPr>
            <w:tcW w:w="4592" w:type="dxa"/>
            <w:gridSpan w:val="3"/>
            <w:tcBorders>
              <w:top w:val="nil"/>
              <w:left w:val="nil"/>
              <w:bottom w:val="nil"/>
              <w:right w:val="nil"/>
            </w:tcBorders>
          </w:tcPr>
          <w:p w:rsidR="00C45985" w:rsidRDefault="00C45985">
            <w:pPr>
              <w:pStyle w:val="ConsPlusNormal"/>
            </w:pPr>
            <w:r>
              <w:t>В министерство сельского хозяйства</w:t>
            </w:r>
          </w:p>
          <w:p w:rsidR="00C45985" w:rsidRDefault="00C45985">
            <w:pPr>
              <w:pStyle w:val="ConsPlusNormal"/>
            </w:pPr>
            <w:r>
              <w:t>Красноярского края</w:t>
            </w:r>
          </w:p>
        </w:tc>
      </w:tr>
      <w:tr w:rsidR="00C45985">
        <w:tc>
          <w:tcPr>
            <w:tcW w:w="9071" w:type="dxa"/>
            <w:gridSpan w:val="4"/>
            <w:tcBorders>
              <w:top w:val="nil"/>
              <w:left w:val="nil"/>
              <w:bottom w:val="nil"/>
              <w:right w:val="nil"/>
            </w:tcBorders>
          </w:tcPr>
          <w:p w:rsidR="00C45985" w:rsidRDefault="00C45985">
            <w:pPr>
              <w:pStyle w:val="ConsPlusNormal"/>
            </w:pPr>
          </w:p>
        </w:tc>
      </w:tr>
      <w:tr w:rsidR="00C45985">
        <w:tc>
          <w:tcPr>
            <w:tcW w:w="9071" w:type="dxa"/>
            <w:gridSpan w:val="4"/>
            <w:tcBorders>
              <w:top w:val="nil"/>
              <w:left w:val="nil"/>
              <w:bottom w:val="nil"/>
              <w:right w:val="nil"/>
            </w:tcBorders>
          </w:tcPr>
          <w:p w:rsidR="00C45985" w:rsidRDefault="00C45985">
            <w:pPr>
              <w:pStyle w:val="ConsPlusNormal"/>
              <w:jc w:val="center"/>
            </w:pPr>
            <w:bookmarkStart w:id="53" w:name="P302"/>
            <w:bookmarkEnd w:id="53"/>
            <w:r>
              <w:t>Заявление</w:t>
            </w:r>
          </w:p>
          <w:p w:rsidR="00C45985" w:rsidRDefault="00C45985">
            <w:pPr>
              <w:pStyle w:val="ConsPlusNormal"/>
              <w:jc w:val="center"/>
            </w:pPr>
            <w:r>
              <w:t>на участие в отборе получателей субсидии на возмещение</w:t>
            </w:r>
          </w:p>
          <w:p w:rsidR="00C45985" w:rsidRDefault="00C45985">
            <w:pPr>
              <w:pStyle w:val="ConsPlusNormal"/>
              <w:jc w:val="center"/>
            </w:pPr>
            <w:r>
              <w:t xml:space="preserve">части затрат, связанных с содержанием </w:t>
            </w:r>
            <w:proofErr w:type="spellStart"/>
            <w:r>
              <w:t>коров</w:t>
            </w:r>
            <w:proofErr w:type="spellEnd"/>
            <w:r>
              <w:t>, находящихся</w:t>
            </w:r>
          </w:p>
          <w:p w:rsidR="00C45985" w:rsidRDefault="00C45985">
            <w:pPr>
              <w:pStyle w:val="ConsPlusNormal"/>
              <w:jc w:val="center"/>
            </w:pPr>
            <w:r>
              <w:t>в собственности и (или) пользовании у граждан, ведущих</w:t>
            </w:r>
          </w:p>
          <w:p w:rsidR="00C45985" w:rsidRDefault="00C45985">
            <w:pPr>
              <w:pStyle w:val="ConsPlusNormal"/>
              <w:jc w:val="center"/>
            </w:pPr>
            <w:r>
              <w:t>личное подсобное хозяйство, являющихся членами</w:t>
            </w:r>
          </w:p>
          <w:p w:rsidR="00C45985" w:rsidRDefault="00C45985">
            <w:pPr>
              <w:pStyle w:val="ConsPlusNormal"/>
              <w:jc w:val="center"/>
            </w:pPr>
            <w:r>
              <w:t>сельскохозяйственного потребительского кооператива</w:t>
            </w:r>
          </w:p>
        </w:tc>
      </w:tr>
      <w:tr w:rsidR="00C45985">
        <w:tc>
          <w:tcPr>
            <w:tcW w:w="9071" w:type="dxa"/>
            <w:gridSpan w:val="4"/>
            <w:tcBorders>
              <w:top w:val="nil"/>
              <w:left w:val="nil"/>
              <w:bottom w:val="nil"/>
              <w:right w:val="nil"/>
            </w:tcBorders>
          </w:tcPr>
          <w:p w:rsidR="00C45985" w:rsidRDefault="00C45985">
            <w:pPr>
              <w:pStyle w:val="ConsPlusNormal"/>
            </w:pPr>
          </w:p>
        </w:tc>
      </w:tr>
      <w:tr w:rsidR="00C45985">
        <w:tc>
          <w:tcPr>
            <w:tcW w:w="9071" w:type="dxa"/>
            <w:gridSpan w:val="4"/>
            <w:tcBorders>
              <w:top w:val="nil"/>
              <w:left w:val="nil"/>
              <w:bottom w:val="nil"/>
              <w:right w:val="nil"/>
            </w:tcBorders>
          </w:tcPr>
          <w:p w:rsidR="00C45985" w:rsidRDefault="00C45985">
            <w:pPr>
              <w:pStyle w:val="ConsPlusNormal"/>
              <w:ind w:firstLine="283"/>
              <w:jc w:val="both"/>
            </w:pPr>
            <w:r>
              <w:t xml:space="preserve">Настоящим заявляется о намерении участвовать в отборе получателей субсидий на возмещение части затрат, связанных с содержанием </w:t>
            </w:r>
            <w:proofErr w:type="spellStart"/>
            <w:r>
              <w:t>коров</w:t>
            </w:r>
            <w:proofErr w:type="spellEnd"/>
            <w:r>
              <w:t xml:space="preserve">, находящихся в собственности и (или) пользовании у граждан, ведущих личное подсобное хозяйство, являющихся членами сельскохозяйственного потребительского кооператива (далее - отбор, субсидия), в соответствии с Порядком предоставления субсидий на возмещение части затрат, связанных с содержанием </w:t>
            </w:r>
            <w:proofErr w:type="spellStart"/>
            <w:r>
              <w:t>коров</w:t>
            </w:r>
            <w:proofErr w:type="spellEnd"/>
            <w:r>
              <w:t>, находящихся в собственности и (или) пользовании у граждан, ведущих личное подсобное хозяйство, являющихся членами сельскохозяйственного потребительского кооператива, и проведения отбора получателей указанных субсидий, утвержденным Постановлением Правительства Красноярского края от 08.12.2022 N 1070-п (далее - Порядок).</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1. Информация об участнике отбора:</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1) полное наименование участника отбора (заполняется юридическим лицом (далее - ЮЛ): _________________________________________________________________</w:t>
            </w:r>
          </w:p>
          <w:p w:rsidR="00C45985" w:rsidRDefault="00C45985">
            <w:pPr>
              <w:pStyle w:val="ConsPlusNormal"/>
            </w:pPr>
            <w:r>
              <w:t>_______________________________________________________________________;</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2) сокращенное наименование участника отбора: __________________________</w:t>
            </w:r>
          </w:p>
          <w:p w:rsidR="00C45985" w:rsidRDefault="00C45985">
            <w:pPr>
              <w:pStyle w:val="ConsPlusNormal"/>
            </w:pPr>
            <w:r>
              <w:t>_______________________________________________________________________;</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 xml:space="preserve">3) муниципальное образование Красноярского края, на территории которого зарегистрирован и (или) осуществляет деятельность участник отбора </w:t>
            </w:r>
            <w:hyperlink w:anchor="P377">
              <w:r>
                <w:rPr>
                  <w:color w:val="0000FF"/>
                </w:rPr>
                <w:t>&lt;1&gt;</w:t>
              </w:r>
            </w:hyperlink>
            <w:r>
              <w:t>:</w:t>
            </w:r>
          </w:p>
          <w:p w:rsidR="00C45985" w:rsidRDefault="00C45985">
            <w:pPr>
              <w:pStyle w:val="ConsPlusNormal"/>
            </w:pPr>
            <w:r>
              <w:t>_______________________________________________________________________;</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4) основной государственный регистрационный номер участника отбора</w:t>
            </w:r>
          </w:p>
          <w:p w:rsidR="00C45985" w:rsidRDefault="00C45985">
            <w:pPr>
              <w:pStyle w:val="ConsPlusNormal"/>
            </w:pPr>
            <w:r>
              <w:t>_______________________________________________________________________;</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5) идентификационный номер налогоплательщика _________________________;</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6) дата и код причины постановки на учет в налоговом органе</w:t>
            </w:r>
          </w:p>
          <w:p w:rsidR="00C45985" w:rsidRDefault="00C45985">
            <w:pPr>
              <w:pStyle w:val="ConsPlusNormal"/>
            </w:pPr>
            <w:r>
              <w:t>_______________________________________________________________________;</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 xml:space="preserve">7) адрес ЮЛ </w:t>
            </w:r>
            <w:hyperlink w:anchor="P378">
              <w:r>
                <w:rPr>
                  <w:color w:val="0000FF"/>
                </w:rPr>
                <w:t>&lt;2&gt;</w:t>
              </w:r>
            </w:hyperlink>
            <w:r>
              <w:t xml:space="preserve"> _____________________________________________________;</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8) номер контактного телефона для направления юридически значимых сообщений:</w:t>
            </w:r>
          </w:p>
          <w:p w:rsidR="00C45985" w:rsidRDefault="00C45985">
            <w:pPr>
              <w:pStyle w:val="ConsPlusNormal"/>
            </w:pPr>
            <w:r>
              <w:lastRenderedPageBreak/>
              <w:t>______________________________________________________________________;</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lastRenderedPageBreak/>
              <w:t>9) почтовый адрес для направления юридически значимых сообщений:</w:t>
            </w:r>
          </w:p>
          <w:p w:rsidR="00C45985" w:rsidRDefault="00C45985">
            <w:pPr>
              <w:pStyle w:val="ConsPlusNormal"/>
            </w:pPr>
            <w:r>
              <w:t>______________________________________________________________________;</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10) адрес электронной почты для направления юридически значимых сообщений:</w:t>
            </w:r>
          </w:p>
          <w:p w:rsidR="00C45985" w:rsidRDefault="00C45985">
            <w:pPr>
              <w:pStyle w:val="ConsPlusNormal"/>
            </w:pPr>
            <w:r>
              <w:t>______________________________________________________________________;</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11) информация о руководителе ЮЛ:</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а) фамилия, имя, отчество (при наличии): ________________________________;</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б) идентификационный номер налогоплательщика: ________________________;</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в) должность: ________________________________________________________;</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12) перечень основных и дополнительных видов деятельности, которые участник отбора вправе осуществлять в соответствии с учредительными документами ЮЛ:</w:t>
            </w:r>
          </w:p>
          <w:p w:rsidR="00C45985" w:rsidRDefault="00C45985">
            <w:pPr>
              <w:pStyle w:val="ConsPlusNormal"/>
            </w:pPr>
            <w:r>
              <w:t>_______________________________________________________________________;</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13) информация о счетах в соответствии с законодательством Российской Федерации для перечисления субсидии:</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а) наименование банка ________________________________________________;</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б) БИК банка: ________________________________________________________;</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в) расчетный счет: ____________________________________________________;</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г) корреспондентский счет: _____________________________________________;</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14) информация о лице, уполномоченном на подписание соглашения о предоставлении субсидии (далее - соглашение):</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а) фамилия, имя, отчество (при наличии) _________________________________;</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б) должность (при наличии) ____________________________________________;</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 xml:space="preserve">в) реквизиты документа о полномочиях (дата, номер) </w:t>
            </w:r>
            <w:hyperlink w:anchor="P379">
              <w:r>
                <w:rPr>
                  <w:color w:val="0000FF"/>
                </w:rPr>
                <w:t>&lt;3&gt;</w:t>
              </w:r>
            </w:hyperlink>
            <w:r>
              <w:t xml:space="preserve"> ___________________</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 xml:space="preserve">2. Настоящим подтверждается соответствие следующим требованиям, указанным в </w:t>
            </w:r>
            <w:hyperlink w:anchor="P90">
              <w:r>
                <w:rPr>
                  <w:color w:val="0000FF"/>
                </w:rPr>
                <w:t>пункте 2.9</w:t>
              </w:r>
            </w:hyperlink>
            <w:r>
              <w:t xml:space="preserve"> Порядка:</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1) 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по состоянию на дату не ранее первого числа месяца, в котором направляется предложение (заявка) об участии в отборе (далее - заявка);</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 xml:space="preserve">2) участник отбора не получает средства из краевого бюджета на основании иных нормативных правовых актов Красноярского края на цели, установленные </w:t>
            </w:r>
            <w:hyperlink w:anchor="P53">
              <w:r>
                <w:rPr>
                  <w:color w:val="0000FF"/>
                </w:rPr>
                <w:t>пунктом 1.3</w:t>
              </w:r>
            </w:hyperlink>
            <w:r>
              <w:t xml:space="preserve"> Порядка, по состоянию на первое число месяца, в котором направляется заявка;</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3)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lastRenderedPageBreak/>
              <w:t>4) у участника отбора отсутствуют просроченная задолженность по возврату в доход краевого бюджета иных субсидий, 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 xml:space="preserve">5)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2">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 в 20__ году (в году, предшествующем году предоставления субсидии) и в 20__ году (в году предоставления субсидии по состоянию на первое число месяца, в котором направляется заявка);</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6) участник отбора соответствует условию, предусматривающему осуществление деятельности по закупу молока и (или) мяса крупного рогатого скота у граждан, ведущих личное подсобное хозяйство, на территории Красноярского края в году получения субсидии.</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 xml:space="preserve">3. Настоящим принимается обязательство соответствовать условию предоставления субсидии, предусмотренному </w:t>
            </w:r>
            <w:hyperlink w:anchor="P162">
              <w:r>
                <w:rPr>
                  <w:color w:val="0000FF"/>
                </w:rPr>
                <w:t>подпунктом 1 пункта 3.1</w:t>
              </w:r>
            </w:hyperlink>
            <w:r>
              <w:t xml:space="preserve"> Порядка, по состоянию на дату не ранее первого числа месяца заключения соглашения (дополнительного соглашения к соглашению, заключаемого в соответствии с </w:t>
            </w:r>
            <w:hyperlink w:anchor="P209">
              <w:r>
                <w:rPr>
                  <w:color w:val="0000FF"/>
                </w:rPr>
                <w:t>пунктом 3.5</w:t>
              </w:r>
            </w:hyperlink>
            <w:r>
              <w:t xml:space="preserve"> Порядка), в том числе следующим требованиям:</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1) получатель субсидии не является иностранным ЮЛ, в том числе офшорной компанией;</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 xml:space="preserve">2) получатель субсидии не получает средства из краевого бюджета на основании иных нормативных правовых актов Красноярского края на цели, установленные </w:t>
            </w:r>
            <w:hyperlink w:anchor="P53">
              <w:r>
                <w:rPr>
                  <w:color w:val="0000FF"/>
                </w:rPr>
                <w:t>пунктом 1.3</w:t>
              </w:r>
            </w:hyperlink>
            <w:r>
              <w:t xml:space="preserve"> Порядка;</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3) деятельность получателя субсидии не приостановлена в порядке, предусмотренном законодательством Российской Федерации.</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 xml:space="preserve">4. Настоящим выражается согласие на включение в соглашение положений о своем согласии на осуществление проверок министерством сельского хозяйства Красноярского края (далее - министерство) соблюдения получателем субсидии порядка и условий, в том числе в части достижения результатов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 со </w:t>
            </w:r>
            <w:hyperlink r:id="rId53">
              <w:r>
                <w:rPr>
                  <w:color w:val="0000FF"/>
                </w:rPr>
                <w:t>статьями 268.1</w:t>
              </w:r>
            </w:hyperlink>
            <w:r>
              <w:t xml:space="preserve"> и </w:t>
            </w:r>
            <w:hyperlink r:id="rId54">
              <w:r>
                <w:rPr>
                  <w:color w:val="0000FF"/>
                </w:rPr>
                <w:t>269.2</w:t>
              </w:r>
            </w:hyperlink>
            <w:r>
              <w:t xml:space="preserve"> Бюджетного кодекса Российской Федерации.</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5. Настоящим выражается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w:t>
            </w:r>
          </w:p>
        </w:tc>
      </w:tr>
      <w:tr w:rsidR="00C45985">
        <w:tc>
          <w:tcPr>
            <w:tcW w:w="9071" w:type="dxa"/>
            <w:gridSpan w:val="4"/>
            <w:tcBorders>
              <w:top w:val="nil"/>
              <w:left w:val="nil"/>
              <w:bottom w:val="nil"/>
              <w:right w:val="nil"/>
            </w:tcBorders>
          </w:tcPr>
          <w:p w:rsidR="00C45985" w:rsidRDefault="00C45985">
            <w:pPr>
              <w:pStyle w:val="ConsPlusNormal"/>
              <w:ind w:firstLine="283"/>
              <w:jc w:val="both"/>
            </w:pPr>
            <w:r>
              <w:t>6. Настоящим подтверждается полнота и достоверность сведений, содержащихся в заявке.</w:t>
            </w:r>
          </w:p>
        </w:tc>
      </w:tr>
      <w:tr w:rsidR="00C45985">
        <w:tc>
          <w:tcPr>
            <w:tcW w:w="9071" w:type="dxa"/>
            <w:gridSpan w:val="4"/>
            <w:tcBorders>
              <w:top w:val="nil"/>
              <w:left w:val="nil"/>
              <w:bottom w:val="nil"/>
              <w:right w:val="nil"/>
            </w:tcBorders>
          </w:tcPr>
          <w:p w:rsidR="00C45985" w:rsidRDefault="00C45985">
            <w:pPr>
              <w:pStyle w:val="ConsPlusNormal"/>
              <w:ind w:firstLine="283"/>
              <w:jc w:val="both"/>
            </w:pPr>
            <w:bookmarkStart w:id="54" w:name="P358"/>
            <w:bookmarkEnd w:id="54"/>
            <w:r>
              <w:t xml:space="preserve">7. В соответствии со </w:t>
            </w:r>
            <w:hyperlink r:id="rId55">
              <w:r>
                <w:rPr>
                  <w:color w:val="0000FF"/>
                </w:rPr>
                <w:t>статьей 9</w:t>
              </w:r>
            </w:hyperlink>
            <w:r>
              <w:t xml:space="preserve"> Федерального закона от 27.07.2006 N 152-ФЗ "О персональных данных" выражаю свое согласие министерству (юридический адрес: 660009, г. Красноярск, ул. Ленина, д. 125) и</w:t>
            </w:r>
          </w:p>
        </w:tc>
      </w:tr>
      <w:tr w:rsidR="00C45985">
        <w:tc>
          <w:tcPr>
            <w:tcW w:w="5649" w:type="dxa"/>
            <w:gridSpan w:val="3"/>
            <w:tcBorders>
              <w:top w:val="nil"/>
              <w:left w:val="nil"/>
              <w:bottom w:val="nil"/>
              <w:right w:val="nil"/>
            </w:tcBorders>
          </w:tcPr>
          <w:p w:rsidR="00C45985" w:rsidRDefault="00C45985">
            <w:pPr>
              <w:pStyle w:val="ConsPlusNormal"/>
            </w:pPr>
            <w:r>
              <w:t>_____________________________________________</w:t>
            </w:r>
          </w:p>
        </w:tc>
        <w:tc>
          <w:tcPr>
            <w:tcW w:w="3422" w:type="dxa"/>
            <w:tcBorders>
              <w:top w:val="nil"/>
              <w:left w:val="nil"/>
              <w:bottom w:val="nil"/>
              <w:right w:val="nil"/>
            </w:tcBorders>
          </w:tcPr>
          <w:p w:rsidR="00C45985" w:rsidRDefault="00C45985">
            <w:pPr>
              <w:pStyle w:val="ConsPlusNormal"/>
              <w:jc w:val="both"/>
            </w:pPr>
            <w:r>
              <w:t>(юридический адрес: ________</w:t>
            </w:r>
          </w:p>
        </w:tc>
      </w:tr>
      <w:tr w:rsidR="00C45985">
        <w:tc>
          <w:tcPr>
            <w:tcW w:w="5649" w:type="dxa"/>
            <w:gridSpan w:val="3"/>
            <w:tcBorders>
              <w:top w:val="nil"/>
              <w:left w:val="nil"/>
              <w:bottom w:val="nil"/>
              <w:right w:val="nil"/>
            </w:tcBorders>
          </w:tcPr>
          <w:p w:rsidR="00C45985" w:rsidRDefault="00C45985">
            <w:pPr>
              <w:pStyle w:val="ConsPlusNormal"/>
              <w:jc w:val="center"/>
            </w:pPr>
            <w:r>
              <w:t>(наименование исполнительно-распорядительного</w:t>
            </w:r>
          </w:p>
          <w:p w:rsidR="00C45985" w:rsidRDefault="00C45985">
            <w:pPr>
              <w:pStyle w:val="ConsPlusNormal"/>
              <w:jc w:val="center"/>
            </w:pPr>
            <w:r>
              <w:t>органа муниципального района, муниципального</w:t>
            </w:r>
          </w:p>
          <w:p w:rsidR="00C45985" w:rsidRDefault="00C45985">
            <w:pPr>
              <w:pStyle w:val="ConsPlusNormal"/>
              <w:jc w:val="center"/>
            </w:pPr>
            <w:r>
              <w:lastRenderedPageBreak/>
              <w:t>округа Красноярского края)</w:t>
            </w:r>
          </w:p>
        </w:tc>
        <w:tc>
          <w:tcPr>
            <w:tcW w:w="3422" w:type="dxa"/>
            <w:tcBorders>
              <w:top w:val="nil"/>
              <w:left w:val="nil"/>
              <w:bottom w:val="nil"/>
              <w:right w:val="nil"/>
            </w:tcBorders>
          </w:tcPr>
          <w:p w:rsidR="00C45985" w:rsidRDefault="00C45985">
            <w:pPr>
              <w:pStyle w:val="ConsPlusNormal"/>
            </w:pPr>
          </w:p>
        </w:tc>
      </w:tr>
      <w:tr w:rsidR="00C45985">
        <w:tc>
          <w:tcPr>
            <w:tcW w:w="9071" w:type="dxa"/>
            <w:gridSpan w:val="4"/>
            <w:tcBorders>
              <w:top w:val="nil"/>
              <w:left w:val="nil"/>
              <w:bottom w:val="nil"/>
              <w:right w:val="nil"/>
            </w:tcBorders>
          </w:tcPr>
          <w:p w:rsidR="00C45985" w:rsidRDefault="00C45985">
            <w:pPr>
              <w:pStyle w:val="ConsPlusNormal"/>
              <w:jc w:val="both"/>
            </w:pPr>
            <w:r>
              <w:t xml:space="preserve">____________________________) </w:t>
            </w:r>
            <w:hyperlink w:anchor="P380">
              <w:r>
                <w:rPr>
                  <w:color w:val="0000FF"/>
                </w:rPr>
                <w:t>&lt;4&gt;</w:t>
              </w:r>
            </w:hyperlink>
            <w:r>
              <w:t xml:space="preserve"> на автоматизированную, а также без использования средств автоматизации обработку персональных данных участника отбора и уполномоченного им лица (в случае подписания заявки уполномоченным лицом участника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45985" w:rsidRDefault="00C45985">
            <w:pPr>
              <w:pStyle w:val="ConsPlusNormal"/>
              <w:ind w:firstLine="283"/>
              <w:jc w:val="both"/>
            </w:pPr>
            <w:r>
              <w:t>Цель обработки персональных данных: реализация министерством полномочий, связанных с предоставлением субсидии.</w:t>
            </w:r>
          </w:p>
          <w:p w:rsidR="00C45985" w:rsidRDefault="00C45985">
            <w:pPr>
              <w:pStyle w:val="ConsPlusNormal"/>
              <w:ind w:firstLine="283"/>
              <w:jc w:val="both"/>
            </w:pPr>
            <w:r>
              <w:t xml:space="preserve">Настоящее согласие действует с даты подписания настоящего заявления в течение сроков хранения документов, содержащих указанную в </w:t>
            </w:r>
            <w:hyperlink w:anchor="P358">
              <w:r>
                <w:rPr>
                  <w:color w:val="0000FF"/>
                </w:rPr>
                <w:t>абзаце первом</w:t>
              </w:r>
            </w:hyperlink>
            <w:r>
              <w:t xml:space="preserve">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 </w:t>
            </w:r>
            <w:hyperlink w:anchor="P379">
              <w:r>
                <w:rPr>
                  <w:color w:val="0000FF"/>
                </w:rPr>
                <w:t>&lt;3&gt;</w:t>
              </w:r>
            </w:hyperlink>
            <w:r>
              <w:t>.</w:t>
            </w:r>
          </w:p>
        </w:tc>
      </w:tr>
      <w:tr w:rsidR="00C45985">
        <w:tc>
          <w:tcPr>
            <w:tcW w:w="4718" w:type="dxa"/>
            <w:gridSpan w:val="2"/>
            <w:tcBorders>
              <w:top w:val="nil"/>
              <w:left w:val="nil"/>
              <w:bottom w:val="nil"/>
              <w:right w:val="nil"/>
            </w:tcBorders>
          </w:tcPr>
          <w:p w:rsidR="00C45985" w:rsidRDefault="00C45985">
            <w:pPr>
              <w:pStyle w:val="ConsPlusNormal"/>
            </w:pPr>
            <w:r>
              <w:t>Участник отбора</w:t>
            </w:r>
          </w:p>
          <w:p w:rsidR="00C45985" w:rsidRDefault="00C45985">
            <w:pPr>
              <w:pStyle w:val="ConsPlusNormal"/>
            </w:pPr>
            <w:r>
              <w:t>или уполномоченное им лицо</w:t>
            </w:r>
          </w:p>
        </w:tc>
        <w:tc>
          <w:tcPr>
            <w:tcW w:w="4353" w:type="dxa"/>
            <w:gridSpan w:val="2"/>
            <w:tcBorders>
              <w:top w:val="nil"/>
              <w:left w:val="nil"/>
              <w:bottom w:val="single" w:sz="4" w:space="0" w:color="auto"/>
              <w:right w:val="nil"/>
            </w:tcBorders>
          </w:tcPr>
          <w:p w:rsidR="00C45985" w:rsidRDefault="00C45985">
            <w:pPr>
              <w:pStyle w:val="ConsPlusNormal"/>
            </w:pPr>
          </w:p>
        </w:tc>
      </w:tr>
      <w:tr w:rsidR="00C45985">
        <w:tc>
          <w:tcPr>
            <w:tcW w:w="4718" w:type="dxa"/>
            <w:gridSpan w:val="2"/>
            <w:tcBorders>
              <w:top w:val="nil"/>
              <w:left w:val="nil"/>
              <w:bottom w:val="nil"/>
              <w:right w:val="nil"/>
            </w:tcBorders>
          </w:tcPr>
          <w:p w:rsidR="00C45985" w:rsidRDefault="00C45985">
            <w:pPr>
              <w:pStyle w:val="ConsPlusNormal"/>
            </w:pPr>
          </w:p>
        </w:tc>
        <w:tc>
          <w:tcPr>
            <w:tcW w:w="4353" w:type="dxa"/>
            <w:gridSpan w:val="2"/>
            <w:tcBorders>
              <w:top w:val="single" w:sz="4" w:space="0" w:color="auto"/>
              <w:left w:val="nil"/>
              <w:bottom w:val="nil"/>
              <w:right w:val="nil"/>
            </w:tcBorders>
          </w:tcPr>
          <w:p w:rsidR="00C45985" w:rsidRDefault="00C45985">
            <w:pPr>
              <w:pStyle w:val="ConsPlusNormal"/>
              <w:jc w:val="center"/>
            </w:pPr>
            <w:r>
              <w:t>(ФИО)</w:t>
            </w:r>
          </w:p>
        </w:tc>
      </w:tr>
      <w:tr w:rsidR="00C45985">
        <w:tc>
          <w:tcPr>
            <w:tcW w:w="9071" w:type="dxa"/>
            <w:gridSpan w:val="4"/>
            <w:tcBorders>
              <w:top w:val="nil"/>
              <w:left w:val="nil"/>
              <w:bottom w:val="nil"/>
              <w:right w:val="nil"/>
            </w:tcBorders>
          </w:tcPr>
          <w:p w:rsidR="00C45985" w:rsidRDefault="00C45985">
            <w:pPr>
              <w:pStyle w:val="ConsPlusNormal"/>
              <w:jc w:val="center"/>
            </w:pPr>
            <w:r>
              <w:t>Электронная подпись</w:t>
            </w:r>
          </w:p>
          <w:p w:rsidR="00C45985" w:rsidRDefault="00C45985">
            <w:pPr>
              <w:pStyle w:val="ConsPlusNormal"/>
              <w:jc w:val="center"/>
            </w:pPr>
            <w:r>
              <w:t>"__" _______ 20__ г.</w:t>
            </w:r>
          </w:p>
        </w:tc>
      </w:tr>
    </w:tbl>
    <w:p w:rsidR="00C45985" w:rsidRDefault="00C45985">
      <w:pPr>
        <w:pStyle w:val="ConsPlusNormal"/>
        <w:jc w:val="both"/>
      </w:pPr>
    </w:p>
    <w:p w:rsidR="00C45985" w:rsidRDefault="00C45985">
      <w:pPr>
        <w:pStyle w:val="ConsPlusNormal"/>
        <w:ind w:firstLine="540"/>
        <w:jc w:val="both"/>
      </w:pPr>
      <w:r>
        <w:t>--------------------------------</w:t>
      </w:r>
    </w:p>
    <w:p w:rsidR="00C45985" w:rsidRDefault="00C45985">
      <w:pPr>
        <w:pStyle w:val="ConsPlusNormal"/>
        <w:spacing w:before="220"/>
        <w:ind w:firstLine="540"/>
        <w:jc w:val="both"/>
      </w:pPr>
      <w:bookmarkStart w:id="55" w:name="P377"/>
      <w:bookmarkEnd w:id="55"/>
      <w:r>
        <w:t>&lt;1&gt; Наименование муниципального района, муниципального округа, городского округа.</w:t>
      </w:r>
    </w:p>
    <w:p w:rsidR="00C45985" w:rsidRDefault="00C45985">
      <w:pPr>
        <w:pStyle w:val="ConsPlusNormal"/>
        <w:spacing w:before="220"/>
        <w:ind w:firstLine="540"/>
        <w:jc w:val="both"/>
      </w:pPr>
      <w:bookmarkStart w:id="56" w:name="P378"/>
      <w:bookmarkEnd w:id="56"/>
      <w:r>
        <w:t>&lt;2&gt; Адрес юридического лица в соответствии с данными, содержащимися в едином государственном реестре юридических лиц.</w:t>
      </w:r>
    </w:p>
    <w:p w:rsidR="00C45985" w:rsidRDefault="00C45985">
      <w:pPr>
        <w:pStyle w:val="ConsPlusNormal"/>
        <w:spacing w:before="220"/>
        <w:ind w:firstLine="540"/>
        <w:jc w:val="both"/>
      </w:pPr>
      <w:bookmarkStart w:id="57" w:name="P379"/>
      <w:bookmarkEnd w:id="57"/>
      <w:r>
        <w:t>&lt;3&gt; Заполняется в случае подписания соглашения уполномоченным лицом.</w:t>
      </w:r>
    </w:p>
    <w:p w:rsidR="00C45985" w:rsidRDefault="00C45985">
      <w:pPr>
        <w:pStyle w:val="ConsPlusNormal"/>
        <w:spacing w:before="220"/>
        <w:ind w:firstLine="540"/>
        <w:jc w:val="both"/>
      </w:pPr>
      <w:bookmarkStart w:id="58" w:name="P380"/>
      <w:bookmarkEnd w:id="58"/>
      <w:r>
        <w:t>&lt;4&gt;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C45985" w:rsidRDefault="00C45985">
      <w:pPr>
        <w:pStyle w:val="ConsPlusNormal"/>
        <w:jc w:val="both"/>
      </w:pPr>
    </w:p>
    <w:p w:rsidR="00C45985" w:rsidRDefault="00C45985">
      <w:pPr>
        <w:pStyle w:val="ConsPlusNormal"/>
        <w:jc w:val="both"/>
      </w:pPr>
    </w:p>
    <w:p w:rsidR="00C45985" w:rsidRDefault="00C45985">
      <w:pPr>
        <w:pStyle w:val="ConsPlusNormal"/>
        <w:jc w:val="both"/>
      </w:pPr>
    </w:p>
    <w:p w:rsidR="00C45985" w:rsidRDefault="00C45985">
      <w:pPr>
        <w:pStyle w:val="ConsPlusNormal"/>
        <w:jc w:val="both"/>
      </w:pPr>
    </w:p>
    <w:p w:rsidR="00C45985" w:rsidRDefault="00C45985">
      <w:pPr>
        <w:pStyle w:val="ConsPlusNormal"/>
        <w:jc w:val="both"/>
      </w:pPr>
    </w:p>
    <w:p w:rsidR="00C45985" w:rsidRDefault="00C45985">
      <w:pPr>
        <w:pStyle w:val="ConsPlusNormal"/>
        <w:jc w:val="right"/>
        <w:outlineLvl w:val="1"/>
      </w:pPr>
      <w:r>
        <w:t>Приложение N 2</w:t>
      </w:r>
    </w:p>
    <w:p w:rsidR="00C45985" w:rsidRDefault="00C45985">
      <w:pPr>
        <w:pStyle w:val="ConsPlusNormal"/>
        <w:jc w:val="right"/>
      </w:pPr>
      <w:r>
        <w:t>к Порядку</w:t>
      </w:r>
    </w:p>
    <w:p w:rsidR="00C45985" w:rsidRDefault="00C45985">
      <w:pPr>
        <w:pStyle w:val="ConsPlusNormal"/>
        <w:jc w:val="right"/>
      </w:pPr>
      <w:r>
        <w:t>предоставления субсидий на возмещение</w:t>
      </w:r>
    </w:p>
    <w:p w:rsidR="00C45985" w:rsidRDefault="00C45985">
      <w:pPr>
        <w:pStyle w:val="ConsPlusNormal"/>
        <w:jc w:val="right"/>
      </w:pPr>
      <w:r>
        <w:t>части затрат, связанных</w:t>
      </w:r>
    </w:p>
    <w:p w:rsidR="00C45985" w:rsidRDefault="00C45985">
      <w:pPr>
        <w:pStyle w:val="ConsPlusNormal"/>
        <w:jc w:val="right"/>
      </w:pPr>
      <w:r>
        <w:t xml:space="preserve">с содержанием </w:t>
      </w:r>
      <w:proofErr w:type="spellStart"/>
      <w:r>
        <w:t>коров</w:t>
      </w:r>
      <w:proofErr w:type="spellEnd"/>
      <w:r>
        <w:t>, находящихся</w:t>
      </w:r>
    </w:p>
    <w:p w:rsidR="00C45985" w:rsidRDefault="00C45985">
      <w:pPr>
        <w:pStyle w:val="ConsPlusNormal"/>
        <w:jc w:val="right"/>
      </w:pPr>
      <w:r>
        <w:t>в собственности и (или) пользовании</w:t>
      </w:r>
    </w:p>
    <w:p w:rsidR="00C45985" w:rsidRDefault="00C45985">
      <w:pPr>
        <w:pStyle w:val="ConsPlusNormal"/>
        <w:jc w:val="right"/>
      </w:pPr>
      <w:r>
        <w:t>у граждан, ведущих личное подсобное</w:t>
      </w:r>
    </w:p>
    <w:p w:rsidR="00C45985" w:rsidRDefault="00C45985">
      <w:pPr>
        <w:pStyle w:val="ConsPlusNormal"/>
        <w:jc w:val="right"/>
      </w:pPr>
      <w:r>
        <w:t>хозяйство, являющихся членами</w:t>
      </w:r>
    </w:p>
    <w:p w:rsidR="00C45985" w:rsidRDefault="00C45985">
      <w:pPr>
        <w:pStyle w:val="ConsPlusNormal"/>
        <w:jc w:val="right"/>
      </w:pPr>
      <w:r>
        <w:t>сельскохозяйственного потребительского</w:t>
      </w:r>
    </w:p>
    <w:p w:rsidR="00C45985" w:rsidRDefault="00C45985">
      <w:pPr>
        <w:pStyle w:val="ConsPlusNormal"/>
        <w:jc w:val="right"/>
      </w:pPr>
      <w:r>
        <w:t>кооператива, и проведения отбора</w:t>
      </w:r>
    </w:p>
    <w:p w:rsidR="00C45985" w:rsidRDefault="00C45985">
      <w:pPr>
        <w:pStyle w:val="ConsPlusNormal"/>
        <w:jc w:val="right"/>
      </w:pPr>
      <w:r>
        <w:t>получателей указанных субсидий</w:t>
      </w:r>
    </w:p>
    <w:p w:rsidR="00C45985" w:rsidRDefault="00C45985">
      <w:pPr>
        <w:pStyle w:val="ConsPlusNormal"/>
        <w:jc w:val="both"/>
      </w:pPr>
    </w:p>
    <w:p w:rsidR="00C45985" w:rsidRDefault="00C45985">
      <w:pPr>
        <w:pStyle w:val="ConsPlusNonformat"/>
        <w:jc w:val="both"/>
      </w:pPr>
      <w:bookmarkStart w:id="59" w:name="P398"/>
      <w:bookmarkEnd w:id="59"/>
      <w:r>
        <w:t xml:space="preserve">                                Информация</w:t>
      </w:r>
    </w:p>
    <w:p w:rsidR="00C45985" w:rsidRDefault="00C45985">
      <w:pPr>
        <w:pStyle w:val="ConsPlusNonformat"/>
        <w:jc w:val="both"/>
      </w:pPr>
      <w:r>
        <w:t xml:space="preserve">        о гражданах, ведущих личное подсобное хозяйство, являющихся</w:t>
      </w:r>
    </w:p>
    <w:p w:rsidR="00C45985" w:rsidRDefault="00C45985">
      <w:pPr>
        <w:pStyle w:val="ConsPlusNonformat"/>
        <w:jc w:val="both"/>
      </w:pPr>
      <w:r>
        <w:t xml:space="preserve">              членами сельскохозяйственного потребительского</w:t>
      </w:r>
    </w:p>
    <w:p w:rsidR="00C45985" w:rsidRDefault="00C45985">
      <w:pPr>
        <w:pStyle w:val="ConsPlusNonformat"/>
        <w:jc w:val="both"/>
      </w:pPr>
      <w:r>
        <w:lastRenderedPageBreak/>
        <w:t xml:space="preserve">           кооператива </w:t>
      </w:r>
      <w:hyperlink w:anchor="P483">
        <w:r>
          <w:rPr>
            <w:color w:val="0000FF"/>
          </w:rPr>
          <w:t>&lt;1&gt;</w:t>
        </w:r>
      </w:hyperlink>
      <w:r>
        <w:t xml:space="preserve"> на 1 января 20__ года (года обращения</w:t>
      </w:r>
    </w:p>
    <w:p w:rsidR="00C45985" w:rsidRDefault="00C45985">
      <w:pPr>
        <w:pStyle w:val="ConsPlusNonformat"/>
        <w:jc w:val="both"/>
      </w:pPr>
      <w:r>
        <w:t xml:space="preserve">            за государственной поддержкой) (в 2024 году на дату</w:t>
      </w:r>
    </w:p>
    <w:p w:rsidR="00C45985" w:rsidRDefault="00C45985">
      <w:pPr>
        <w:pStyle w:val="ConsPlusNonformat"/>
        <w:jc w:val="both"/>
      </w:pPr>
      <w:r>
        <w:t xml:space="preserve">          не ранее первого числа месяца, предшествующего месяцу,</w:t>
      </w:r>
    </w:p>
    <w:p w:rsidR="00C45985" w:rsidRDefault="00C45985">
      <w:pPr>
        <w:pStyle w:val="ConsPlusNonformat"/>
        <w:jc w:val="both"/>
      </w:pPr>
      <w:r>
        <w:t xml:space="preserve">                      в котором направляется заявка)</w:t>
      </w:r>
    </w:p>
    <w:p w:rsidR="00C45985" w:rsidRDefault="00C45985">
      <w:pPr>
        <w:pStyle w:val="ConsPlusNonformat"/>
        <w:jc w:val="both"/>
      </w:pPr>
      <w:r>
        <w:t>___________________________________________________________________________</w:t>
      </w:r>
    </w:p>
    <w:p w:rsidR="00C45985" w:rsidRDefault="00C45985">
      <w:pPr>
        <w:pStyle w:val="ConsPlusNonformat"/>
        <w:jc w:val="both"/>
      </w:pPr>
      <w:r>
        <w:t xml:space="preserve">        (полное наименование сельскохозяйственного потребительского</w:t>
      </w:r>
    </w:p>
    <w:p w:rsidR="00C45985" w:rsidRDefault="00C45985">
      <w:pPr>
        <w:pStyle w:val="ConsPlusNonformat"/>
        <w:jc w:val="both"/>
      </w:pPr>
      <w:r>
        <w:t xml:space="preserve">                   кооператива (далее - участник отбора)</w:t>
      </w:r>
    </w:p>
    <w:p w:rsidR="00C45985" w:rsidRDefault="00C45985">
      <w:pPr>
        <w:pStyle w:val="ConsPlusNonformat"/>
        <w:jc w:val="both"/>
      </w:pPr>
      <w:r>
        <w:t>___________________________________________________________________________</w:t>
      </w:r>
    </w:p>
    <w:p w:rsidR="00C45985" w:rsidRDefault="00C45985">
      <w:pPr>
        <w:pStyle w:val="ConsPlusNonformat"/>
        <w:jc w:val="both"/>
      </w:pPr>
      <w:r>
        <w:t xml:space="preserve">          (муниципальный район, муниципальный округ или городской</w:t>
      </w:r>
    </w:p>
    <w:p w:rsidR="00C45985" w:rsidRDefault="00C45985">
      <w:pPr>
        <w:pStyle w:val="ConsPlusNonformat"/>
        <w:jc w:val="both"/>
      </w:pPr>
      <w:r>
        <w:t xml:space="preserve">                         округ Красноярского края)</w:t>
      </w:r>
    </w:p>
    <w:p w:rsidR="00C45985" w:rsidRDefault="00C45985">
      <w:pPr>
        <w:pStyle w:val="ConsPlusNormal"/>
        <w:jc w:val="both"/>
      </w:pPr>
    </w:p>
    <w:p w:rsidR="00C45985" w:rsidRDefault="00C45985">
      <w:pPr>
        <w:pStyle w:val="ConsPlusNormal"/>
        <w:sectPr w:rsidR="00C45985" w:rsidSect="00627F5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44"/>
        <w:gridCol w:w="1144"/>
        <w:gridCol w:w="1924"/>
        <w:gridCol w:w="1954"/>
        <w:gridCol w:w="1894"/>
        <w:gridCol w:w="829"/>
        <w:gridCol w:w="1609"/>
        <w:gridCol w:w="754"/>
        <w:gridCol w:w="1549"/>
      </w:tblGrid>
      <w:tr w:rsidR="00C45985">
        <w:tc>
          <w:tcPr>
            <w:tcW w:w="454" w:type="dxa"/>
            <w:vMerge w:val="restart"/>
          </w:tcPr>
          <w:p w:rsidR="00C45985" w:rsidRDefault="00C45985">
            <w:pPr>
              <w:pStyle w:val="ConsPlusNormal"/>
              <w:jc w:val="center"/>
            </w:pPr>
            <w:r>
              <w:lastRenderedPageBreak/>
              <w:t>N п/п</w:t>
            </w:r>
          </w:p>
        </w:tc>
        <w:tc>
          <w:tcPr>
            <w:tcW w:w="1444" w:type="dxa"/>
            <w:vMerge w:val="restart"/>
          </w:tcPr>
          <w:p w:rsidR="00C45985" w:rsidRDefault="00C45985">
            <w:pPr>
              <w:pStyle w:val="ConsPlusNormal"/>
              <w:jc w:val="center"/>
            </w:pPr>
            <w:r>
              <w:t>ФИО гражданина, ведущего личное подсобное хозяйство, являющегося членом участника отбора</w:t>
            </w:r>
          </w:p>
        </w:tc>
        <w:tc>
          <w:tcPr>
            <w:tcW w:w="1144" w:type="dxa"/>
            <w:vMerge w:val="restart"/>
          </w:tcPr>
          <w:p w:rsidR="00C45985" w:rsidRDefault="00C45985">
            <w:pPr>
              <w:pStyle w:val="ConsPlusNormal"/>
              <w:jc w:val="center"/>
            </w:pPr>
            <w:r>
              <w:t>Дата и номер решения о приеме в члены участника отбора</w:t>
            </w:r>
          </w:p>
        </w:tc>
        <w:tc>
          <w:tcPr>
            <w:tcW w:w="1924" w:type="dxa"/>
            <w:vMerge w:val="restart"/>
          </w:tcPr>
          <w:p w:rsidR="00C45985" w:rsidRDefault="00C45985">
            <w:pPr>
              <w:pStyle w:val="ConsPlusNormal"/>
              <w:jc w:val="center"/>
            </w:pPr>
            <w:r>
              <w:t xml:space="preserve">Наименование органа местного самоуправления поселения или органа местного самоуправления муниципального городского округа, включившего личное подсобное хозяйство в </w:t>
            </w:r>
            <w:proofErr w:type="spellStart"/>
            <w:r>
              <w:t>похозяйственную</w:t>
            </w:r>
            <w:proofErr w:type="spellEnd"/>
            <w:r>
              <w:t xml:space="preserve"> книгу</w:t>
            </w:r>
          </w:p>
        </w:tc>
        <w:tc>
          <w:tcPr>
            <w:tcW w:w="1954" w:type="dxa"/>
            <w:vMerge w:val="restart"/>
          </w:tcPr>
          <w:p w:rsidR="00C45985" w:rsidRDefault="00C45985">
            <w:pPr>
              <w:pStyle w:val="ConsPlusNormal"/>
              <w:jc w:val="center"/>
            </w:pPr>
            <w:r>
              <w:t xml:space="preserve">Номер </w:t>
            </w:r>
            <w:proofErr w:type="spellStart"/>
            <w:r>
              <w:t>похозяйственной</w:t>
            </w:r>
            <w:proofErr w:type="spellEnd"/>
            <w:r>
              <w:t xml:space="preserve"> книги, в которой зарегистрировано личное подсобное хозяйство</w:t>
            </w:r>
          </w:p>
        </w:tc>
        <w:tc>
          <w:tcPr>
            <w:tcW w:w="1894" w:type="dxa"/>
            <w:vMerge w:val="restart"/>
          </w:tcPr>
          <w:p w:rsidR="00C45985" w:rsidRDefault="00C45985">
            <w:pPr>
              <w:pStyle w:val="ConsPlusNormal"/>
              <w:jc w:val="center"/>
            </w:pPr>
            <w:r>
              <w:t xml:space="preserve">Учетная запись (номер лицевого счета) личного подсобного хозяйства в </w:t>
            </w:r>
            <w:proofErr w:type="spellStart"/>
            <w:r>
              <w:t>похозяйственной</w:t>
            </w:r>
            <w:proofErr w:type="spellEnd"/>
            <w:r>
              <w:t xml:space="preserve"> книге</w:t>
            </w:r>
          </w:p>
        </w:tc>
        <w:tc>
          <w:tcPr>
            <w:tcW w:w="4741" w:type="dxa"/>
            <w:gridSpan w:val="4"/>
          </w:tcPr>
          <w:p w:rsidR="00C45985" w:rsidRDefault="00C45985">
            <w:pPr>
              <w:pStyle w:val="ConsPlusNormal"/>
              <w:jc w:val="center"/>
            </w:pPr>
            <w:r>
              <w:t xml:space="preserve">Количество </w:t>
            </w:r>
            <w:proofErr w:type="spellStart"/>
            <w:r>
              <w:t>коров</w:t>
            </w:r>
            <w:proofErr w:type="spellEnd"/>
            <w:r>
              <w:t>, находящихся в собственности и (или) пользовании граждан, ведущих личное подсобное хозяйство, являющихся членами участника отбора, голов</w:t>
            </w:r>
          </w:p>
        </w:tc>
      </w:tr>
      <w:tr w:rsidR="00C45985">
        <w:tc>
          <w:tcPr>
            <w:tcW w:w="454" w:type="dxa"/>
            <w:vMerge/>
          </w:tcPr>
          <w:p w:rsidR="00C45985" w:rsidRDefault="00C45985">
            <w:pPr>
              <w:pStyle w:val="ConsPlusNormal"/>
            </w:pPr>
          </w:p>
        </w:tc>
        <w:tc>
          <w:tcPr>
            <w:tcW w:w="1444" w:type="dxa"/>
            <w:vMerge/>
          </w:tcPr>
          <w:p w:rsidR="00C45985" w:rsidRDefault="00C45985">
            <w:pPr>
              <w:pStyle w:val="ConsPlusNormal"/>
            </w:pPr>
          </w:p>
        </w:tc>
        <w:tc>
          <w:tcPr>
            <w:tcW w:w="1144" w:type="dxa"/>
            <w:vMerge/>
          </w:tcPr>
          <w:p w:rsidR="00C45985" w:rsidRDefault="00C45985">
            <w:pPr>
              <w:pStyle w:val="ConsPlusNormal"/>
            </w:pPr>
          </w:p>
        </w:tc>
        <w:tc>
          <w:tcPr>
            <w:tcW w:w="1924" w:type="dxa"/>
            <w:vMerge/>
          </w:tcPr>
          <w:p w:rsidR="00C45985" w:rsidRDefault="00C45985">
            <w:pPr>
              <w:pStyle w:val="ConsPlusNormal"/>
            </w:pPr>
          </w:p>
        </w:tc>
        <w:tc>
          <w:tcPr>
            <w:tcW w:w="1954" w:type="dxa"/>
            <w:vMerge/>
          </w:tcPr>
          <w:p w:rsidR="00C45985" w:rsidRDefault="00C45985">
            <w:pPr>
              <w:pStyle w:val="ConsPlusNormal"/>
            </w:pPr>
          </w:p>
        </w:tc>
        <w:tc>
          <w:tcPr>
            <w:tcW w:w="1894" w:type="dxa"/>
            <w:vMerge/>
          </w:tcPr>
          <w:p w:rsidR="00C45985" w:rsidRDefault="00C45985">
            <w:pPr>
              <w:pStyle w:val="ConsPlusNormal"/>
            </w:pPr>
          </w:p>
        </w:tc>
        <w:tc>
          <w:tcPr>
            <w:tcW w:w="829" w:type="dxa"/>
            <w:vMerge w:val="restart"/>
          </w:tcPr>
          <w:p w:rsidR="00C45985" w:rsidRDefault="00C45985">
            <w:pPr>
              <w:pStyle w:val="ConsPlusNormal"/>
              <w:jc w:val="center"/>
            </w:pPr>
            <w:r>
              <w:t xml:space="preserve">всего </w:t>
            </w:r>
            <w:proofErr w:type="spellStart"/>
            <w:r>
              <w:t>коров</w:t>
            </w:r>
            <w:proofErr w:type="spellEnd"/>
            <w:r>
              <w:t xml:space="preserve"> </w:t>
            </w:r>
            <w:hyperlink w:anchor="P484">
              <w:r>
                <w:rPr>
                  <w:color w:val="0000FF"/>
                </w:rPr>
                <w:t>&lt;2&gt;</w:t>
              </w:r>
            </w:hyperlink>
          </w:p>
        </w:tc>
        <w:tc>
          <w:tcPr>
            <w:tcW w:w="3912" w:type="dxa"/>
            <w:gridSpan w:val="3"/>
          </w:tcPr>
          <w:p w:rsidR="00C45985" w:rsidRDefault="00C45985">
            <w:pPr>
              <w:pStyle w:val="ConsPlusNormal"/>
              <w:jc w:val="center"/>
            </w:pPr>
            <w:r>
              <w:t xml:space="preserve">информация о проведении искусственного осеменения </w:t>
            </w:r>
            <w:proofErr w:type="spellStart"/>
            <w:r>
              <w:t>коров</w:t>
            </w:r>
            <w:proofErr w:type="spellEnd"/>
            <w:r>
              <w:t xml:space="preserve"> в году, предшествующем году обращения за государственной поддержкой </w:t>
            </w:r>
            <w:hyperlink w:anchor="P485">
              <w:r>
                <w:rPr>
                  <w:color w:val="0000FF"/>
                </w:rPr>
                <w:t>&lt;3&gt;</w:t>
              </w:r>
            </w:hyperlink>
          </w:p>
        </w:tc>
      </w:tr>
      <w:tr w:rsidR="00C45985">
        <w:tc>
          <w:tcPr>
            <w:tcW w:w="454" w:type="dxa"/>
            <w:vMerge/>
          </w:tcPr>
          <w:p w:rsidR="00C45985" w:rsidRDefault="00C45985">
            <w:pPr>
              <w:pStyle w:val="ConsPlusNormal"/>
            </w:pPr>
          </w:p>
        </w:tc>
        <w:tc>
          <w:tcPr>
            <w:tcW w:w="1444" w:type="dxa"/>
            <w:vMerge/>
          </w:tcPr>
          <w:p w:rsidR="00C45985" w:rsidRDefault="00C45985">
            <w:pPr>
              <w:pStyle w:val="ConsPlusNormal"/>
            </w:pPr>
          </w:p>
        </w:tc>
        <w:tc>
          <w:tcPr>
            <w:tcW w:w="1144" w:type="dxa"/>
            <w:vMerge/>
          </w:tcPr>
          <w:p w:rsidR="00C45985" w:rsidRDefault="00C45985">
            <w:pPr>
              <w:pStyle w:val="ConsPlusNormal"/>
            </w:pPr>
          </w:p>
        </w:tc>
        <w:tc>
          <w:tcPr>
            <w:tcW w:w="1924" w:type="dxa"/>
            <w:vMerge/>
          </w:tcPr>
          <w:p w:rsidR="00C45985" w:rsidRDefault="00C45985">
            <w:pPr>
              <w:pStyle w:val="ConsPlusNormal"/>
            </w:pPr>
          </w:p>
        </w:tc>
        <w:tc>
          <w:tcPr>
            <w:tcW w:w="1954" w:type="dxa"/>
            <w:vMerge/>
          </w:tcPr>
          <w:p w:rsidR="00C45985" w:rsidRDefault="00C45985">
            <w:pPr>
              <w:pStyle w:val="ConsPlusNormal"/>
            </w:pPr>
          </w:p>
        </w:tc>
        <w:tc>
          <w:tcPr>
            <w:tcW w:w="1894" w:type="dxa"/>
            <w:vMerge/>
          </w:tcPr>
          <w:p w:rsidR="00C45985" w:rsidRDefault="00C45985">
            <w:pPr>
              <w:pStyle w:val="ConsPlusNormal"/>
            </w:pPr>
          </w:p>
        </w:tc>
        <w:tc>
          <w:tcPr>
            <w:tcW w:w="829" w:type="dxa"/>
            <w:vMerge/>
          </w:tcPr>
          <w:p w:rsidR="00C45985" w:rsidRDefault="00C45985">
            <w:pPr>
              <w:pStyle w:val="ConsPlusNormal"/>
            </w:pPr>
          </w:p>
        </w:tc>
        <w:tc>
          <w:tcPr>
            <w:tcW w:w="2363" w:type="dxa"/>
            <w:gridSpan w:val="2"/>
          </w:tcPr>
          <w:p w:rsidR="00C45985" w:rsidRDefault="00C45985">
            <w:pPr>
              <w:pStyle w:val="ConsPlusNormal"/>
              <w:jc w:val="center"/>
            </w:pPr>
            <w:r>
              <w:t xml:space="preserve">документы, подтверждающие искусственное осеменение </w:t>
            </w:r>
            <w:proofErr w:type="spellStart"/>
            <w:r>
              <w:t>коров</w:t>
            </w:r>
            <w:proofErr w:type="spellEnd"/>
          </w:p>
        </w:tc>
        <w:tc>
          <w:tcPr>
            <w:tcW w:w="1549" w:type="dxa"/>
            <w:vMerge w:val="restart"/>
          </w:tcPr>
          <w:p w:rsidR="00C45985" w:rsidRDefault="00C45985">
            <w:pPr>
              <w:pStyle w:val="ConsPlusNormal"/>
              <w:jc w:val="center"/>
            </w:pPr>
            <w:r>
              <w:t xml:space="preserve">количество </w:t>
            </w:r>
            <w:proofErr w:type="spellStart"/>
            <w:r>
              <w:t>коров</w:t>
            </w:r>
            <w:proofErr w:type="spellEnd"/>
            <w:r>
              <w:t>, искусственно осемененных, голов</w:t>
            </w:r>
          </w:p>
        </w:tc>
      </w:tr>
      <w:tr w:rsidR="00C45985">
        <w:tc>
          <w:tcPr>
            <w:tcW w:w="454" w:type="dxa"/>
            <w:vMerge/>
          </w:tcPr>
          <w:p w:rsidR="00C45985" w:rsidRDefault="00C45985">
            <w:pPr>
              <w:pStyle w:val="ConsPlusNormal"/>
            </w:pPr>
          </w:p>
        </w:tc>
        <w:tc>
          <w:tcPr>
            <w:tcW w:w="1444" w:type="dxa"/>
            <w:vMerge/>
          </w:tcPr>
          <w:p w:rsidR="00C45985" w:rsidRDefault="00C45985">
            <w:pPr>
              <w:pStyle w:val="ConsPlusNormal"/>
            </w:pPr>
          </w:p>
        </w:tc>
        <w:tc>
          <w:tcPr>
            <w:tcW w:w="1144" w:type="dxa"/>
            <w:vMerge/>
          </w:tcPr>
          <w:p w:rsidR="00C45985" w:rsidRDefault="00C45985">
            <w:pPr>
              <w:pStyle w:val="ConsPlusNormal"/>
            </w:pPr>
          </w:p>
        </w:tc>
        <w:tc>
          <w:tcPr>
            <w:tcW w:w="1924" w:type="dxa"/>
            <w:vMerge/>
          </w:tcPr>
          <w:p w:rsidR="00C45985" w:rsidRDefault="00C45985">
            <w:pPr>
              <w:pStyle w:val="ConsPlusNormal"/>
            </w:pPr>
          </w:p>
        </w:tc>
        <w:tc>
          <w:tcPr>
            <w:tcW w:w="1954" w:type="dxa"/>
            <w:vMerge/>
          </w:tcPr>
          <w:p w:rsidR="00C45985" w:rsidRDefault="00C45985">
            <w:pPr>
              <w:pStyle w:val="ConsPlusNormal"/>
            </w:pPr>
          </w:p>
        </w:tc>
        <w:tc>
          <w:tcPr>
            <w:tcW w:w="1894" w:type="dxa"/>
            <w:vMerge/>
          </w:tcPr>
          <w:p w:rsidR="00C45985" w:rsidRDefault="00C45985">
            <w:pPr>
              <w:pStyle w:val="ConsPlusNormal"/>
            </w:pPr>
          </w:p>
        </w:tc>
        <w:tc>
          <w:tcPr>
            <w:tcW w:w="829" w:type="dxa"/>
            <w:vMerge/>
          </w:tcPr>
          <w:p w:rsidR="00C45985" w:rsidRDefault="00C45985">
            <w:pPr>
              <w:pStyle w:val="ConsPlusNormal"/>
            </w:pPr>
          </w:p>
        </w:tc>
        <w:tc>
          <w:tcPr>
            <w:tcW w:w="1609" w:type="dxa"/>
          </w:tcPr>
          <w:p w:rsidR="00C45985" w:rsidRDefault="00C45985">
            <w:pPr>
              <w:pStyle w:val="ConsPlusNormal"/>
              <w:jc w:val="center"/>
            </w:pPr>
            <w:r>
              <w:t>наименование</w:t>
            </w:r>
          </w:p>
        </w:tc>
        <w:tc>
          <w:tcPr>
            <w:tcW w:w="754" w:type="dxa"/>
          </w:tcPr>
          <w:p w:rsidR="00C45985" w:rsidRDefault="00C45985">
            <w:pPr>
              <w:pStyle w:val="ConsPlusNormal"/>
              <w:jc w:val="center"/>
            </w:pPr>
            <w:r>
              <w:t>дата, номер</w:t>
            </w:r>
          </w:p>
        </w:tc>
        <w:tc>
          <w:tcPr>
            <w:tcW w:w="1549" w:type="dxa"/>
            <w:vMerge/>
          </w:tcPr>
          <w:p w:rsidR="00C45985" w:rsidRDefault="00C45985">
            <w:pPr>
              <w:pStyle w:val="ConsPlusNormal"/>
            </w:pPr>
          </w:p>
        </w:tc>
      </w:tr>
      <w:tr w:rsidR="00C45985">
        <w:tc>
          <w:tcPr>
            <w:tcW w:w="454" w:type="dxa"/>
          </w:tcPr>
          <w:p w:rsidR="00C45985" w:rsidRDefault="00C45985">
            <w:pPr>
              <w:pStyle w:val="ConsPlusNormal"/>
              <w:jc w:val="center"/>
            </w:pPr>
            <w:r>
              <w:t>1</w:t>
            </w:r>
          </w:p>
        </w:tc>
        <w:tc>
          <w:tcPr>
            <w:tcW w:w="1444" w:type="dxa"/>
          </w:tcPr>
          <w:p w:rsidR="00C45985" w:rsidRDefault="00C45985">
            <w:pPr>
              <w:pStyle w:val="ConsPlusNormal"/>
              <w:jc w:val="center"/>
            </w:pPr>
            <w:r>
              <w:t>2</w:t>
            </w:r>
          </w:p>
        </w:tc>
        <w:tc>
          <w:tcPr>
            <w:tcW w:w="1144" w:type="dxa"/>
          </w:tcPr>
          <w:p w:rsidR="00C45985" w:rsidRDefault="00C45985">
            <w:pPr>
              <w:pStyle w:val="ConsPlusNormal"/>
              <w:jc w:val="center"/>
            </w:pPr>
            <w:r>
              <w:t>3</w:t>
            </w:r>
          </w:p>
        </w:tc>
        <w:tc>
          <w:tcPr>
            <w:tcW w:w="1924" w:type="dxa"/>
          </w:tcPr>
          <w:p w:rsidR="00C45985" w:rsidRDefault="00C45985">
            <w:pPr>
              <w:pStyle w:val="ConsPlusNormal"/>
              <w:jc w:val="center"/>
            </w:pPr>
            <w:r>
              <w:t>4</w:t>
            </w:r>
          </w:p>
        </w:tc>
        <w:tc>
          <w:tcPr>
            <w:tcW w:w="1954" w:type="dxa"/>
          </w:tcPr>
          <w:p w:rsidR="00C45985" w:rsidRDefault="00C45985">
            <w:pPr>
              <w:pStyle w:val="ConsPlusNormal"/>
              <w:jc w:val="center"/>
            </w:pPr>
            <w:r>
              <w:t>5</w:t>
            </w:r>
          </w:p>
        </w:tc>
        <w:tc>
          <w:tcPr>
            <w:tcW w:w="1894" w:type="dxa"/>
          </w:tcPr>
          <w:p w:rsidR="00C45985" w:rsidRDefault="00C45985">
            <w:pPr>
              <w:pStyle w:val="ConsPlusNormal"/>
              <w:jc w:val="center"/>
            </w:pPr>
            <w:r>
              <w:t>6</w:t>
            </w:r>
          </w:p>
        </w:tc>
        <w:tc>
          <w:tcPr>
            <w:tcW w:w="829" w:type="dxa"/>
          </w:tcPr>
          <w:p w:rsidR="00C45985" w:rsidRDefault="00C45985">
            <w:pPr>
              <w:pStyle w:val="ConsPlusNormal"/>
              <w:jc w:val="center"/>
            </w:pPr>
            <w:r>
              <w:t>7</w:t>
            </w:r>
          </w:p>
        </w:tc>
        <w:tc>
          <w:tcPr>
            <w:tcW w:w="1609" w:type="dxa"/>
          </w:tcPr>
          <w:p w:rsidR="00C45985" w:rsidRDefault="00C45985">
            <w:pPr>
              <w:pStyle w:val="ConsPlusNormal"/>
              <w:jc w:val="center"/>
            </w:pPr>
            <w:r>
              <w:t>8</w:t>
            </w:r>
          </w:p>
        </w:tc>
        <w:tc>
          <w:tcPr>
            <w:tcW w:w="754" w:type="dxa"/>
          </w:tcPr>
          <w:p w:rsidR="00C45985" w:rsidRDefault="00C45985">
            <w:pPr>
              <w:pStyle w:val="ConsPlusNormal"/>
              <w:jc w:val="center"/>
            </w:pPr>
            <w:r>
              <w:t>9</w:t>
            </w:r>
          </w:p>
        </w:tc>
        <w:tc>
          <w:tcPr>
            <w:tcW w:w="1549" w:type="dxa"/>
          </w:tcPr>
          <w:p w:rsidR="00C45985" w:rsidRDefault="00C45985">
            <w:pPr>
              <w:pStyle w:val="ConsPlusNormal"/>
              <w:jc w:val="center"/>
            </w:pPr>
            <w:r>
              <w:t>10</w:t>
            </w:r>
          </w:p>
        </w:tc>
      </w:tr>
      <w:tr w:rsidR="00C45985">
        <w:tc>
          <w:tcPr>
            <w:tcW w:w="454" w:type="dxa"/>
          </w:tcPr>
          <w:p w:rsidR="00C45985" w:rsidRDefault="00C45985">
            <w:pPr>
              <w:pStyle w:val="ConsPlusNormal"/>
            </w:pPr>
            <w:r>
              <w:t>1</w:t>
            </w:r>
          </w:p>
        </w:tc>
        <w:tc>
          <w:tcPr>
            <w:tcW w:w="1444" w:type="dxa"/>
          </w:tcPr>
          <w:p w:rsidR="00C45985" w:rsidRDefault="00C45985">
            <w:pPr>
              <w:pStyle w:val="ConsPlusNormal"/>
            </w:pPr>
          </w:p>
        </w:tc>
        <w:tc>
          <w:tcPr>
            <w:tcW w:w="1144" w:type="dxa"/>
          </w:tcPr>
          <w:p w:rsidR="00C45985" w:rsidRDefault="00C45985">
            <w:pPr>
              <w:pStyle w:val="ConsPlusNormal"/>
            </w:pPr>
          </w:p>
        </w:tc>
        <w:tc>
          <w:tcPr>
            <w:tcW w:w="1924" w:type="dxa"/>
          </w:tcPr>
          <w:p w:rsidR="00C45985" w:rsidRDefault="00C45985">
            <w:pPr>
              <w:pStyle w:val="ConsPlusNormal"/>
            </w:pPr>
          </w:p>
        </w:tc>
        <w:tc>
          <w:tcPr>
            <w:tcW w:w="1954" w:type="dxa"/>
          </w:tcPr>
          <w:p w:rsidR="00C45985" w:rsidRDefault="00C45985">
            <w:pPr>
              <w:pStyle w:val="ConsPlusNormal"/>
            </w:pPr>
          </w:p>
        </w:tc>
        <w:tc>
          <w:tcPr>
            <w:tcW w:w="1894" w:type="dxa"/>
          </w:tcPr>
          <w:p w:rsidR="00C45985" w:rsidRDefault="00C45985">
            <w:pPr>
              <w:pStyle w:val="ConsPlusNormal"/>
            </w:pPr>
          </w:p>
        </w:tc>
        <w:tc>
          <w:tcPr>
            <w:tcW w:w="829" w:type="dxa"/>
          </w:tcPr>
          <w:p w:rsidR="00C45985" w:rsidRDefault="00C45985">
            <w:pPr>
              <w:pStyle w:val="ConsPlusNormal"/>
            </w:pPr>
          </w:p>
        </w:tc>
        <w:tc>
          <w:tcPr>
            <w:tcW w:w="1609" w:type="dxa"/>
          </w:tcPr>
          <w:p w:rsidR="00C45985" w:rsidRDefault="00C45985">
            <w:pPr>
              <w:pStyle w:val="ConsPlusNormal"/>
            </w:pPr>
          </w:p>
        </w:tc>
        <w:tc>
          <w:tcPr>
            <w:tcW w:w="754" w:type="dxa"/>
          </w:tcPr>
          <w:p w:rsidR="00C45985" w:rsidRDefault="00C45985">
            <w:pPr>
              <w:pStyle w:val="ConsPlusNormal"/>
            </w:pPr>
          </w:p>
        </w:tc>
        <w:tc>
          <w:tcPr>
            <w:tcW w:w="1549" w:type="dxa"/>
          </w:tcPr>
          <w:p w:rsidR="00C45985" w:rsidRDefault="00C45985">
            <w:pPr>
              <w:pStyle w:val="ConsPlusNormal"/>
            </w:pPr>
          </w:p>
        </w:tc>
      </w:tr>
      <w:tr w:rsidR="00C45985">
        <w:tc>
          <w:tcPr>
            <w:tcW w:w="454" w:type="dxa"/>
          </w:tcPr>
          <w:p w:rsidR="00C45985" w:rsidRDefault="00C45985">
            <w:pPr>
              <w:pStyle w:val="ConsPlusNormal"/>
            </w:pPr>
            <w:r>
              <w:t>2</w:t>
            </w:r>
          </w:p>
        </w:tc>
        <w:tc>
          <w:tcPr>
            <w:tcW w:w="1444" w:type="dxa"/>
          </w:tcPr>
          <w:p w:rsidR="00C45985" w:rsidRDefault="00C45985">
            <w:pPr>
              <w:pStyle w:val="ConsPlusNormal"/>
            </w:pPr>
          </w:p>
        </w:tc>
        <w:tc>
          <w:tcPr>
            <w:tcW w:w="1144" w:type="dxa"/>
          </w:tcPr>
          <w:p w:rsidR="00C45985" w:rsidRDefault="00C45985">
            <w:pPr>
              <w:pStyle w:val="ConsPlusNormal"/>
            </w:pPr>
          </w:p>
        </w:tc>
        <w:tc>
          <w:tcPr>
            <w:tcW w:w="1924" w:type="dxa"/>
          </w:tcPr>
          <w:p w:rsidR="00C45985" w:rsidRDefault="00C45985">
            <w:pPr>
              <w:pStyle w:val="ConsPlusNormal"/>
            </w:pPr>
          </w:p>
        </w:tc>
        <w:tc>
          <w:tcPr>
            <w:tcW w:w="1954" w:type="dxa"/>
          </w:tcPr>
          <w:p w:rsidR="00C45985" w:rsidRDefault="00C45985">
            <w:pPr>
              <w:pStyle w:val="ConsPlusNormal"/>
            </w:pPr>
          </w:p>
        </w:tc>
        <w:tc>
          <w:tcPr>
            <w:tcW w:w="1894" w:type="dxa"/>
          </w:tcPr>
          <w:p w:rsidR="00C45985" w:rsidRDefault="00C45985">
            <w:pPr>
              <w:pStyle w:val="ConsPlusNormal"/>
            </w:pPr>
          </w:p>
        </w:tc>
        <w:tc>
          <w:tcPr>
            <w:tcW w:w="829" w:type="dxa"/>
          </w:tcPr>
          <w:p w:rsidR="00C45985" w:rsidRDefault="00C45985">
            <w:pPr>
              <w:pStyle w:val="ConsPlusNormal"/>
            </w:pPr>
          </w:p>
        </w:tc>
        <w:tc>
          <w:tcPr>
            <w:tcW w:w="1609" w:type="dxa"/>
          </w:tcPr>
          <w:p w:rsidR="00C45985" w:rsidRDefault="00C45985">
            <w:pPr>
              <w:pStyle w:val="ConsPlusNormal"/>
            </w:pPr>
          </w:p>
        </w:tc>
        <w:tc>
          <w:tcPr>
            <w:tcW w:w="754" w:type="dxa"/>
          </w:tcPr>
          <w:p w:rsidR="00C45985" w:rsidRDefault="00C45985">
            <w:pPr>
              <w:pStyle w:val="ConsPlusNormal"/>
            </w:pPr>
          </w:p>
        </w:tc>
        <w:tc>
          <w:tcPr>
            <w:tcW w:w="1549" w:type="dxa"/>
          </w:tcPr>
          <w:p w:rsidR="00C45985" w:rsidRDefault="00C45985">
            <w:pPr>
              <w:pStyle w:val="ConsPlusNormal"/>
            </w:pPr>
          </w:p>
        </w:tc>
      </w:tr>
      <w:tr w:rsidR="00C45985">
        <w:tc>
          <w:tcPr>
            <w:tcW w:w="454" w:type="dxa"/>
          </w:tcPr>
          <w:p w:rsidR="00C45985" w:rsidRDefault="00C45985">
            <w:pPr>
              <w:pStyle w:val="ConsPlusNormal"/>
            </w:pPr>
            <w:r>
              <w:t>...</w:t>
            </w:r>
          </w:p>
        </w:tc>
        <w:tc>
          <w:tcPr>
            <w:tcW w:w="1444" w:type="dxa"/>
          </w:tcPr>
          <w:p w:rsidR="00C45985" w:rsidRDefault="00C45985">
            <w:pPr>
              <w:pStyle w:val="ConsPlusNormal"/>
            </w:pPr>
          </w:p>
        </w:tc>
        <w:tc>
          <w:tcPr>
            <w:tcW w:w="1144" w:type="dxa"/>
          </w:tcPr>
          <w:p w:rsidR="00C45985" w:rsidRDefault="00C45985">
            <w:pPr>
              <w:pStyle w:val="ConsPlusNormal"/>
            </w:pPr>
          </w:p>
        </w:tc>
        <w:tc>
          <w:tcPr>
            <w:tcW w:w="1924" w:type="dxa"/>
          </w:tcPr>
          <w:p w:rsidR="00C45985" w:rsidRDefault="00C45985">
            <w:pPr>
              <w:pStyle w:val="ConsPlusNormal"/>
            </w:pPr>
          </w:p>
        </w:tc>
        <w:tc>
          <w:tcPr>
            <w:tcW w:w="1954" w:type="dxa"/>
          </w:tcPr>
          <w:p w:rsidR="00C45985" w:rsidRDefault="00C45985">
            <w:pPr>
              <w:pStyle w:val="ConsPlusNormal"/>
            </w:pPr>
          </w:p>
        </w:tc>
        <w:tc>
          <w:tcPr>
            <w:tcW w:w="1894" w:type="dxa"/>
          </w:tcPr>
          <w:p w:rsidR="00C45985" w:rsidRDefault="00C45985">
            <w:pPr>
              <w:pStyle w:val="ConsPlusNormal"/>
            </w:pPr>
          </w:p>
        </w:tc>
        <w:tc>
          <w:tcPr>
            <w:tcW w:w="829" w:type="dxa"/>
          </w:tcPr>
          <w:p w:rsidR="00C45985" w:rsidRDefault="00C45985">
            <w:pPr>
              <w:pStyle w:val="ConsPlusNormal"/>
            </w:pPr>
          </w:p>
        </w:tc>
        <w:tc>
          <w:tcPr>
            <w:tcW w:w="1609" w:type="dxa"/>
          </w:tcPr>
          <w:p w:rsidR="00C45985" w:rsidRDefault="00C45985">
            <w:pPr>
              <w:pStyle w:val="ConsPlusNormal"/>
            </w:pPr>
          </w:p>
        </w:tc>
        <w:tc>
          <w:tcPr>
            <w:tcW w:w="754" w:type="dxa"/>
          </w:tcPr>
          <w:p w:rsidR="00C45985" w:rsidRDefault="00C45985">
            <w:pPr>
              <w:pStyle w:val="ConsPlusNormal"/>
            </w:pPr>
          </w:p>
        </w:tc>
        <w:tc>
          <w:tcPr>
            <w:tcW w:w="1549" w:type="dxa"/>
          </w:tcPr>
          <w:p w:rsidR="00C45985" w:rsidRDefault="00C45985">
            <w:pPr>
              <w:pStyle w:val="ConsPlusNormal"/>
            </w:pPr>
          </w:p>
        </w:tc>
      </w:tr>
      <w:tr w:rsidR="00C45985">
        <w:tc>
          <w:tcPr>
            <w:tcW w:w="454" w:type="dxa"/>
          </w:tcPr>
          <w:p w:rsidR="00C45985" w:rsidRDefault="00C45985">
            <w:pPr>
              <w:pStyle w:val="ConsPlusNormal"/>
            </w:pPr>
          </w:p>
        </w:tc>
        <w:tc>
          <w:tcPr>
            <w:tcW w:w="1444" w:type="dxa"/>
          </w:tcPr>
          <w:p w:rsidR="00C45985" w:rsidRDefault="00C45985">
            <w:pPr>
              <w:pStyle w:val="ConsPlusNormal"/>
              <w:jc w:val="center"/>
            </w:pPr>
            <w:r>
              <w:t>Итого</w:t>
            </w:r>
          </w:p>
        </w:tc>
        <w:tc>
          <w:tcPr>
            <w:tcW w:w="1144" w:type="dxa"/>
          </w:tcPr>
          <w:p w:rsidR="00C45985" w:rsidRDefault="00C45985">
            <w:pPr>
              <w:pStyle w:val="ConsPlusNormal"/>
              <w:jc w:val="center"/>
            </w:pPr>
            <w:r>
              <w:t>х</w:t>
            </w:r>
          </w:p>
        </w:tc>
        <w:tc>
          <w:tcPr>
            <w:tcW w:w="1924" w:type="dxa"/>
          </w:tcPr>
          <w:p w:rsidR="00C45985" w:rsidRDefault="00C45985">
            <w:pPr>
              <w:pStyle w:val="ConsPlusNormal"/>
              <w:jc w:val="center"/>
            </w:pPr>
            <w:r>
              <w:t>х</w:t>
            </w:r>
          </w:p>
        </w:tc>
        <w:tc>
          <w:tcPr>
            <w:tcW w:w="1954" w:type="dxa"/>
          </w:tcPr>
          <w:p w:rsidR="00C45985" w:rsidRDefault="00C45985">
            <w:pPr>
              <w:pStyle w:val="ConsPlusNormal"/>
              <w:jc w:val="center"/>
            </w:pPr>
            <w:r>
              <w:t>х</w:t>
            </w:r>
          </w:p>
        </w:tc>
        <w:tc>
          <w:tcPr>
            <w:tcW w:w="1894" w:type="dxa"/>
          </w:tcPr>
          <w:p w:rsidR="00C45985" w:rsidRDefault="00C45985">
            <w:pPr>
              <w:pStyle w:val="ConsPlusNormal"/>
              <w:jc w:val="center"/>
            </w:pPr>
            <w:r>
              <w:t>х</w:t>
            </w:r>
          </w:p>
        </w:tc>
        <w:tc>
          <w:tcPr>
            <w:tcW w:w="829" w:type="dxa"/>
          </w:tcPr>
          <w:p w:rsidR="00C45985" w:rsidRDefault="00C45985">
            <w:pPr>
              <w:pStyle w:val="ConsPlusNormal"/>
            </w:pPr>
          </w:p>
        </w:tc>
        <w:tc>
          <w:tcPr>
            <w:tcW w:w="1609" w:type="dxa"/>
          </w:tcPr>
          <w:p w:rsidR="00C45985" w:rsidRDefault="00C45985">
            <w:pPr>
              <w:pStyle w:val="ConsPlusNormal"/>
              <w:jc w:val="center"/>
            </w:pPr>
            <w:r>
              <w:t>х</w:t>
            </w:r>
          </w:p>
        </w:tc>
        <w:tc>
          <w:tcPr>
            <w:tcW w:w="754" w:type="dxa"/>
          </w:tcPr>
          <w:p w:rsidR="00C45985" w:rsidRDefault="00C45985">
            <w:pPr>
              <w:pStyle w:val="ConsPlusNormal"/>
              <w:jc w:val="center"/>
            </w:pPr>
            <w:r>
              <w:t>х</w:t>
            </w:r>
          </w:p>
        </w:tc>
        <w:tc>
          <w:tcPr>
            <w:tcW w:w="1549" w:type="dxa"/>
          </w:tcPr>
          <w:p w:rsidR="00C45985" w:rsidRDefault="00C45985">
            <w:pPr>
              <w:pStyle w:val="ConsPlusNormal"/>
            </w:pPr>
          </w:p>
        </w:tc>
      </w:tr>
    </w:tbl>
    <w:p w:rsidR="00C45985" w:rsidRDefault="00C45985">
      <w:pPr>
        <w:pStyle w:val="ConsPlusNormal"/>
        <w:sectPr w:rsidR="00C45985">
          <w:pgSz w:w="16838" w:h="11905" w:orient="landscape"/>
          <w:pgMar w:top="1701" w:right="1134" w:bottom="850" w:left="1134" w:header="0" w:footer="0" w:gutter="0"/>
          <w:cols w:space="720"/>
          <w:titlePg/>
        </w:sectPr>
      </w:pPr>
    </w:p>
    <w:p w:rsidR="00C45985" w:rsidRDefault="00C45985">
      <w:pPr>
        <w:pStyle w:val="ConsPlusNormal"/>
        <w:jc w:val="both"/>
      </w:pPr>
    </w:p>
    <w:p w:rsidR="00C45985" w:rsidRDefault="00C45985">
      <w:pPr>
        <w:pStyle w:val="ConsPlusNonformat"/>
        <w:jc w:val="both"/>
      </w:pPr>
      <w:r>
        <w:t>Участник отбора</w:t>
      </w:r>
    </w:p>
    <w:p w:rsidR="00C45985" w:rsidRDefault="00C45985">
      <w:pPr>
        <w:pStyle w:val="ConsPlusNonformat"/>
        <w:jc w:val="both"/>
      </w:pPr>
      <w:r>
        <w:t>или уполномоченное им лицо                _________________________________</w:t>
      </w:r>
    </w:p>
    <w:p w:rsidR="00C45985" w:rsidRDefault="00C45985">
      <w:pPr>
        <w:pStyle w:val="ConsPlusNonformat"/>
        <w:jc w:val="both"/>
      </w:pPr>
      <w:r>
        <w:t xml:space="preserve">                                                        (ФИО)</w:t>
      </w:r>
    </w:p>
    <w:p w:rsidR="00C45985" w:rsidRDefault="00C45985">
      <w:pPr>
        <w:pStyle w:val="ConsPlusNonformat"/>
        <w:jc w:val="both"/>
      </w:pPr>
    </w:p>
    <w:p w:rsidR="00C45985" w:rsidRDefault="00C45985">
      <w:pPr>
        <w:pStyle w:val="ConsPlusNonformat"/>
        <w:jc w:val="both"/>
      </w:pPr>
      <w:r>
        <w:t xml:space="preserve">                            Электронная подпись</w:t>
      </w:r>
    </w:p>
    <w:p w:rsidR="00C45985" w:rsidRDefault="00C45985">
      <w:pPr>
        <w:pStyle w:val="ConsPlusNonformat"/>
        <w:jc w:val="both"/>
      </w:pPr>
      <w:r>
        <w:t xml:space="preserve">                           "__" _______ 20__ г.</w:t>
      </w:r>
    </w:p>
    <w:p w:rsidR="00C45985" w:rsidRDefault="00C45985">
      <w:pPr>
        <w:pStyle w:val="ConsPlusNormal"/>
        <w:ind w:firstLine="540"/>
        <w:jc w:val="both"/>
      </w:pPr>
      <w:r>
        <w:t>--------------------------------</w:t>
      </w:r>
    </w:p>
    <w:p w:rsidR="00C45985" w:rsidRDefault="00C45985">
      <w:pPr>
        <w:pStyle w:val="ConsPlusNormal"/>
        <w:spacing w:before="220"/>
        <w:ind w:firstLine="540"/>
        <w:jc w:val="both"/>
      </w:pPr>
      <w:bookmarkStart w:id="60" w:name="P483"/>
      <w:bookmarkEnd w:id="60"/>
      <w:r>
        <w:t>&lt;1&gt; За исключением ассоциированного члена, не участвующего в хозяйственной деятельности сельскохозяйственного потребительского кооператива или не принимающего в его деятельности личного трудового участия.</w:t>
      </w:r>
    </w:p>
    <w:p w:rsidR="00C45985" w:rsidRDefault="00C45985">
      <w:pPr>
        <w:pStyle w:val="ConsPlusNormal"/>
        <w:spacing w:before="220"/>
        <w:ind w:firstLine="540"/>
        <w:jc w:val="both"/>
      </w:pPr>
      <w:bookmarkStart w:id="61" w:name="P484"/>
      <w:bookmarkEnd w:id="61"/>
      <w:r>
        <w:t xml:space="preserve">&lt;2&gt; Указывается количество </w:t>
      </w:r>
      <w:proofErr w:type="spellStart"/>
      <w:r>
        <w:t>коров</w:t>
      </w:r>
      <w:proofErr w:type="spellEnd"/>
      <w:r>
        <w:t xml:space="preserve">, находящихся в собственности и (или) пользовании у гражданина, ведущего личное подсобное хозяйство, являющегося членом участника отбора, на основании данных выписок из </w:t>
      </w:r>
      <w:proofErr w:type="spellStart"/>
      <w:r>
        <w:t>похозяйственных</w:t>
      </w:r>
      <w:proofErr w:type="spellEnd"/>
      <w:r>
        <w:t xml:space="preserve"> книг, содержащих информацию о количестве </w:t>
      </w:r>
      <w:proofErr w:type="spellStart"/>
      <w:r>
        <w:t>коров</w:t>
      </w:r>
      <w:proofErr w:type="spellEnd"/>
      <w:r>
        <w:t>, находящихся в собственности и (или) пользовании у гражданина, ведущего личное подсобное хозяйство, по состоянию на 1 января года обращения за государственной поддержкой (в 2024 году - по состоянию на дату не ранее первого числа месяца, предшествующего месяцу, в котором направляется заявка).</w:t>
      </w:r>
    </w:p>
    <w:p w:rsidR="00C45985" w:rsidRDefault="00C45985">
      <w:pPr>
        <w:pStyle w:val="ConsPlusNormal"/>
        <w:spacing w:before="220"/>
        <w:ind w:firstLine="540"/>
        <w:jc w:val="both"/>
      </w:pPr>
      <w:bookmarkStart w:id="62" w:name="P485"/>
      <w:bookmarkEnd w:id="62"/>
      <w:r>
        <w:t xml:space="preserve">&lt;3&gt; Заполняется в случае проведения искусственного осеменения </w:t>
      </w:r>
      <w:proofErr w:type="spellStart"/>
      <w:r>
        <w:t>коров</w:t>
      </w:r>
      <w:proofErr w:type="spellEnd"/>
      <w:r>
        <w:t xml:space="preserve"> в году, предшествующем году обращения за государственной поддержкой.</w:t>
      </w:r>
    </w:p>
    <w:p w:rsidR="00C45985" w:rsidRDefault="00C45985">
      <w:pPr>
        <w:pStyle w:val="ConsPlusNormal"/>
        <w:jc w:val="both"/>
      </w:pPr>
    </w:p>
    <w:p w:rsidR="00C45985" w:rsidRDefault="00C45985">
      <w:pPr>
        <w:pStyle w:val="ConsPlusNormal"/>
        <w:jc w:val="both"/>
      </w:pPr>
    </w:p>
    <w:p w:rsidR="00C45985" w:rsidRDefault="00C45985">
      <w:pPr>
        <w:pStyle w:val="ConsPlusNormal"/>
        <w:jc w:val="both"/>
      </w:pPr>
    </w:p>
    <w:p w:rsidR="00C45985" w:rsidRDefault="00C45985">
      <w:pPr>
        <w:pStyle w:val="ConsPlusNormal"/>
        <w:jc w:val="both"/>
      </w:pPr>
    </w:p>
    <w:p w:rsidR="00C45985" w:rsidRDefault="00C45985">
      <w:pPr>
        <w:pStyle w:val="ConsPlusNormal"/>
        <w:jc w:val="both"/>
      </w:pPr>
    </w:p>
    <w:p w:rsidR="00C45985" w:rsidRDefault="00C45985">
      <w:pPr>
        <w:pStyle w:val="ConsPlusNormal"/>
        <w:jc w:val="right"/>
        <w:outlineLvl w:val="1"/>
      </w:pPr>
      <w:r>
        <w:t>Приложение N 3</w:t>
      </w:r>
    </w:p>
    <w:p w:rsidR="00C45985" w:rsidRDefault="00C45985">
      <w:pPr>
        <w:pStyle w:val="ConsPlusNormal"/>
        <w:jc w:val="right"/>
      </w:pPr>
      <w:r>
        <w:t>к Порядку</w:t>
      </w:r>
    </w:p>
    <w:p w:rsidR="00C45985" w:rsidRDefault="00C45985">
      <w:pPr>
        <w:pStyle w:val="ConsPlusNormal"/>
        <w:jc w:val="right"/>
      </w:pPr>
      <w:r>
        <w:t>предоставления субсидий на возмещение</w:t>
      </w:r>
    </w:p>
    <w:p w:rsidR="00C45985" w:rsidRDefault="00C45985">
      <w:pPr>
        <w:pStyle w:val="ConsPlusNormal"/>
        <w:jc w:val="right"/>
      </w:pPr>
      <w:r>
        <w:t>части затрат, связанных</w:t>
      </w:r>
    </w:p>
    <w:p w:rsidR="00C45985" w:rsidRDefault="00C45985">
      <w:pPr>
        <w:pStyle w:val="ConsPlusNormal"/>
        <w:jc w:val="right"/>
      </w:pPr>
      <w:r>
        <w:t xml:space="preserve">с содержанием </w:t>
      </w:r>
      <w:proofErr w:type="spellStart"/>
      <w:r>
        <w:t>коров</w:t>
      </w:r>
      <w:proofErr w:type="spellEnd"/>
      <w:r>
        <w:t>, находящихся</w:t>
      </w:r>
    </w:p>
    <w:p w:rsidR="00C45985" w:rsidRDefault="00C45985">
      <w:pPr>
        <w:pStyle w:val="ConsPlusNormal"/>
        <w:jc w:val="right"/>
      </w:pPr>
      <w:r>
        <w:t>в собственности и (или) пользовании</w:t>
      </w:r>
    </w:p>
    <w:p w:rsidR="00C45985" w:rsidRDefault="00C45985">
      <w:pPr>
        <w:pStyle w:val="ConsPlusNormal"/>
        <w:jc w:val="right"/>
      </w:pPr>
      <w:r>
        <w:t>у граждан, ведущих личное подсобное</w:t>
      </w:r>
    </w:p>
    <w:p w:rsidR="00C45985" w:rsidRDefault="00C45985">
      <w:pPr>
        <w:pStyle w:val="ConsPlusNormal"/>
        <w:jc w:val="right"/>
      </w:pPr>
      <w:r>
        <w:t>хозяйство, являющихся членами</w:t>
      </w:r>
    </w:p>
    <w:p w:rsidR="00C45985" w:rsidRDefault="00C45985">
      <w:pPr>
        <w:pStyle w:val="ConsPlusNormal"/>
        <w:jc w:val="right"/>
      </w:pPr>
      <w:r>
        <w:t>сельскохозяйственного потребительского</w:t>
      </w:r>
    </w:p>
    <w:p w:rsidR="00C45985" w:rsidRDefault="00C45985">
      <w:pPr>
        <w:pStyle w:val="ConsPlusNormal"/>
        <w:jc w:val="right"/>
      </w:pPr>
      <w:r>
        <w:t>кооператива, и проведения отбора</w:t>
      </w:r>
    </w:p>
    <w:p w:rsidR="00C45985" w:rsidRDefault="00C45985">
      <w:pPr>
        <w:pStyle w:val="ConsPlusNormal"/>
        <w:jc w:val="right"/>
      </w:pPr>
      <w:r>
        <w:t>получателей указанных субсидий</w:t>
      </w:r>
    </w:p>
    <w:p w:rsidR="00C45985" w:rsidRDefault="00C45985">
      <w:pPr>
        <w:pStyle w:val="ConsPlusNormal"/>
        <w:jc w:val="both"/>
      </w:pPr>
    </w:p>
    <w:p w:rsidR="00C45985" w:rsidRDefault="00C45985">
      <w:pPr>
        <w:pStyle w:val="ConsPlusNormal"/>
        <w:jc w:val="center"/>
      </w:pPr>
      <w:bookmarkStart w:id="63" w:name="P503"/>
      <w:bookmarkEnd w:id="63"/>
      <w:r>
        <w:t>Информация</w:t>
      </w:r>
    </w:p>
    <w:p w:rsidR="00C45985" w:rsidRDefault="00C45985">
      <w:pPr>
        <w:pStyle w:val="ConsPlusNormal"/>
        <w:jc w:val="center"/>
      </w:pPr>
      <w:r>
        <w:t>для расчета субсидий на возмещение части затрат, связанных</w:t>
      </w:r>
    </w:p>
    <w:p w:rsidR="00C45985" w:rsidRDefault="00C45985">
      <w:pPr>
        <w:pStyle w:val="ConsPlusNormal"/>
        <w:jc w:val="center"/>
      </w:pPr>
      <w:r>
        <w:t xml:space="preserve">с содержанием </w:t>
      </w:r>
      <w:proofErr w:type="spellStart"/>
      <w:r>
        <w:t>коров</w:t>
      </w:r>
      <w:proofErr w:type="spellEnd"/>
      <w:r>
        <w:t>, находящихся в собственности</w:t>
      </w:r>
    </w:p>
    <w:p w:rsidR="00C45985" w:rsidRDefault="00C45985">
      <w:pPr>
        <w:pStyle w:val="ConsPlusNormal"/>
        <w:jc w:val="center"/>
      </w:pPr>
      <w:r>
        <w:t>и (или) пользовании у граждан, ведущих личное подсобное</w:t>
      </w:r>
    </w:p>
    <w:p w:rsidR="00C45985" w:rsidRDefault="00C45985">
      <w:pPr>
        <w:pStyle w:val="ConsPlusNormal"/>
        <w:jc w:val="center"/>
      </w:pPr>
      <w:r>
        <w:t>хозяйство, являющихся членами сельскохозяйственного</w:t>
      </w:r>
    </w:p>
    <w:p w:rsidR="00C45985" w:rsidRDefault="00C45985">
      <w:pPr>
        <w:pStyle w:val="ConsPlusNormal"/>
        <w:jc w:val="center"/>
      </w:pPr>
      <w:r>
        <w:t xml:space="preserve">потребительского кооператива </w:t>
      </w:r>
      <w:hyperlink w:anchor="P560">
        <w:r>
          <w:rPr>
            <w:color w:val="0000FF"/>
          </w:rPr>
          <w:t>&lt;1&gt;</w:t>
        </w:r>
      </w:hyperlink>
      <w:r>
        <w:t>, в 20__ году</w:t>
      </w:r>
    </w:p>
    <w:p w:rsidR="00C45985" w:rsidRDefault="00C45985">
      <w:pPr>
        <w:pStyle w:val="ConsPlusNormal"/>
        <w:jc w:val="center"/>
      </w:pPr>
      <w:r>
        <w:t>__________________________________________________________</w:t>
      </w:r>
    </w:p>
    <w:p w:rsidR="00C45985" w:rsidRDefault="00C45985">
      <w:pPr>
        <w:pStyle w:val="ConsPlusNormal"/>
        <w:jc w:val="center"/>
      </w:pPr>
      <w:r>
        <w:t>(полное наименование сельскохозяйственного</w:t>
      </w:r>
    </w:p>
    <w:p w:rsidR="00C45985" w:rsidRDefault="00C45985">
      <w:pPr>
        <w:pStyle w:val="ConsPlusNormal"/>
        <w:jc w:val="center"/>
      </w:pPr>
      <w:r>
        <w:t>потребительского кооператива (далее - участник отбора)</w:t>
      </w:r>
    </w:p>
    <w:p w:rsidR="00C45985" w:rsidRDefault="00C45985">
      <w:pPr>
        <w:pStyle w:val="ConsPlusNormal"/>
        <w:jc w:val="center"/>
      </w:pPr>
      <w:r>
        <w:t>__________________________________________________________</w:t>
      </w:r>
    </w:p>
    <w:p w:rsidR="00C45985" w:rsidRDefault="00C45985">
      <w:pPr>
        <w:pStyle w:val="ConsPlusNormal"/>
        <w:jc w:val="center"/>
      </w:pPr>
      <w:r>
        <w:t>(муниципальный район, муниципальный округ или городской</w:t>
      </w:r>
    </w:p>
    <w:p w:rsidR="00C45985" w:rsidRDefault="00C45985">
      <w:pPr>
        <w:pStyle w:val="ConsPlusNormal"/>
        <w:jc w:val="center"/>
      </w:pPr>
      <w:r>
        <w:t>округ Красноярского края)</w:t>
      </w:r>
    </w:p>
    <w:p w:rsidR="00C45985" w:rsidRDefault="00C45985">
      <w:pPr>
        <w:pStyle w:val="ConsPlusNormal"/>
        <w:jc w:val="both"/>
      </w:pPr>
    </w:p>
    <w:p w:rsidR="00C45985" w:rsidRDefault="00C45985">
      <w:pPr>
        <w:pStyle w:val="ConsPlusNormal"/>
        <w:sectPr w:rsidR="00C4598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44"/>
        <w:gridCol w:w="829"/>
        <w:gridCol w:w="1504"/>
        <w:gridCol w:w="1339"/>
        <w:gridCol w:w="1609"/>
        <w:gridCol w:w="1849"/>
        <w:gridCol w:w="1234"/>
      </w:tblGrid>
      <w:tr w:rsidR="00C45985">
        <w:tc>
          <w:tcPr>
            <w:tcW w:w="454" w:type="dxa"/>
            <w:vMerge w:val="restart"/>
          </w:tcPr>
          <w:p w:rsidR="00C45985" w:rsidRDefault="00C45985">
            <w:pPr>
              <w:pStyle w:val="ConsPlusNormal"/>
              <w:jc w:val="center"/>
            </w:pPr>
            <w:r>
              <w:lastRenderedPageBreak/>
              <w:t>N п/п</w:t>
            </w:r>
          </w:p>
        </w:tc>
        <w:tc>
          <w:tcPr>
            <w:tcW w:w="1444" w:type="dxa"/>
            <w:vMerge w:val="restart"/>
          </w:tcPr>
          <w:p w:rsidR="00C45985" w:rsidRDefault="00C45985">
            <w:pPr>
              <w:pStyle w:val="ConsPlusNormal"/>
              <w:jc w:val="center"/>
            </w:pPr>
            <w:r>
              <w:t xml:space="preserve">ФИО гражданина, ведущего личное подсобное хозяйство, являющегося членом участника отбора </w:t>
            </w:r>
            <w:hyperlink w:anchor="P560">
              <w:r>
                <w:rPr>
                  <w:color w:val="0000FF"/>
                </w:rPr>
                <w:t>&lt;1&gt;</w:t>
              </w:r>
            </w:hyperlink>
          </w:p>
        </w:tc>
        <w:tc>
          <w:tcPr>
            <w:tcW w:w="2333" w:type="dxa"/>
            <w:gridSpan w:val="2"/>
          </w:tcPr>
          <w:p w:rsidR="00C45985" w:rsidRDefault="00C45985">
            <w:pPr>
              <w:pStyle w:val="ConsPlusNormal"/>
              <w:jc w:val="center"/>
            </w:pPr>
            <w:r>
              <w:t xml:space="preserve">Количество </w:t>
            </w:r>
            <w:proofErr w:type="spellStart"/>
            <w:r>
              <w:t>коров</w:t>
            </w:r>
            <w:proofErr w:type="spellEnd"/>
            <w:r>
              <w:t>, находящихся в собственности и (или) пользовании у граждан, ведущих личное подсобное хозяйство, являющихся членами участника отбора, голов</w:t>
            </w:r>
          </w:p>
        </w:tc>
        <w:tc>
          <w:tcPr>
            <w:tcW w:w="2948" w:type="dxa"/>
            <w:gridSpan w:val="2"/>
          </w:tcPr>
          <w:p w:rsidR="00C45985" w:rsidRDefault="00C45985">
            <w:pPr>
              <w:pStyle w:val="ConsPlusNormal"/>
              <w:jc w:val="center"/>
            </w:pPr>
            <w:r>
              <w:t>Ставка субсидирования, рублей на 1 голову</w:t>
            </w:r>
          </w:p>
        </w:tc>
        <w:tc>
          <w:tcPr>
            <w:tcW w:w="1849" w:type="dxa"/>
            <w:vMerge w:val="restart"/>
          </w:tcPr>
          <w:p w:rsidR="00C45985" w:rsidRDefault="00C45985">
            <w:pPr>
              <w:pStyle w:val="ConsPlusNormal"/>
              <w:jc w:val="center"/>
            </w:pPr>
            <w:r>
              <w:t>Сумма субсидии по ставке субсидирования, рублей (гр. 3 - гр. 4) x гр. 5 + гр. 4 x гр. 6</w:t>
            </w:r>
          </w:p>
        </w:tc>
        <w:tc>
          <w:tcPr>
            <w:tcW w:w="1234" w:type="dxa"/>
            <w:vMerge w:val="restart"/>
          </w:tcPr>
          <w:p w:rsidR="00C45985" w:rsidRDefault="00C45985">
            <w:pPr>
              <w:pStyle w:val="ConsPlusNormal"/>
              <w:jc w:val="center"/>
            </w:pPr>
            <w:r>
              <w:t xml:space="preserve">Расчетный размер субсидии, рублей </w:t>
            </w:r>
            <w:hyperlink w:anchor="P565">
              <w:r>
                <w:rPr>
                  <w:color w:val="0000FF"/>
                </w:rPr>
                <w:t>&lt;6&gt;</w:t>
              </w:r>
            </w:hyperlink>
          </w:p>
        </w:tc>
      </w:tr>
      <w:tr w:rsidR="00C45985">
        <w:tc>
          <w:tcPr>
            <w:tcW w:w="454" w:type="dxa"/>
            <w:vMerge/>
          </w:tcPr>
          <w:p w:rsidR="00C45985" w:rsidRDefault="00C45985">
            <w:pPr>
              <w:pStyle w:val="ConsPlusNormal"/>
            </w:pPr>
          </w:p>
        </w:tc>
        <w:tc>
          <w:tcPr>
            <w:tcW w:w="1444" w:type="dxa"/>
            <w:vMerge/>
          </w:tcPr>
          <w:p w:rsidR="00C45985" w:rsidRDefault="00C45985">
            <w:pPr>
              <w:pStyle w:val="ConsPlusNormal"/>
            </w:pPr>
          </w:p>
        </w:tc>
        <w:tc>
          <w:tcPr>
            <w:tcW w:w="829" w:type="dxa"/>
          </w:tcPr>
          <w:p w:rsidR="00C45985" w:rsidRDefault="00C45985">
            <w:pPr>
              <w:pStyle w:val="ConsPlusNormal"/>
              <w:jc w:val="center"/>
            </w:pPr>
            <w:r>
              <w:t xml:space="preserve">всего </w:t>
            </w:r>
            <w:proofErr w:type="spellStart"/>
            <w:r>
              <w:t>коров</w:t>
            </w:r>
            <w:proofErr w:type="spellEnd"/>
            <w:r>
              <w:t xml:space="preserve"> </w:t>
            </w:r>
            <w:hyperlink w:anchor="P561">
              <w:r>
                <w:rPr>
                  <w:color w:val="0000FF"/>
                </w:rPr>
                <w:t>&lt;2&gt;</w:t>
              </w:r>
            </w:hyperlink>
          </w:p>
        </w:tc>
        <w:tc>
          <w:tcPr>
            <w:tcW w:w="1504" w:type="dxa"/>
          </w:tcPr>
          <w:p w:rsidR="00C45985" w:rsidRDefault="00C45985">
            <w:pPr>
              <w:pStyle w:val="ConsPlusNormal"/>
              <w:jc w:val="center"/>
            </w:pPr>
            <w:r>
              <w:t xml:space="preserve">в том числе </w:t>
            </w:r>
            <w:proofErr w:type="spellStart"/>
            <w:r>
              <w:t>коров</w:t>
            </w:r>
            <w:proofErr w:type="spellEnd"/>
            <w:r>
              <w:t xml:space="preserve">, искусственно осемененных в 20__ году </w:t>
            </w:r>
            <w:hyperlink w:anchor="P562">
              <w:r>
                <w:rPr>
                  <w:color w:val="0000FF"/>
                </w:rPr>
                <w:t>&lt;3&gt;</w:t>
              </w:r>
            </w:hyperlink>
          </w:p>
        </w:tc>
        <w:tc>
          <w:tcPr>
            <w:tcW w:w="1339" w:type="dxa"/>
          </w:tcPr>
          <w:p w:rsidR="00C45985" w:rsidRDefault="00C45985">
            <w:pPr>
              <w:pStyle w:val="ConsPlusNormal"/>
              <w:jc w:val="center"/>
            </w:pPr>
            <w:r>
              <w:t xml:space="preserve">на содержание </w:t>
            </w:r>
            <w:proofErr w:type="spellStart"/>
            <w:r>
              <w:t>коров</w:t>
            </w:r>
            <w:proofErr w:type="spellEnd"/>
            <w:r>
              <w:t xml:space="preserve"> </w:t>
            </w:r>
            <w:hyperlink w:anchor="P563">
              <w:r>
                <w:rPr>
                  <w:color w:val="0000FF"/>
                </w:rPr>
                <w:t>&lt;4&gt;</w:t>
              </w:r>
            </w:hyperlink>
          </w:p>
        </w:tc>
        <w:tc>
          <w:tcPr>
            <w:tcW w:w="1609" w:type="dxa"/>
          </w:tcPr>
          <w:p w:rsidR="00C45985" w:rsidRDefault="00C45985">
            <w:pPr>
              <w:pStyle w:val="ConsPlusNormal"/>
              <w:jc w:val="center"/>
            </w:pPr>
            <w:r>
              <w:t xml:space="preserve">на содержание </w:t>
            </w:r>
            <w:proofErr w:type="spellStart"/>
            <w:r>
              <w:t>коров</w:t>
            </w:r>
            <w:proofErr w:type="spellEnd"/>
            <w:r>
              <w:t xml:space="preserve">, искусственно осемененных </w:t>
            </w:r>
            <w:hyperlink w:anchor="P564">
              <w:r>
                <w:rPr>
                  <w:color w:val="0000FF"/>
                </w:rPr>
                <w:t>&lt;5&gt;</w:t>
              </w:r>
            </w:hyperlink>
          </w:p>
        </w:tc>
        <w:tc>
          <w:tcPr>
            <w:tcW w:w="1849" w:type="dxa"/>
            <w:vMerge/>
          </w:tcPr>
          <w:p w:rsidR="00C45985" w:rsidRDefault="00C45985">
            <w:pPr>
              <w:pStyle w:val="ConsPlusNormal"/>
            </w:pPr>
          </w:p>
        </w:tc>
        <w:tc>
          <w:tcPr>
            <w:tcW w:w="1234" w:type="dxa"/>
            <w:vMerge/>
          </w:tcPr>
          <w:p w:rsidR="00C45985" w:rsidRDefault="00C45985">
            <w:pPr>
              <w:pStyle w:val="ConsPlusNormal"/>
            </w:pPr>
          </w:p>
        </w:tc>
      </w:tr>
      <w:tr w:rsidR="00C45985">
        <w:tc>
          <w:tcPr>
            <w:tcW w:w="454" w:type="dxa"/>
          </w:tcPr>
          <w:p w:rsidR="00C45985" w:rsidRDefault="00C45985">
            <w:pPr>
              <w:pStyle w:val="ConsPlusNormal"/>
              <w:jc w:val="center"/>
            </w:pPr>
            <w:r>
              <w:t>1</w:t>
            </w:r>
          </w:p>
        </w:tc>
        <w:tc>
          <w:tcPr>
            <w:tcW w:w="1444" w:type="dxa"/>
          </w:tcPr>
          <w:p w:rsidR="00C45985" w:rsidRDefault="00C45985">
            <w:pPr>
              <w:pStyle w:val="ConsPlusNormal"/>
              <w:jc w:val="center"/>
            </w:pPr>
            <w:r>
              <w:t>2</w:t>
            </w:r>
          </w:p>
        </w:tc>
        <w:tc>
          <w:tcPr>
            <w:tcW w:w="829" w:type="dxa"/>
          </w:tcPr>
          <w:p w:rsidR="00C45985" w:rsidRDefault="00C45985">
            <w:pPr>
              <w:pStyle w:val="ConsPlusNormal"/>
              <w:jc w:val="center"/>
            </w:pPr>
            <w:r>
              <w:t>3</w:t>
            </w:r>
          </w:p>
        </w:tc>
        <w:tc>
          <w:tcPr>
            <w:tcW w:w="1504" w:type="dxa"/>
          </w:tcPr>
          <w:p w:rsidR="00C45985" w:rsidRDefault="00C45985">
            <w:pPr>
              <w:pStyle w:val="ConsPlusNormal"/>
              <w:jc w:val="center"/>
            </w:pPr>
            <w:r>
              <w:t>4</w:t>
            </w:r>
          </w:p>
        </w:tc>
        <w:tc>
          <w:tcPr>
            <w:tcW w:w="1339" w:type="dxa"/>
          </w:tcPr>
          <w:p w:rsidR="00C45985" w:rsidRDefault="00C45985">
            <w:pPr>
              <w:pStyle w:val="ConsPlusNormal"/>
              <w:jc w:val="center"/>
            </w:pPr>
            <w:r>
              <w:t>5</w:t>
            </w:r>
          </w:p>
        </w:tc>
        <w:tc>
          <w:tcPr>
            <w:tcW w:w="1609" w:type="dxa"/>
          </w:tcPr>
          <w:p w:rsidR="00C45985" w:rsidRDefault="00C45985">
            <w:pPr>
              <w:pStyle w:val="ConsPlusNormal"/>
              <w:jc w:val="center"/>
            </w:pPr>
            <w:r>
              <w:t>6</w:t>
            </w:r>
          </w:p>
        </w:tc>
        <w:tc>
          <w:tcPr>
            <w:tcW w:w="1849" w:type="dxa"/>
          </w:tcPr>
          <w:p w:rsidR="00C45985" w:rsidRDefault="00C45985">
            <w:pPr>
              <w:pStyle w:val="ConsPlusNormal"/>
              <w:jc w:val="center"/>
            </w:pPr>
            <w:r>
              <w:t>7</w:t>
            </w:r>
          </w:p>
        </w:tc>
        <w:tc>
          <w:tcPr>
            <w:tcW w:w="1234" w:type="dxa"/>
          </w:tcPr>
          <w:p w:rsidR="00C45985" w:rsidRDefault="00C45985">
            <w:pPr>
              <w:pStyle w:val="ConsPlusNormal"/>
              <w:jc w:val="center"/>
            </w:pPr>
            <w:r>
              <w:t>8</w:t>
            </w:r>
          </w:p>
        </w:tc>
      </w:tr>
      <w:tr w:rsidR="00C45985">
        <w:tc>
          <w:tcPr>
            <w:tcW w:w="454" w:type="dxa"/>
          </w:tcPr>
          <w:p w:rsidR="00C45985" w:rsidRDefault="00C45985">
            <w:pPr>
              <w:pStyle w:val="ConsPlusNormal"/>
            </w:pPr>
            <w:r>
              <w:t>1</w:t>
            </w:r>
          </w:p>
        </w:tc>
        <w:tc>
          <w:tcPr>
            <w:tcW w:w="1444" w:type="dxa"/>
          </w:tcPr>
          <w:p w:rsidR="00C45985" w:rsidRDefault="00C45985">
            <w:pPr>
              <w:pStyle w:val="ConsPlusNormal"/>
            </w:pPr>
          </w:p>
        </w:tc>
        <w:tc>
          <w:tcPr>
            <w:tcW w:w="829" w:type="dxa"/>
          </w:tcPr>
          <w:p w:rsidR="00C45985" w:rsidRDefault="00C45985">
            <w:pPr>
              <w:pStyle w:val="ConsPlusNormal"/>
            </w:pPr>
          </w:p>
        </w:tc>
        <w:tc>
          <w:tcPr>
            <w:tcW w:w="1504" w:type="dxa"/>
          </w:tcPr>
          <w:p w:rsidR="00C45985" w:rsidRDefault="00C45985">
            <w:pPr>
              <w:pStyle w:val="ConsPlusNormal"/>
            </w:pPr>
          </w:p>
        </w:tc>
        <w:tc>
          <w:tcPr>
            <w:tcW w:w="1339" w:type="dxa"/>
          </w:tcPr>
          <w:p w:rsidR="00C45985" w:rsidRDefault="00C45985">
            <w:pPr>
              <w:pStyle w:val="ConsPlusNormal"/>
            </w:pPr>
          </w:p>
        </w:tc>
        <w:tc>
          <w:tcPr>
            <w:tcW w:w="1609" w:type="dxa"/>
          </w:tcPr>
          <w:p w:rsidR="00C45985" w:rsidRDefault="00C45985">
            <w:pPr>
              <w:pStyle w:val="ConsPlusNormal"/>
            </w:pPr>
          </w:p>
        </w:tc>
        <w:tc>
          <w:tcPr>
            <w:tcW w:w="1849" w:type="dxa"/>
          </w:tcPr>
          <w:p w:rsidR="00C45985" w:rsidRDefault="00C45985">
            <w:pPr>
              <w:pStyle w:val="ConsPlusNormal"/>
            </w:pPr>
          </w:p>
        </w:tc>
        <w:tc>
          <w:tcPr>
            <w:tcW w:w="1234" w:type="dxa"/>
          </w:tcPr>
          <w:p w:rsidR="00C45985" w:rsidRDefault="00C45985">
            <w:pPr>
              <w:pStyle w:val="ConsPlusNormal"/>
            </w:pPr>
          </w:p>
        </w:tc>
      </w:tr>
      <w:tr w:rsidR="00C45985">
        <w:tc>
          <w:tcPr>
            <w:tcW w:w="454" w:type="dxa"/>
          </w:tcPr>
          <w:p w:rsidR="00C45985" w:rsidRDefault="00C45985">
            <w:pPr>
              <w:pStyle w:val="ConsPlusNormal"/>
            </w:pPr>
            <w:r>
              <w:t>2</w:t>
            </w:r>
          </w:p>
        </w:tc>
        <w:tc>
          <w:tcPr>
            <w:tcW w:w="1444" w:type="dxa"/>
          </w:tcPr>
          <w:p w:rsidR="00C45985" w:rsidRDefault="00C45985">
            <w:pPr>
              <w:pStyle w:val="ConsPlusNormal"/>
            </w:pPr>
          </w:p>
        </w:tc>
        <w:tc>
          <w:tcPr>
            <w:tcW w:w="829" w:type="dxa"/>
          </w:tcPr>
          <w:p w:rsidR="00C45985" w:rsidRDefault="00C45985">
            <w:pPr>
              <w:pStyle w:val="ConsPlusNormal"/>
            </w:pPr>
          </w:p>
        </w:tc>
        <w:tc>
          <w:tcPr>
            <w:tcW w:w="1504" w:type="dxa"/>
          </w:tcPr>
          <w:p w:rsidR="00C45985" w:rsidRDefault="00C45985">
            <w:pPr>
              <w:pStyle w:val="ConsPlusNormal"/>
            </w:pPr>
          </w:p>
        </w:tc>
        <w:tc>
          <w:tcPr>
            <w:tcW w:w="1339" w:type="dxa"/>
          </w:tcPr>
          <w:p w:rsidR="00C45985" w:rsidRDefault="00C45985">
            <w:pPr>
              <w:pStyle w:val="ConsPlusNormal"/>
            </w:pPr>
          </w:p>
        </w:tc>
        <w:tc>
          <w:tcPr>
            <w:tcW w:w="1609" w:type="dxa"/>
          </w:tcPr>
          <w:p w:rsidR="00C45985" w:rsidRDefault="00C45985">
            <w:pPr>
              <w:pStyle w:val="ConsPlusNormal"/>
            </w:pPr>
          </w:p>
        </w:tc>
        <w:tc>
          <w:tcPr>
            <w:tcW w:w="1849" w:type="dxa"/>
          </w:tcPr>
          <w:p w:rsidR="00C45985" w:rsidRDefault="00C45985">
            <w:pPr>
              <w:pStyle w:val="ConsPlusNormal"/>
            </w:pPr>
          </w:p>
        </w:tc>
        <w:tc>
          <w:tcPr>
            <w:tcW w:w="1234" w:type="dxa"/>
          </w:tcPr>
          <w:p w:rsidR="00C45985" w:rsidRDefault="00C45985">
            <w:pPr>
              <w:pStyle w:val="ConsPlusNormal"/>
            </w:pPr>
          </w:p>
        </w:tc>
      </w:tr>
      <w:tr w:rsidR="00C45985">
        <w:tc>
          <w:tcPr>
            <w:tcW w:w="454" w:type="dxa"/>
          </w:tcPr>
          <w:p w:rsidR="00C45985" w:rsidRDefault="00C45985">
            <w:pPr>
              <w:pStyle w:val="ConsPlusNormal"/>
            </w:pPr>
            <w:r>
              <w:t>...</w:t>
            </w:r>
          </w:p>
        </w:tc>
        <w:tc>
          <w:tcPr>
            <w:tcW w:w="1444" w:type="dxa"/>
          </w:tcPr>
          <w:p w:rsidR="00C45985" w:rsidRDefault="00C45985">
            <w:pPr>
              <w:pStyle w:val="ConsPlusNormal"/>
              <w:jc w:val="center"/>
            </w:pPr>
            <w:r>
              <w:t>х</w:t>
            </w:r>
          </w:p>
        </w:tc>
        <w:tc>
          <w:tcPr>
            <w:tcW w:w="829" w:type="dxa"/>
          </w:tcPr>
          <w:p w:rsidR="00C45985" w:rsidRDefault="00C45985">
            <w:pPr>
              <w:pStyle w:val="ConsPlusNormal"/>
            </w:pPr>
          </w:p>
        </w:tc>
        <w:tc>
          <w:tcPr>
            <w:tcW w:w="1504" w:type="dxa"/>
          </w:tcPr>
          <w:p w:rsidR="00C45985" w:rsidRDefault="00C45985">
            <w:pPr>
              <w:pStyle w:val="ConsPlusNormal"/>
            </w:pPr>
          </w:p>
        </w:tc>
        <w:tc>
          <w:tcPr>
            <w:tcW w:w="1339" w:type="dxa"/>
          </w:tcPr>
          <w:p w:rsidR="00C45985" w:rsidRDefault="00C45985">
            <w:pPr>
              <w:pStyle w:val="ConsPlusNormal"/>
              <w:jc w:val="center"/>
            </w:pPr>
            <w:r>
              <w:t>х</w:t>
            </w:r>
          </w:p>
        </w:tc>
        <w:tc>
          <w:tcPr>
            <w:tcW w:w="1609" w:type="dxa"/>
          </w:tcPr>
          <w:p w:rsidR="00C45985" w:rsidRDefault="00C45985">
            <w:pPr>
              <w:pStyle w:val="ConsPlusNormal"/>
              <w:jc w:val="center"/>
            </w:pPr>
            <w:r>
              <w:t>х</w:t>
            </w:r>
          </w:p>
        </w:tc>
        <w:tc>
          <w:tcPr>
            <w:tcW w:w="1849" w:type="dxa"/>
          </w:tcPr>
          <w:p w:rsidR="00C45985" w:rsidRDefault="00C45985">
            <w:pPr>
              <w:pStyle w:val="ConsPlusNormal"/>
            </w:pPr>
          </w:p>
        </w:tc>
        <w:tc>
          <w:tcPr>
            <w:tcW w:w="1234" w:type="dxa"/>
          </w:tcPr>
          <w:p w:rsidR="00C45985" w:rsidRDefault="00C45985">
            <w:pPr>
              <w:pStyle w:val="ConsPlusNormal"/>
            </w:pPr>
          </w:p>
        </w:tc>
      </w:tr>
    </w:tbl>
    <w:p w:rsidR="00C45985" w:rsidRDefault="00C45985">
      <w:pPr>
        <w:pStyle w:val="ConsPlusNormal"/>
        <w:sectPr w:rsidR="00C45985">
          <w:pgSz w:w="16838" w:h="11905" w:orient="landscape"/>
          <w:pgMar w:top="1701" w:right="1134" w:bottom="850" w:left="1134" w:header="0" w:footer="0" w:gutter="0"/>
          <w:cols w:space="720"/>
          <w:titlePg/>
        </w:sectPr>
      </w:pPr>
    </w:p>
    <w:p w:rsidR="00C45985" w:rsidRDefault="00C45985">
      <w:pPr>
        <w:pStyle w:val="ConsPlusNormal"/>
        <w:jc w:val="both"/>
      </w:pPr>
    </w:p>
    <w:p w:rsidR="00C45985" w:rsidRDefault="00C45985">
      <w:pPr>
        <w:pStyle w:val="ConsPlusNormal"/>
        <w:ind w:firstLine="540"/>
        <w:jc w:val="both"/>
      </w:pPr>
      <w:r>
        <w:t>--------------------------------</w:t>
      </w:r>
    </w:p>
    <w:p w:rsidR="00C45985" w:rsidRDefault="00C45985">
      <w:pPr>
        <w:pStyle w:val="ConsPlusNormal"/>
        <w:spacing w:before="220"/>
        <w:ind w:firstLine="540"/>
        <w:jc w:val="both"/>
      </w:pPr>
      <w:bookmarkStart w:id="64" w:name="P560"/>
      <w:bookmarkEnd w:id="64"/>
      <w:r>
        <w:t>&lt;1&gt; За исключением ассоциированного члена, не участвующего в хозяйственной деятельности сельскохозяйственного потребительского кооператива или не принимающего в его деятельности личного трудового участия.</w:t>
      </w:r>
    </w:p>
    <w:p w:rsidR="00C45985" w:rsidRDefault="00C45985">
      <w:pPr>
        <w:pStyle w:val="ConsPlusNormal"/>
        <w:spacing w:before="220"/>
        <w:ind w:firstLine="540"/>
        <w:jc w:val="both"/>
      </w:pPr>
      <w:bookmarkStart w:id="65" w:name="P561"/>
      <w:bookmarkEnd w:id="65"/>
      <w:r>
        <w:t xml:space="preserve">&lt;2&gt; Указывается количество </w:t>
      </w:r>
      <w:proofErr w:type="spellStart"/>
      <w:r>
        <w:t>коров</w:t>
      </w:r>
      <w:proofErr w:type="spellEnd"/>
      <w:r>
        <w:t xml:space="preserve">, находящихся в собственности и (или) пользовании у гражданина, ведущего личное подсобное хозяйство, являющегося членом участника отбора (за исключением ассоциированного члена, не участвующего в хозяйственной деятельности кооператива или не принимающего в его деятельности личное трудовое участие), на основании данных выписки из </w:t>
      </w:r>
      <w:proofErr w:type="spellStart"/>
      <w:r>
        <w:t>похозяйственной</w:t>
      </w:r>
      <w:proofErr w:type="spellEnd"/>
      <w:r>
        <w:t xml:space="preserve"> книги, содержащей информацию о количестве </w:t>
      </w:r>
      <w:proofErr w:type="spellStart"/>
      <w:r>
        <w:t>коров</w:t>
      </w:r>
      <w:proofErr w:type="spellEnd"/>
      <w:r>
        <w:t>, находящихся в собственности и (или) пользовании у указанного гражданина, по состоянию на 1 января года обращения за государственной поддержкой (в 2024 году - по состоянию на дату не ранее первого числа месяца, предшествующего месяцу, в котором направляется заявка).</w:t>
      </w:r>
    </w:p>
    <w:p w:rsidR="00C45985" w:rsidRDefault="00C45985">
      <w:pPr>
        <w:pStyle w:val="ConsPlusNormal"/>
        <w:spacing w:before="220"/>
        <w:ind w:firstLine="540"/>
        <w:jc w:val="both"/>
      </w:pPr>
      <w:bookmarkStart w:id="66" w:name="P562"/>
      <w:bookmarkEnd w:id="66"/>
      <w:r>
        <w:t xml:space="preserve">&lt;3&gt; Указывается количество </w:t>
      </w:r>
      <w:proofErr w:type="spellStart"/>
      <w:r>
        <w:t>коров</w:t>
      </w:r>
      <w:proofErr w:type="spellEnd"/>
      <w:r>
        <w:t xml:space="preserve">, искусственно осемененных, находящихся в собственности и (или) пользовании у гражданина, ведущего личное подсобное хозяйство, являющегося членом участника отбора (за исключением ассоциированного члена, не участвующего в хозяйственной деятельности кооператива или не принимающего в его деятельности личное трудовое участие), на основании документов, подтверждающих искусственное осеменение </w:t>
      </w:r>
      <w:proofErr w:type="spellStart"/>
      <w:r>
        <w:t>коров</w:t>
      </w:r>
      <w:proofErr w:type="spellEnd"/>
      <w:r>
        <w:t xml:space="preserve"> (выписка из журнала по искусственному осеменению, выданная краевым государственным казенным учреждением ветеринарии), содержащих информацию о количестве </w:t>
      </w:r>
      <w:proofErr w:type="spellStart"/>
      <w:r>
        <w:t>коров</w:t>
      </w:r>
      <w:proofErr w:type="spellEnd"/>
      <w:r>
        <w:t>, находящихся в собственности и (или) пользовании у указанного гражданина, и искусственно осемененных в году, предшествующем году обращения за государственной поддержкой.</w:t>
      </w:r>
    </w:p>
    <w:p w:rsidR="00C45985" w:rsidRDefault="00C45985">
      <w:pPr>
        <w:pStyle w:val="ConsPlusNormal"/>
        <w:spacing w:before="220"/>
        <w:ind w:firstLine="540"/>
        <w:jc w:val="both"/>
      </w:pPr>
      <w:bookmarkStart w:id="67" w:name="P563"/>
      <w:bookmarkEnd w:id="67"/>
      <w:r>
        <w:t xml:space="preserve">&lt;4&gt; Ставка субсидирования на содержание </w:t>
      </w:r>
      <w:proofErr w:type="spellStart"/>
      <w:r>
        <w:t>коров</w:t>
      </w:r>
      <w:proofErr w:type="spellEnd"/>
      <w:r>
        <w:t xml:space="preserve">, находящихся в собственности и (или) пользовании граждан, ведущих личное подсобное хозяйство, являющихся членами участника отбора (за исключением ассоциированного члена, не участвующего в хозяйственной деятельности кооператива или не принимающего в его деятельности личное трудовое участие), в размере, установленном </w:t>
      </w:r>
      <w:hyperlink r:id="rId56">
        <w:r>
          <w:rPr>
            <w:color w:val="0000FF"/>
          </w:rPr>
          <w:t>приложением N 3</w:t>
        </w:r>
      </w:hyperlink>
      <w:r>
        <w:t xml:space="preserve"> к государственной программе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рублей на 1 голову.</w:t>
      </w:r>
    </w:p>
    <w:p w:rsidR="00C45985" w:rsidRDefault="00C45985">
      <w:pPr>
        <w:pStyle w:val="ConsPlusNormal"/>
        <w:spacing w:before="220"/>
        <w:ind w:firstLine="540"/>
        <w:jc w:val="both"/>
      </w:pPr>
      <w:bookmarkStart w:id="68" w:name="P564"/>
      <w:bookmarkEnd w:id="68"/>
      <w:r>
        <w:t xml:space="preserve">&lt;5&gt; Ставка субсидирования на содержание </w:t>
      </w:r>
      <w:proofErr w:type="spellStart"/>
      <w:r>
        <w:t>коров</w:t>
      </w:r>
      <w:proofErr w:type="spellEnd"/>
      <w:r>
        <w:t xml:space="preserve">, искусственно осемененных в году, предшествующем году предоставления субсидии, находящихся в собственности и (или) пользовании у граждан, ведущих личное подсобное хозяйство, являющихся членами участника отбора (за исключением ассоциированного члена, не участвующего в хозяйственной деятельности кооператива или не принимающего в его деятельности личное трудовое участие), в размере, установленном </w:t>
      </w:r>
      <w:hyperlink r:id="rId57">
        <w:r>
          <w:rPr>
            <w:color w:val="0000FF"/>
          </w:rPr>
          <w:t>приложением N 3</w:t>
        </w:r>
      </w:hyperlink>
      <w:r>
        <w:t xml:space="preserve"> к государственной программе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рублей на 1 голову.</w:t>
      </w:r>
    </w:p>
    <w:p w:rsidR="00C45985" w:rsidRDefault="00C45985">
      <w:pPr>
        <w:pStyle w:val="ConsPlusNormal"/>
        <w:spacing w:before="220"/>
        <w:ind w:firstLine="540"/>
        <w:jc w:val="both"/>
      </w:pPr>
      <w:bookmarkStart w:id="69" w:name="P565"/>
      <w:bookmarkEnd w:id="69"/>
      <w:r>
        <w:t>&lt;6&gt; Расчетный размер субсидии не может превышать предельный размер субсидии одному гражданину, ведущему личное подсобное хозяйство, являющемуся членом участника отбора (за исключением ассоциированного члена, не участвующего в хозяйственной деятельности кооператива или не принимающего в его деятельности личное трудовое участие), который составляет:</w:t>
      </w:r>
    </w:p>
    <w:p w:rsidR="00C45985" w:rsidRDefault="00C45985">
      <w:pPr>
        <w:pStyle w:val="ConsPlusNormal"/>
        <w:spacing w:before="220"/>
        <w:ind w:firstLine="540"/>
        <w:jc w:val="both"/>
      </w:pPr>
      <w:r>
        <w:t>60000,0 рубля в случае наличия в собственности и (или) пользовании у указанного гражданина, одной и более коровы, искусственно осемененной в году, предшествующем году обращения за государственной поддержкой;</w:t>
      </w:r>
    </w:p>
    <w:p w:rsidR="00C45985" w:rsidRDefault="00C45985">
      <w:pPr>
        <w:pStyle w:val="ConsPlusNormal"/>
        <w:spacing w:before="220"/>
        <w:ind w:firstLine="540"/>
        <w:jc w:val="both"/>
      </w:pPr>
      <w:r>
        <w:lastRenderedPageBreak/>
        <w:t xml:space="preserve">50000,0 рубля без использования искусственного осеменение </w:t>
      </w:r>
      <w:proofErr w:type="spellStart"/>
      <w:r>
        <w:t>коров</w:t>
      </w:r>
      <w:proofErr w:type="spellEnd"/>
      <w:r>
        <w:t xml:space="preserve"> в году, предшествующем году обращения за государственной поддержкой.</w:t>
      </w:r>
    </w:p>
    <w:p w:rsidR="00C45985" w:rsidRDefault="00C45985">
      <w:pPr>
        <w:pStyle w:val="ConsPlusNormal"/>
        <w:jc w:val="both"/>
      </w:pPr>
    </w:p>
    <w:p w:rsidR="00C45985" w:rsidRDefault="00C45985">
      <w:pPr>
        <w:pStyle w:val="ConsPlusNormal"/>
        <w:jc w:val="both"/>
      </w:pPr>
    </w:p>
    <w:p w:rsidR="00C45985" w:rsidRDefault="00C45985">
      <w:pPr>
        <w:pStyle w:val="ConsPlusNormal"/>
        <w:jc w:val="both"/>
      </w:pPr>
    </w:p>
    <w:p w:rsidR="00C45985" w:rsidRDefault="00C45985">
      <w:pPr>
        <w:pStyle w:val="ConsPlusNormal"/>
        <w:jc w:val="both"/>
      </w:pPr>
    </w:p>
    <w:p w:rsidR="00C45985" w:rsidRDefault="00C45985">
      <w:pPr>
        <w:pStyle w:val="ConsPlusNormal"/>
        <w:jc w:val="both"/>
      </w:pPr>
    </w:p>
    <w:p w:rsidR="00C45985" w:rsidRDefault="00C45985">
      <w:pPr>
        <w:pStyle w:val="ConsPlusNormal"/>
        <w:jc w:val="right"/>
        <w:outlineLvl w:val="1"/>
      </w:pPr>
      <w:r>
        <w:t>Приложение N 4</w:t>
      </w:r>
    </w:p>
    <w:p w:rsidR="00C45985" w:rsidRDefault="00C45985">
      <w:pPr>
        <w:pStyle w:val="ConsPlusNormal"/>
        <w:jc w:val="right"/>
      </w:pPr>
      <w:r>
        <w:t>к Порядку</w:t>
      </w:r>
    </w:p>
    <w:p w:rsidR="00C45985" w:rsidRDefault="00C45985">
      <w:pPr>
        <w:pStyle w:val="ConsPlusNormal"/>
        <w:jc w:val="right"/>
      </w:pPr>
      <w:r>
        <w:t>предоставления субсидий на возмещение</w:t>
      </w:r>
    </w:p>
    <w:p w:rsidR="00C45985" w:rsidRDefault="00C45985">
      <w:pPr>
        <w:pStyle w:val="ConsPlusNormal"/>
        <w:jc w:val="right"/>
      </w:pPr>
      <w:r>
        <w:t>части затрат, связанных</w:t>
      </w:r>
    </w:p>
    <w:p w:rsidR="00C45985" w:rsidRDefault="00C45985">
      <w:pPr>
        <w:pStyle w:val="ConsPlusNormal"/>
        <w:jc w:val="right"/>
      </w:pPr>
      <w:r>
        <w:t xml:space="preserve">с содержанием </w:t>
      </w:r>
      <w:proofErr w:type="spellStart"/>
      <w:r>
        <w:t>коров</w:t>
      </w:r>
      <w:proofErr w:type="spellEnd"/>
      <w:r>
        <w:t>, находящихся</w:t>
      </w:r>
    </w:p>
    <w:p w:rsidR="00C45985" w:rsidRDefault="00C45985">
      <w:pPr>
        <w:pStyle w:val="ConsPlusNormal"/>
        <w:jc w:val="right"/>
      </w:pPr>
      <w:r>
        <w:t>в собственности и (или) пользовании</w:t>
      </w:r>
    </w:p>
    <w:p w:rsidR="00C45985" w:rsidRDefault="00C45985">
      <w:pPr>
        <w:pStyle w:val="ConsPlusNormal"/>
        <w:jc w:val="right"/>
      </w:pPr>
      <w:r>
        <w:t>у граждан, ведущих личное подсобное</w:t>
      </w:r>
    </w:p>
    <w:p w:rsidR="00C45985" w:rsidRDefault="00C45985">
      <w:pPr>
        <w:pStyle w:val="ConsPlusNormal"/>
        <w:jc w:val="right"/>
      </w:pPr>
      <w:r>
        <w:t>хозяйство, являющихся членами</w:t>
      </w:r>
    </w:p>
    <w:p w:rsidR="00C45985" w:rsidRDefault="00C45985">
      <w:pPr>
        <w:pStyle w:val="ConsPlusNormal"/>
        <w:jc w:val="right"/>
      </w:pPr>
      <w:r>
        <w:t>сельскохозяйственного потребительского</w:t>
      </w:r>
    </w:p>
    <w:p w:rsidR="00C45985" w:rsidRDefault="00C45985">
      <w:pPr>
        <w:pStyle w:val="ConsPlusNormal"/>
        <w:jc w:val="right"/>
      </w:pPr>
      <w:r>
        <w:t>кооператива, и проведения отбора</w:t>
      </w:r>
    </w:p>
    <w:p w:rsidR="00C45985" w:rsidRDefault="00C45985">
      <w:pPr>
        <w:pStyle w:val="ConsPlusNormal"/>
        <w:jc w:val="right"/>
      </w:pPr>
      <w:r>
        <w:t>получателей указанных субсидий</w:t>
      </w:r>
    </w:p>
    <w:p w:rsidR="00C45985" w:rsidRDefault="00C45985">
      <w:pPr>
        <w:pStyle w:val="ConsPlusNormal"/>
        <w:jc w:val="both"/>
      </w:pPr>
    </w:p>
    <w:p w:rsidR="00C45985" w:rsidRDefault="00C45985">
      <w:pPr>
        <w:pStyle w:val="ConsPlusNormal"/>
        <w:jc w:val="center"/>
      </w:pPr>
      <w:bookmarkStart w:id="70" w:name="P585"/>
      <w:bookmarkEnd w:id="70"/>
      <w:r>
        <w:t>Сводная справка-расчет</w:t>
      </w:r>
    </w:p>
    <w:p w:rsidR="00C45985" w:rsidRDefault="00C45985">
      <w:pPr>
        <w:pStyle w:val="ConsPlusNormal"/>
        <w:jc w:val="center"/>
      </w:pPr>
      <w:r>
        <w:t>субсидий на возмещение части затрат, связанных</w:t>
      </w:r>
    </w:p>
    <w:p w:rsidR="00C45985" w:rsidRDefault="00C45985">
      <w:pPr>
        <w:pStyle w:val="ConsPlusNormal"/>
        <w:jc w:val="center"/>
      </w:pPr>
      <w:r>
        <w:t xml:space="preserve">с содержанием </w:t>
      </w:r>
      <w:proofErr w:type="spellStart"/>
      <w:r>
        <w:t>коров</w:t>
      </w:r>
      <w:proofErr w:type="spellEnd"/>
      <w:r>
        <w:t>, находящихся в собственности</w:t>
      </w:r>
    </w:p>
    <w:p w:rsidR="00C45985" w:rsidRDefault="00C45985">
      <w:pPr>
        <w:pStyle w:val="ConsPlusNormal"/>
        <w:jc w:val="center"/>
      </w:pPr>
      <w:r>
        <w:t>и (или) пользовании у граждан, ведущих личное подсобное</w:t>
      </w:r>
    </w:p>
    <w:p w:rsidR="00C45985" w:rsidRDefault="00C45985">
      <w:pPr>
        <w:pStyle w:val="ConsPlusNormal"/>
        <w:jc w:val="center"/>
      </w:pPr>
      <w:r>
        <w:t>хозяйство, являющихся членами сельскохозяйственного</w:t>
      </w:r>
    </w:p>
    <w:p w:rsidR="00C45985" w:rsidRDefault="00C45985">
      <w:pPr>
        <w:pStyle w:val="ConsPlusNormal"/>
        <w:jc w:val="center"/>
      </w:pPr>
      <w:r>
        <w:t xml:space="preserve">потребительского кооператива </w:t>
      </w:r>
      <w:hyperlink w:anchor="P662">
        <w:r>
          <w:rPr>
            <w:color w:val="0000FF"/>
          </w:rPr>
          <w:t>&lt;1&gt;</w:t>
        </w:r>
      </w:hyperlink>
      <w:r>
        <w:t>, в 20__ году</w:t>
      </w:r>
    </w:p>
    <w:p w:rsidR="00C45985" w:rsidRDefault="00C45985">
      <w:pPr>
        <w:pStyle w:val="ConsPlusNormal"/>
        <w:jc w:val="both"/>
      </w:pPr>
    </w:p>
    <w:p w:rsidR="00C45985" w:rsidRDefault="00C45985">
      <w:pPr>
        <w:pStyle w:val="ConsPlusNormal"/>
        <w:sectPr w:rsidR="00C4598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49"/>
        <w:gridCol w:w="2479"/>
        <w:gridCol w:w="842"/>
        <w:gridCol w:w="1637"/>
        <w:gridCol w:w="1339"/>
        <w:gridCol w:w="1504"/>
        <w:gridCol w:w="1234"/>
        <w:gridCol w:w="514"/>
        <w:gridCol w:w="1984"/>
      </w:tblGrid>
      <w:tr w:rsidR="00C45985">
        <w:tc>
          <w:tcPr>
            <w:tcW w:w="454" w:type="dxa"/>
            <w:vMerge w:val="restart"/>
          </w:tcPr>
          <w:p w:rsidR="00C45985" w:rsidRDefault="00C45985">
            <w:pPr>
              <w:pStyle w:val="ConsPlusNormal"/>
              <w:jc w:val="center"/>
            </w:pPr>
            <w:r>
              <w:lastRenderedPageBreak/>
              <w:t>N п/п</w:t>
            </w:r>
          </w:p>
        </w:tc>
        <w:tc>
          <w:tcPr>
            <w:tcW w:w="1849" w:type="dxa"/>
            <w:vMerge w:val="restart"/>
          </w:tcPr>
          <w:p w:rsidR="00C45985" w:rsidRDefault="00C45985">
            <w:pPr>
              <w:pStyle w:val="ConsPlusNormal"/>
              <w:jc w:val="center"/>
            </w:pPr>
            <w:r>
              <w:t>Наименование муниципального района, муниципального округа или городского округа Красноярского края</w:t>
            </w:r>
          </w:p>
        </w:tc>
        <w:tc>
          <w:tcPr>
            <w:tcW w:w="2479" w:type="dxa"/>
            <w:vMerge w:val="restart"/>
          </w:tcPr>
          <w:p w:rsidR="00C45985" w:rsidRDefault="00C45985">
            <w:pPr>
              <w:pStyle w:val="ConsPlusNormal"/>
              <w:jc w:val="center"/>
            </w:pPr>
            <w:r>
              <w:t>Наименование сельскохозяйственного потребительского кооператива</w:t>
            </w:r>
          </w:p>
        </w:tc>
        <w:tc>
          <w:tcPr>
            <w:tcW w:w="2479" w:type="dxa"/>
            <w:gridSpan w:val="2"/>
          </w:tcPr>
          <w:p w:rsidR="00C45985" w:rsidRDefault="00C45985">
            <w:pPr>
              <w:pStyle w:val="ConsPlusNormal"/>
              <w:jc w:val="center"/>
            </w:pPr>
            <w:r>
              <w:t xml:space="preserve">Количество </w:t>
            </w:r>
            <w:proofErr w:type="spellStart"/>
            <w:r>
              <w:t>коров</w:t>
            </w:r>
            <w:proofErr w:type="spellEnd"/>
            <w:r>
              <w:t>, находящихся в собственности и (или) пользовании у граждан, ведущих личное подсобное хозяйство, являющихся членами сельскохозяйственного потребительского кооператива, голов</w:t>
            </w:r>
          </w:p>
        </w:tc>
        <w:tc>
          <w:tcPr>
            <w:tcW w:w="2843" w:type="dxa"/>
            <w:gridSpan w:val="2"/>
          </w:tcPr>
          <w:p w:rsidR="00C45985" w:rsidRDefault="00C45985">
            <w:pPr>
              <w:pStyle w:val="ConsPlusNormal"/>
              <w:jc w:val="center"/>
            </w:pPr>
            <w:r>
              <w:t>Ставка субсидирования, рублей на 1 голову</w:t>
            </w:r>
          </w:p>
        </w:tc>
        <w:tc>
          <w:tcPr>
            <w:tcW w:w="1234" w:type="dxa"/>
            <w:vMerge w:val="restart"/>
          </w:tcPr>
          <w:p w:rsidR="00C45985" w:rsidRDefault="00C45985">
            <w:pPr>
              <w:pStyle w:val="ConsPlusNormal"/>
              <w:jc w:val="center"/>
            </w:pPr>
            <w:r>
              <w:t>Расчетный размер субсидии, рублей</w:t>
            </w:r>
          </w:p>
        </w:tc>
        <w:tc>
          <w:tcPr>
            <w:tcW w:w="514" w:type="dxa"/>
            <w:vMerge w:val="restart"/>
          </w:tcPr>
          <w:p w:rsidR="00C45985" w:rsidRDefault="00C45985">
            <w:pPr>
              <w:pStyle w:val="ConsPlusNormal"/>
              <w:jc w:val="center"/>
            </w:pPr>
            <w:r>
              <w:t xml:space="preserve">K </w:t>
            </w:r>
            <w:hyperlink w:anchor="P665">
              <w:r>
                <w:rPr>
                  <w:color w:val="0000FF"/>
                </w:rPr>
                <w:t>&lt;4&gt;</w:t>
              </w:r>
            </w:hyperlink>
          </w:p>
        </w:tc>
        <w:tc>
          <w:tcPr>
            <w:tcW w:w="1984" w:type="dxa"/>
            <w:vMerge w:val="restart"/>
          </w:tcPr>
          <w:p w:rsidR="00C45985" w:rsidRDefault="00C45985">
            <w:pPr>
              <w:pStyle w:val="ConsPlusNormal"/>
              <w:jc w:val="center"/>
            </w:pPr>
            <w:r>
              <w:t>Сумма субсидии к предоставлению, рублей</w:t>
            </w:r>
          </w:p>
        </w:tc>
      </w:tr>
      <w:tr w:rsidR="00C45985">
        <w:tc>
          <w:tcPr>
            <w:tcW w:w="454" w:type="dxa"/>
            <w:vMerge/>
          </w:tcPr>
          <w:p w:rsidR="00C45985" w:rsidRDefault="00C45985">
            <w:pPr>
              <w:pStyle w:val="ConsPlusNormal"/>
            </w:pPr>
          </w:p>
        </w:tc>
        <w:tc>
          <w:tcPr>
            <w:tcW w:w="1849" w:type="dxa"/>
            <w:vMerge/>
          </w:tcPr>
          <w:p w:rsidR="00C45985" w:rsidRDefault="00C45985">
            <w:pPr>
              <w:pStyle w:val="ConsPlusNormal"/>
            </w:pPr>
          </w:p>
        </w:tc>
        <w:tc>
          <w:tcPr>
            <w:tcW w:w="2479" w:type="dxa"/>
            <w:vMerge/>
          </w:tcPr>
          <w:p w:rsidR="00C45985" w:rsidRDefault="00C45985">
            <w:pPr>
              <w:pStyle w:val="ConsPlusNormal"/>
            </w:pPr>
          </w:p>
        </w:tc>
        <w:tc>
          <w:tcPr>
            <w:tcW w:w="842" w:type="dxa"/>
          </w:tcPr>
          <w:p w:rsidR="00C45985" w:rsidRDefault="00C45985">
            <w:pPr>
              <w:pStyle w:val="ConsPlusNormal"/>
              <w:jc w:val="center"/>
            </w:pPr>
            <w:r>
              <w:t xml:space="preserve">всего </w:t>
            </w:r>
            <w:proofErr w:type="spellStart"/>
            <w:r>
              <w:t>коров</w:t>
            </w:r>
            <w:proofErr w:type="spellEnd"/>
          </w:p>
        </w:tc>
        <w:tc>
          <w:tcPr>
            <w:tcW w:w="1637" w:type="dxa"/>
          </w:tcPr>
          <w:p w:rsidR="00C45985" w:rsidRDefault="00C45985">
            <w:pPr>
              <w:pStyle w:val="ConsPlusNormal"/>
              <w:jc w:val="center"/>
            </w:pPr>
            <w:r>
              <w:t xml:space="preserve">в том числе </w:t>
            </w:r>
            <w:proofErr w:type="spellStart"/>
            <w:r>
              <w:t>коров</w:t>
            </w:r>
            <w:proofErr w:type="spellEnd"/>
            <w:r>
              <w:t>, искусственно осемененных в 20__ году</w:t>
            </w:r>
          </w:p>
        </w:tc>
        <w:tc>
          <w:tcPr>
            <w:tcW w:w="1339" w:type="dxa"/>
          </w:tcPr>
          <w:p w:rsidR="00C45985" w:rsidRDefault="00C45985">
            <w:pPr>
              <w:pStyle w:val="ConsPlusNormal"/>
              <w:jc w:val="center"/>
            </w:pPr>
            <w:r>
              <w:t xml:space="preserve">на содержание </w:t>
            </w:r>
            <w:proofErr w:type="spellStart"/>
            <w:r>
              <w:t>коров</w:t>
            </w:r>
            <w:proofErr w:type="spellEnd"/>
            <w:r>
              <w:t xml:space="preserve"> </w:t>
            </w:r>
            <w:hyperlink w:anchor="P663">
              <w:r>
                <w:rPr>
                  <w:color w:val="0000FF"/>
                </w:rPr>
                <w:t>&lt;2&gt;</w:t>
              </w:r>
            </w:hyperlink>
          </w:p>
        </w:tc>
        <w:tc>
          <w:tcPr>
            <w:tcW w:w="1504" w:type="dxa"/>
          </w:tcPr>
          <w:p w:rsidR="00C45985" w:rsidRDefault="00C45985">
            <w:pPr>
              <w:pStyle w:val="ConsPlusNormal"/>
              <w:jc w:val="center"/>
            </w:pPr>
            <w:r>
              <w:t xml:space="preserve">на содержание </w:t>
            </w:r>
            <w:proofErr w:type="spellStart"/>
            <w:r>
              <w:t>коров</w:t>
            </w:r>
            <w:proofErr w:type="spellEnd"/>
            <w:r>
              <w:t xml:space="preserve">, искусственно осемененных </w:t>
            </w:r>
            <w:hyperlink w:anchor="P664">
              <w:r>
                <w:rPr>
                  <w:color w:val="0000FF"/>
                </w:rPr>
                <w:t>&lt;3&gt;</w:t>
              </w:r>
            </w:hyperlink>
          </w:p>
        </w:tc>
        <w:tc>
          <w:tcPr>
            <w:tcW w:w="1234" w:type="dxa"/>
            <w:vMerge/>
          </w:tcPr>
          <w:p w:rsidR="00C45985" w:rsidRDefault="00C45985">
            <w:pPr>
              <w:pStyle w:val="ConsPlusNormal"/>
            </w:pPr>
          </w:p>
        </w:tc>
        <w:tc>
          <w:tcPr>
            <w:tcW w:w="514" w:type="dxa"/>
            <w:vMerge/>
          </w:tcPr>
          <w:p w:rsidR="00C45985" w:rsidRDefault="00C45985">
            <w:pPr>
              <w:pStyle w:val="ConsPlusNormal"/>
            </w:pPr>
          </w:p>
        </w:tc>
        <w:tc>
          <w:tcPr>
            <w:tcW w:w="1984" w:type="dxa"/>
            <w:vMerge/>
          </w:tcPr>
          <w:p w:rsidR="00C45985" w:rsidRDefault="00C45985">
            <w:pPr>
              <w:pStyle w:val="ConsPlusNormal"/>
            </w:pPr>
          </w:p>
        </w:tc>
      </w:tr>
      <w:tr w:rsidR="00C45985">
        <w:tc>
          <w:tcPr>
            <w:tcW w:w="454" w:type="dxa"/>
          </w:tcPr>
          <w:p w:rsidR="00C45985" w:rsidRDefault="00C45985">
            <w:pPr>
              <w:pStyle w:val="ConsPlusNormal"/>
              <w:jc w:val="center"/>
            </w:pPr>
            <w:r>
              <w:t>1</w:t>
            </w:r>
          </w:p>
        </w:tc>
        <w:tc>
          <w:tcPr>
            <w:tcW w:w="1849" w:type="dxa"/>
          </w:tcPr>
          <w:p w:rsidR="00C45985" w:rsidRDefault="00C45985">
            <w:pPr>
              <w:pStyle w:val="ConsPlusNormal"/>
              <w:jc w:val="center"/>
            </w:pPr>
            <w:r>
              <w:t>2</w:t>
            </w:r>
          </w:p>
        </w:tc>
        <w:tc>
          <w:tcPr>
            <w:tcW w:w="2479" w:type="dxa"/>
          </w:tcPr>
          <w:p w:rsidR="00C45985" w:rsidRDefault="00C45985">
            <w:pPr>
              <w:pStyle w:val="ConsPlusNormal"/>
              <w:jc w:val="center"/>
            </w:pPr>
            <w:r>
              <w:t>3</w:t>
            </w:r>
          </w:p>
        </w:tc>
        <w:tc>
          <w:tcPr>
            <w:tcW w:w="842" w:type="dxa"/>
          </w:tcPr>
          <w:p w:rsidR="00C45985" w:rsidRDefault="00C45985">
            <w:pPr>
              <w:pStyle w:val="ConsPlusNormal"/>
              <w:jc w:val="center"/>
            </w:pPr>
            <w:r>
              <w:t>4</w:t>
            </w:r>
          </w:p>
        </w:tc>
        <w:tc>
          <w:tcPr>
            <w:tcW w:w="1637" w:type="dxa"/>
          </w:tcPr>
          <w:p w:rsidR="00C45985" w:rsidRDefault="00C45985">
            <w:pPr>
              <w:pStyle w:val="ConsPlusNormal"/>
              <w:jc w:val="center"/>
            </w:pPr>
            <w:r>
              <w:t>5</w:t>
            </w:r>
          </w:p>
        </w:tc>
        <w:tc>
          <w:tcPr>
            <w:tcW w:w="1339" w:type="dxa"/>
          </w:tcPr>
          <w:p w:rsidR="00C45985" w:rsidRDefault="00C45985">
            <w:pPr>
              <w:pStyle w:val="ConsPlusNormal"/>
              <w:jc w:val="center"/>
            </w:pPr>
            <w:r>
              <w:t>6</w:t>
            </w:r>
          </w:p>
        </w:tc>
        <w:tc>
          <w:tcPr>
            <w:tcW w:w="1504" w:type="dxa"/>
          </w:tcPr>
          <w:p w:rsidR="00C45985" w:rsidRDefault="00C45985">
            <w:pPr>
              <w:pStyle w:val="ConsPlusNormal"/>
              <w:jc w:val="center"/>
            </w:pPr>
            <w:r>
              <w:t>7</w:t>
            </w:r>
          </w:p>
        </w:tc>
        <w:tc>
          <w:tcPr>
            <w:tcW w:w="1234" w:type="dxa"/>
          </w:tcPr>
          <w:p w:rsidR="00C45985" w:rsidRDefault="00C45985">
            <w:pPr>
              <w:pStyle w:val="ConsPlusNormal"/>
              <w:jc w:val="center"/>
            </w:pPr>
            <w:r>
              <w:t>8</w:t>
            </w:r>
          </w:p>
        </w:tc>
        <w:tc>
          <w:tcPr>
            <w:tcW w:w="514" w:type="dxa"/>
          </w:tcPr>
          <w:p w:rsidR="00C45985" w:rsidRDefault="00C45985">
            <w:pPr>
              <w:pStyle w:val="ConsPlusNormal"/>
              <w:jc w:val="center"/>
            </w:pPr>
            <w:r>
              <w:t>9</w:t>
            </w:r>
          </w:p>
        </w:tc>
        <w:tc>
          <w:tcPr>
            <w:tcW w:w="1984" w:type="dxa"/>
          </w:tcPr>
          <w:p w:rsidR="00C45985" w:rsidRDefault="00C45985">
            <w:pPr>
              <w:pStyle w:val="ConsPlusNormal"/>
              <w:jc w:val="center"/>
            </w:pPr>
            <w:r>
              <w:t>10</w:t>
            </w:r>
          </w:p>
        </w:tc>
      </w:tr>
      <w:tr w:rsidR="00C45985">
        <w:tc>
          <w:tcPr>
            <w:tcW w:w="454" w:type="dxa"/>
          </w:tcPr>
          <w:p w:rsidR="00C45985" w:rsidRDefault="00C45985">
            <w:pPr>
              <w:pStyle w:val="ConsPlusNormal"/>
            </w:pPr>
            <w:r>
              <w:t>1</w:t>
            </w:r>
          </w:p>
        </w:tc>
        <w:tc>
          <w:tcPr>
            <w:tcW w:w="1849" w:type="dxa"/>
          </w:tcPr>
          <w:p w:rsidR="00C45985" w:rsidRDefault="00C45985">
            <w:pPr>
              <w:pStyle w:val="ConsPlusNormal"/>
            </w:pPr>
          </w:p>
        </w:tc>
        <w:tc>
          <w:tcPr>
            <w:tcW w:w="2479" w:type="dxa"/>
          </w:tcPr>
          <w:p w:rsidR="00C45985" w:rsidRDefault="00C45985">
            <w:pPr>
              <w:pStyle w:val="ConsPlusNormal"/>
            </w:pPr>
          </w:p>
        </w:tc>
        <w:tc>
          <w:tcPr>
            <w:tcW w:w="842" w:type="dxa"/>
          </w:tcPr>
          <w:p w:rsidR="00C45985" w:rsidRDefault="00C45985">
            <w:pPr>
              <w:pStyle w:val="ConsPlusNormal"/>
            </w:pPr>
          </w:p>
        </w:tc>
        <w:tc>
          <w:tcPr>
            <w:tcW w:w="1637" w:type="dxa"/>
          </w:tcPr>
          <w:p w:rsidR="00C45985" w:rsidRDefault="00C45985">
            <w:pPr>
              <w:pStyle w:val="ConsPlusNormal"/>
            </w:pPr>
          </w:p>
        </w:tc>
        <w:tc>
          <w:tcPr>
            <w:tcW w:w="1339" w:type="dxa"/>
          </w:tcPr>
          <w:p w:rsidR="00C45985" w:rsidRDefault="00C45985">
            <w:pPr>
              <w:pStyle w:val="ConsPlusNormal"/>
            </w:pPr>
          </w:p>
        </w:tc>
        <w:tc>
          <w:tcPr>
            <w:tcW w:w="1504" w:type="dxa"/>
          </w:tcPr>
          <w:p w:rsidR="00C45985" w:rsidRDefault="00C45985">
            <w:pPr>
              <w:pStyle w:val="ConsPlusNormal"/>
            </w:pPr>
          </w:p>
        </w:tc>
        <w:tc>
          <w:tcPr>
            <w:tcW w:w="1234" w:type="dxa"/>
          </w:tcPr>
          <w:p w:rsidR="00C45985" w:rsidRDefault="00C45985">
            <w:pPr>
              <w:pStyle w:val="ConsPlusNormal"/>
            </w:pPr>
          </w:p>
        </w:tc>
        <w:tc>
          <w:tcPr>
            <w:tcW w:w="514" w:type="dxa"/>
          </w:tcPr>
          <w:p w:rsidR="00C45985" w:rsidRDefault="00C45985">
            <w:pPr>
              <w:pStyle w:val="ConsPlusNormal"/>
            </w:pPr>
          </w:p>
        </w:tc>
        <w:tc>
          <w:tcPr>
            <w:tcW w:w="1984" w:type="dxa"/>
          </w:tcPr>
          <w:p w:rsidR="00C45985" w:rsidRDefault="00C45985">
            <w:pPr>
              <w:pStyle w:val="ConsPlusNormal"/>
            </w:pPr>
          </w:p>
        </w:tc>
      </w:tr>
      <w:tr w:rsidR="00C45985">
        <w:tc>
          <w:tcPr>
            <w:tcW w:w="454" w:type="dxa"/>
          </w:tcPr>
          <w:p w:rsidR="00C45985" w:rsidRDefault="00C45985">
            <w:pPr>
              <w:pStyle w:val="ConsPlusNormal"/>
            </w:pPr>
            <w:r>
              <w:t>2</w:t>
            </w:r>
          </w:p>
        </w:tc>
        <w:tc>
          <w:tcPr>
            <w:tcW w:w="1849" w:type="dxa"/>
          </w:tcPr>
          <w:p w:rsidR="00C45985" w:rsidRDefault="00C45985">
            <w:pPr>
              <w:pStyle w:val="ConsPlusNormal"/>
            </w:pPr>
          </w:p>
        </w:tc>
        <w:tc>
          <w:tcPr>
            <w:tcW w:w="2479" w:type="dxa"/>
          </w:tcPr>
          <w:p w:rsidR="00C45985" w:rsidRDefault="00C45985">
            <w:pPr>
              <w:pStyle w:val="ConsPlusNormal"/>
            </w:pPr>
          </w:p>
        </w:tc>
        <w:tc>
          <w:tcPr>
            <w:tcW w:w="842" w:type="dxa"/>
          </w:tcPr>
          <w:p w:rsidR="00C45985" w:rsidRDefault="00C45985">
            <w:pPr>
              <w:pStyle w:val="ConsPlusNormal"/>
            </w:pPr>
          </w:p>
        </w:tc>
        <w:tc>
          <w:tcPr>
            <w:tcW w:w="1637" w:type="dxa"/>
          </w:tcPr>
          <w:p w:rsidR="00C45985" w:rsidRDefault="00C45985">
            <w:pPr>
              <w:pStyle w:val="ConsPlusNormal"/>
            </w:pPr>
          </w:p>
        </w:tc>
        <w:tc>
          <w:tcPr>
            <w:tcW w:w="1339" w:type="dxa"/>
          </w:tcPr>
          <w:p w:rsidR="00C45985" w:rsidRDefault="00C45985">
            <w:pPr>
              <w:pStyle w:val="ConsPlusNormal"/>
            </w:pPr>
          </w:p>
        </w:tc>
        <w:tc>
          <w:tcPr>
            <w:tcW w:w="1504" w:type="dxa"/>
          </w:tcPr>
          <w:p w:rsidR="00C45985" w:rsidRDefault="00C45985">
            <w:pPr>
              <w:pStyle w:val="ConsPlusNormal"/>
            </w:pPr>
          </w:p>
        </w:tc>
        <w:tc>
          <w:tcPr>
            <w:tcW w:w="1234" w:type="dxa"/>
          </w:tcPr>
          <w:p w:rsidR="00C45985" w:rsidRDefault="00C45985">
            <w:pPr>
              <w:pStyle w:val="ConsPlusNormal"/>
            </w:pPr>
          </w:p>
        </w:tc>
        <w:tc>
          <w:tcPr>
            <w:tcW w:w="514" w:type="dxa"/>
          </w:tcPr>
          <w:p w:rsidR="00C45985" w:rsidRDefault="00C45985">
            <w:pPr>
              <w:pStyle w:val="ConsPlusNormal"/>
            </w:pPr>
          </w:p>
        </w:tc>
        <w:tc>
          <w:tcPr>
            <w:tcW w:w="1984" w:type="dxa"/>
          </w:tcPr>
          <w:p w:rsidR="00C45985" w:rsidRDefault="00C45985">
            <w:pPr>
              <w:pStyle w:val="ConsPlusNormal"/>
            </w:pPr>
          </w:p>
        </w:tc>
      </w:tr>
      <w:tr w:rsidR="00C45985">
        <w:tc>
          <w:tcPr>
            <w:tcW w:w="454" w:type="dxa"/>
          </w:tcPr>
          <w:p w:rsidR="00C45985" w:rsidRDefault="00C45985">
            <w:pPr>
              <w:pStyle w:val="ConsPlusNormal"/>
            </w:pPr>
            <w:r>
              <w:t>...</w:t>
            </w:r>
          </w:p>
        </w:tc>
        <w:tc>
          <w:tcPr>
            <w:tcW w:w="1849" w:type="dxa"/>
          </w:tcPr>
          <w:p w:rsidR="00C45985" w:rsidRDefault="00C45985">
            <w:pPr>
              <w:pStyle w:val="ConsPlusNormal"/>
            </w:pPr>
          </w:p>
        </w:tc>
        <w:tc>
          <w:tcPr>
            <w:tcW w:w="2479" w:type="dxa"/>
          </w:tcPr>
          <w:p w:rsidR="00C45985" w:rsidRDefault="00C45985">
            <w:pPr>
              <w:pStyle w:val="ConsPlusNormal"/>
            </w:pPr>
          </w:p>
        </w:tc>
        <w:tc>
          <w:tcPr>
            <w:tcW w:w="842" w:type="dxa"/>
          </w:tcPr>
          <w:p w:rsidR="00C45985" w:rsidRDefault="00C45985">
            <w:pPr>
              <w:pStyle w:val="ConsPlusNormal"/>
            </w:pPr>
          </w:p>
        </w:tc>
        <w:tc>
          <w:tcPr>
            <w:tcW w:w="1637" w:type="dxa"/>
          </w:tcPr>
          <w:p w:rsidR="00C45985" w:rsidRDefault="00C45985">
            <w:pPr>
              <w:pStyle w:val="ConsPlusNormal"/>
            </w:pPr>
          </w:p>
        </w:tc>
        <w:tc>
          <w:tcPr>
            <w:tcW w:w="1339" w:type="dxa"/>
          </w:tcPr>
          <w:p w:rsidR="00C45985" w:rsidRDefault="00C45985">
            <w:pPr>
              <w:pStyle w:val="ConsPlusNormal"/>
            </w:pPr>
          </w:p>
        </w:tc>
        <w:tc>
          <w:tcPr>
            <w:tcW w:w="1504" w:type="dxa"/>
          </w:tcPr>
          <w:p w:rsidR="00C45985" w:rsidRDefault="00C45985">
            <w:pPr>
              <w:pStyle w:val="ConsPlusNormal"/>
            </w:pPr>
          </w:p>
        </w:tc>
        <w:tc>
          <w:tcPr>
            <w:tcW w:w="1234" w:type="dxa"/>
          </w:tcPr>
          <w:p w:rsidR="00C45985" w:rsidRDefault="00C45985">
            <w:pPr>
              <w:pStyle w:val="ConsPlusNormal"/>
            </w:pPr>
          </w:p>
        </w:tc>
        <w:tc>
          <w:tcPr>
            <w:tcW w:w="514" w:type="dxa"/>
          </w:tcPr>
          <w:p w:rsidR="00C45985" w:rsidRDefault="00C45985">
            <w:pPr>
              <w:pStyle w:val="ConsPlusNormal"/>
            </w:pPr>
          </w:p>
        </w:tc>
        <w:tc>
          <w:tcPr>
            <w:tcW w:w="1984" w:type="dxa"/>
          </w:tcPr>
          <w:p w:rsidR="00C45985" w:rsidRDefault="00C45985">
            <w:pPr>
              <w:pStyle w:val="ConsPlusNormal"/>
            </w:pPr>
          </w:p>
        </w:tc>
      </w:tr>
      <w:tr w:rsidR="00C45985">
        <w:tc>
          <w:tcPr>
            <w:tcW w:w="454" w:type="dxa"/>
          </w:tcPr>
          <w:p w:rsidR="00C45985" w:rsidRDefault="00C45985">
            <w:pPr>
              <w:pStyle w:val="ConsPlusNormal"/>
            </w:pPr>
          </w:p>
        </w:tc>
        <w:tc>
          <w:tcPr>
            <w:tcW w:w="1849" w:type="dxa"/>
          </w:tcPr>
          <w:p w:rsidR="00C45985" w:rsidRDefault="00C45985">
            <w:pPr>
              <w:pStyle w:val="ConsPlusNormal"/>
            </w:pPr>
            <w:r>
              <w:t>Итого</w:t>
            </w:r>
          </w:p>
        </w:tc>
        <w:tc>
          <w:tcPr>
            <w:tcW w:w="2479" w:type="dxa"/>
          </w:tcPr>
          <w:p w:rsidR="00C45985" w:rsidRDefault="00C45985">
            <w:pPr>
              <w:pStyle w:val="ConsPlusNormal"/>
              <w:jc w:val="center"/>
            </w:pPr>
            <w:r>
              <w:t>х</w:t>
            </w:r>
          </w:p>
        </w:tc>
        <w:tc>
          <w:tcPr>
            <w:tcW w:w="842" w:type="dxa"/>
          </w:tcPr>
          <w:p w:rsidR="00C45985" w:rsidRDefault="00C45985">
            <w:pPr>
              <w:pStyle w:val="ConsPlusNormal"/>
              <w:jc w:val="center"/>
            </w:pPr>
            <w:r>
              <w:t>х</w:t>
            </w:r>
          </w:p>
        </w:tc>
        <w:tc>
          <w:tcPr>
            <w:tcW w:w="1637" w:type="dxa"/>
          </w:tcPr>
          <w:p w:rsidR="00C45985" w:rsidRDefault="00C45985">
            <w:pPr>
              <w:pStyle w:val="ConsPlusNormal"/>
              <w:jc w:val="center"/>
            </w:pPr>
            <w:r>
              <w:t>х</w:t>
            </w:r>
          </w:p>
        </w:tc>
        <w:tc>
          <w:tcPr>
            <w:tcW w:w="1339" w:type="dxa"/>
          </w:tcPr>
          <w:p w:rsidR="00C45985" w:rsidRDefault="00C45985">
            <w:pPr>
              <w:pStyle w:val="ConsPlusNormal"/>
              <w:jc w:val="center"/>
            </w:pPr>
            <w:r>
              <w:t>х</w:t>
            </w:r>
          </w:p>
        </w:tc>
        <w:tc>
          <w:tcPr>
            <w:tcW w:w="1504" w:type="dxa"/>
          </w:tcPr>
          <w:p w:rsidR="00C45985" w:rsidRDefault="00C45985">
            <w:pPr>
              <w:pStyle w:val="ConsPlusNormal"/>
              <w:jc w:val="center"/>
            </w:pPr>
            <w:r>
              <w:t>х</w:t>
            </w:r>
          </w:p>
        </w:tc>
        <w:tc>
          <w:tcPr>
            <w:tcW w:w="1234" w:type="dxa"/>
          </w:tcPr>
          <w:p w:rsidR="00C45985" w:rsidRDefault="00C45985">
            <w:pPr>
              <w:pStyle w:val="ConsPlusNormal"/>
            </w:pPr>
          </w:p>
        </w:tc>
        <w:tc>
          <w:tcPr>
            <w:tcW w:w="514" w:type="dxa"/>
          </w:tcPr>
          <w:p w:rsidR="00C45985" w:rsidRDefault="00C45985">
            <w:pPr>
              <w:pStyle w:val="ConsPlusNormal"/>
            </w:pPr>
          </w:p>
        </w:tc>
        <w:tc>
          <w:tcPr>
            <w:tcW w:w="1984" w:type="dxa"/>
          </w:tcPr>
          <w:p w:rsidR="00C45985" w:rsidRDefault="00C45985">
            <w:pPr>
              <w:pStyle w:val="ConsPlusNormal"/>
            </w:pPr>
          </w:p>
        </w:tc>
      </w:tr>
    </w:tbl>
    <w:p w:rsidR="00C45985" w:rsidRDefault="00C45985">
      <w:pPr>
        <w:pStyle w:val="ConsPlusNormal"/>
        <w:sectPr w:rsidR="00C45985">
          <w:pgSz w:w="16838" w:h="11905" w:orient="landscape"/>
          <w:pgMar w:top="1701" w:right="1134" w:bottom="850" w:left="1134" w:header="0" w:footer="0" w:gutter="0"/>
          <w:cols w:space="720"/>
          <w:titlePg/>
        </w:sectPr>
      </w:pPr>
    </w:p>
    <w:p w:rsidR="00C45985" w:rsidRDefault="00C45985">
      <w:pPr>
        <w:pStyle w:val="ConsPlusNormal"/>
        <w:jc w:val="both"/>
      </w:pPr>
    </w:p>
    <w:p w:rsidR="00C45985" w:rsidRDefault="00C45985">
      <w:pPr>
        <w:pStyle w:val="ConsPlusNonformat"/>
        <w:jc w:val="both"/>
      </w:pPr>
      <w:r>
        <w:t>Министр сельского хозяйства</w:t>
      </w:r>
    </w:p>
    <w:p w:rsidR="00C45985" w:rsidRDefault="00C45985">
      <w:pPr>
        <w:pStyle w:val="ConsPlusNonformat"/>
        <w:jc w:val="both"/>
      </w:pPr>
      <w:r>
        <w:t>Красноярского края</w:t>
      </w:r>
    </w:p>
    <w:p w:rsidR="00C45985" w:rsidRDefault="00C45985">
      <w:pPr>
        <w:pStyle w:val="ConsPlusNonformat"/>
        <w:jc w:val="both"/>
      </w:pPr>
      <w:r>
        <w:t>или уполномоченное им лицо         ________________    ____________________</w:t>
      </w:r>
    </w:p>
    <w:p w:rsidR="00C45985" w:rsidRDefault="00C45985">
      <w:pPr>
        <w:pStyle w:val="ConsPlusNonformat"/>
        <w:jc w:val="both"/>
      </w:pPr>
      <w:r>
        <w:t xml:space="preserve">                                       (</w:t>
      </w:r>
      <w:proofErr w:type="gramStart"/>
      <w:r>
        <w:t xml:space="preserve">подпись)   </w:t>
      </w:r>
      <w:proofErr w:type="gramEnd"/>
      <w:r>
        <w:t xml:space="preserve">        (И.О. Фамилия)</w:t>
      </w:r>
    </w:p>
    <w:p w:rsidR="00C45985" w:rsidRDefault="00C45985">
      <w:pPr>
        <w:pStyle w:val="ConsPlusNonformat"/>
        <w:jc w:val="both"/>
      </w:pPr>
    </w:p>
    <w:p w:rsidR="00C45985" w:rsidRDefault="00C45985">
      <w:pPr>
        <w:pStyle w:val="ConsPlusNonformat"/>
        <w:jc w:val="both"/>
      </w:pPr>
      <w:r>
        <w:t>"__" _____________ 20__ г.</w:t>
      </w:r>
    </w:p>
    <w:p w:rsidR="00C45985" w:rsidRDefault="00C45985">
      <w:pPr>
        <w:pStyle w:val="ConsPlusNormal"/>
        <w:ind w:firstLine="540"/>
        <w:jc w:val="both"/>
      </w:pPr>
      <w:r>
        <w:t>--------------------------------</w:t>
      </w:r>
    </w:p>
    <w:p w:rsidR="00C45985" w:rsidRDefault="00C45985">
      <w:pPr>
        <w:pStyle w:val="ConsPlusNormal"/>
        <w:spacing w:before="220"/>
        <w:ind w:firstLine="540"/>
        <w:jc w:val="both"/>
      </w:pPr>
      <w:bookmarkStart w:id="71" w:name="P662"/>
      <w:bookmarkEnd w:id="71"/>
      <w:r>
        <w:t>&lt;1&gt; За исключением ассоциированного члена, не участвующего в хозяйственной деятельности сельскохозяйственного потребительского кооператива или не принимающего в его деятельности личного трудового участия.</w:t>
      </w:r>
    </w:p>
    <w:p w:rsidR="00C45985" w:rsidRDefault="00C45985">
      <w:pPr>
        <w:pStyle w:val="ConsPlusNormal"/>
        <w:spacing w:before="220"/>
        <w:ind w:firstLine="540"/>
        <w:jc w:val="both"/>
      </w:pPr>
      <w:bookmarkStart w:id="72" w:name="P663"/>
      <w:bookmarkEnd w:id="72"/>
      <w:r>
        <w:t xml:space="preserve">&lt;2&gt; Ставка субсидирования на содержание </w:t>
      </w:r>
      <w:proofErr w:type="spellStart"/>
      <w:r>
        <w:t>коров</w:t>
      </w:r>
      <w:proofErr w:type="spellEnd"/>
      <w:r>
        <w:t xml:space="preserve">, находящихся в собственности и (или) пользовании граждан, ведущих личное подсобное хозяйство, являющихся членами сельскохозяйственного потребительского кооператива (за исключением ассоциированного члена, не участвующего в хозяйственной деятельности кооператива или не принимающего в его деятельности личное трудовое участие), в размере, установленном </w:t>
      </w:r>
      <w:hyperlink r:id="rId58">
        <w:r>
          <w:rPr>
            <w:color w:val="0000FF"/>
          </w:rPr>
          <w:t>приложением N 3</w:t>
        </w:r>
      </w:hyperlink>
      <w:r>
        <w:t xml:space="preserve"> к государственной программе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рублей на 1 голову.</w:t>
      </w:r>
    </w:p>
    <w:p w:rsidR="00C45985" w:rsidRDefault="00C45985">
      <w:pPr>
        <w:pStyle w:val="ConsPlusNormal"/>
        <w:spacing w:before="220"/>
        <w:ind w:firstLine="540"/>
        <w:jc w:val="both"/>
      </w:pPr>
      <w:bookmarkStart w:id="73" w:name="P664"/>
      <w:bookmarkEnd w:id="73"/>
      <w:r>
        <w:t xml:space="preserve">&lt;3&gt; Ставка субсидирования на содержание </w:t>
      </w:r>
      <w:proofErr w:type="spellStart"/>
      <w:r>
        <w:t>коров</w:t>
      </w:r>
      <w:proofErr w:type="spellEnd"/>
      <w:r>
        <w:t xml:space="preserve">, искусственно осемененных в году, предшествующем году предоставления субсидии, находящихся в собственности и (или) пользовании у граждан, ведущих личное подсобное хозяйство, являющихся членами сельскохозяйственного потребительского кооператива (за исключением ассоциированного члена, не участвующего в хозяйственной деятельности кооператива или не принимающего в его деятельности личное трудовое участие), в размере, установленном </w:t>
      </w:r>
      <w:hyperlink r:id="rId59">
        <w:r>
          <w:rPr>
            <w:color w:val="0000FF"/>
          </w:rPr>
          <w:t>приложением N 3</w:t>
        </w:r>
      </w:hyperlink>
      <w:r>
        <w:t xml:space="preserve"> к государственной программе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рублей на 1 голову.</w:t>
      </w:r>
    </w:p>
    <w:p w:rsidR="00C45985" w:rsidRDefault="00C45985">
      <w:pPr>
        <w:pStyle w:val="ConsPlusNormal"/>
        <w:spacing w:before="220"/>
        <w:ind w:firstLine="540"/>
        <w:jc w:val="both"/>
      </w:pPr>
      <w:bookmarkStart w:id="74" w:name="P665"/>
      <w:bookmarkEnd w:id="74"/>
      <w:r>
        <w:t xml:space="preserve">&lt;4&gt; Коэффициент пропорционального распределения субсидии применяется к расчетному размеру субсидии в случае, если сумма расчетных размеров субсидии по всем получателям субсидии превышает лимит бюджетных обязательств, доведенных министерству сельского хозяйства Красноярского края на цели, предусмотренные </w:t>
      </w:r>
      <w:hyperlink w:anchor="P53">
        <w:r>
          <w:rPr>
            <w:color w:val="0000FF"/>
          </w:rPr>
          <w:t>пунктом 1.3</w:t>
        </w:r>
      </w:hyperlink>
      <w:r>
        <w:t xml:space="preserve"> Порядка предоставления субсидий на возмещение части затрат, связанных с содержанием </w:t>
      </w:r>
      <w:proofErr w:type="spellStart"/>
      <w:r>
        <w:t>коров</w:t>
      </w:r>
      <w:proofErr w:type="spellEnd"/>
      <w:r>
        <w:t>, находящихся в собственности и (или) пользовании у граждан, ведущих личное подсобное хозяйство, являющихся членами сельскохозяйственного потребительского кооператива, и проведения отбора получателей указанных субсидий, утвержденного Постановлением Правительства Красноярского края от 08.12.2022 N 1070-п.</w:t>
      </w:r>
    </w:p>
    <w:p w:rsidR="00C45985" w:rsidRDefault="00C45985">
      <w:pPr>
        <w:pStyle w:val="ConsPlusNormal"/>
        <w:jc w:val="both"/>
      </w:pPr>
    </w:p>
    <w:p w:rsidR="00C45985" w:rsidRDefault="00C45985">
      <w:pPr>
        <w:pStyle w:val="ConsPlusNormal"/>
        <w:jc w:val="both"/>
      </w:pPr>
    </w:p>
    <w:p w:rsidR="00C45985" w:rsidRDefault="00C45985">
      <w:pPr>
        <w:pStyle w:val="ConsPlusNormal"/>
        <w:pBdr>
          <w:bottom w:val="single" w:sz="6" w:space="0" w:color="auto"/>
        </w:pBdr>
        <w:spacing w:before="100" w:after="100"/>
        <w:jc w:val="both"/>
        <w:rPr>
          <w:sz w:val="2"/>
          <w:szCs w:val="2"/>
        </w:rPr>
      </w:pPr>
    </w:p>
    <w:p w:rsidR="00793485" w:rsidRDefault="00793485"/>
    <w:sectPr w:rsidR="0079348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985"/>
    <w:rsid w:val="00793485"/>
    <w:rsid w:val="00C45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9171"/>
  <w15:chartTrackingRefBased/>
  <w15:docId w15:val="{85D1B875-FFCE-4E2F-B5CC-D214D7A5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598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459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4598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459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4598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4598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4598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4598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334851&amp;dst=100257" TargetMode="External"/><Relationship Id="rId18" Type="http://schemas.openxmlformats.org/officeDocument/2006/relationships/hyperlink" Target="https://login.consultant.ru/link/?req=doc&amp;base=RLAW123&amp;n=340555&amp;dst=100012" TargetMode="External"/><Relationship Id="rId26" Type="http://schemas.openxmlformats.org/officeDocument/2006/relationships/hyperlink" Target="https://login.consultant.ru/link/?req=doc&amp;base=LAW&amp;n=121087&amp;dst=100142" TargetMode="External"/><Relationship Id="rId39" Type="http://schemas.openxmlformats.org/officeDocument/2006/relationships/hyperlink" Target="https://login.consultant.ru/link/?req=doc&amp;base=RLAW123&amp;n=345064&amp;dst=256986" TargetMode="External"/><Relationship Id="rId21" Type="http://schemas.openxmlformats.org/officeDocument/2006/relationships/hyperlink" Target="https://login.consultant.ru/link/?req=doc&amp;base=RLAW123&amp;n=345064&amp;dst=253931" TargetMode="External"/><Relationship Id="rId34" Type="http://schemas.openxmlformats.org/officeDocument/2006/relationships/hyperlink" Target="https://login.consultant.ru/link/?req=doc&amp;base=LAW&amp;n=493204" TargetMode="External"/><Relationship Id="rId42" Type="http://schemas.openxmlformats.org/officeDocument/2006/relationships/hyperlink" Target="https://login.consultant.ru/link/?req=doc&amp;base=LAW&amp;n=469774&amp;dst=3722" TargetMode="External"/><Relationship Id="rId47" Type="http://schemas.openxmlformats.org/officeDocument/2006/relationships/hyperlink" Target="https://login.consultant.ru/link/?req=doc&amp;base=LAW&amp;n=469774&amp;dst=3722" TargetMode="External"/><Relationship Id="rId50" Type="http://schemas.openxmlformats.org/officeDocument/2006/relationships/hyperlink" Target="https://login.consultant.ru/link/?req=doc&amp;base=LAW&amp;n=469769&amp;dst=100253" TargetMode="External"/><Relationship Id="rId55" Type="http://schemas.openxmlformats.org/officeDocument/2006/relationships/hyperlink" Target="https://login.consultant.ru/link/?req=doc&amp;base=LAW&amp;n=482686&amp;dst=100278" TargetMode="External"/><Relationship Id="rId7" Type="http://schemas.openxmlformats.org/officeDocument/2006/relationships/hyperlink" Target="https://login.consultant.ru/link/?req=doc&amp;base=LAW&amp;n=469774&amp;dst=7617" TargetMode="External"/><Relationship Id="rId2" Type="http://schemas.openxmlformats.org/officeDocument/2006/relationships/settings" Target="settings.xml"/><Relationship Id="rId16" Type="http://schemas.openxmlformats.org/officeDocument/2006/relationships/hyperlink" Target="https://login.consultant.ru/link/?req=doc&amp;base=RLAW123&amp;n=340555&amp;dst=100010" TargetMode="External"/><Relationship Id="rId29" Type="http://schemas.openxmlformats.org/officeDocument/2006/relationships/hyperlink" Target="https://login.consultant.ru/link/?req=doc&amp;base=LAW&amp;n=455730&amp;dst=100009" TargetMode="External"/><Relationship Id="rId11" Type="http://schemas.openxmlformats.org/officeDocument/2006/relationships/hyperlink" Target="https://login.consultant.ru/link/?req=doc&amp;base=RLAW123&amp;n=323200&amp;dst=100507" TargetMode="External"/><Relationship Id="rId24" Type="http://schemas.openxmlformats.org/officeDocument/2006/relationships/hyperlink" Target="https://www.krasagro.ru" TargetMode="External"/><Relationship Id="rId32" Type="http://schemas.openxmlformats.org/officeDocument/2006/relationships/hyperlink" Target="https://login.consultant.ru/link/?req=doc&amp;base=LAW&amp;n=491424&amp;dst=5769" TargetMode="External"/><Relationship Id="rId37" Type="http://schemas.openxmlformats.org/officeDocument/2006/relationships/image" Target="media/image3.wmf"/><Relationship Id="rId40" Type="http://schemas.openxmlformats.org/officeDocument/2006/relationships/hyperlink" Target="https://login.consultant.ru/link/?req=doc&amp;base=RLAW123&amp;n=326961&amp;dst=100024" TargetMode="External"/><Relationship Id="rId45" Type="http://schemas.openxmlformats.org/officeDocument/2006/relationships/hyperlink" Target="https://login.consultant.ru/link/?req=doc&amp;base=LAW&amp;n=480322" TargetMode="External"/><Relationship Id="rId53" Type="http://schemas.openxmlformats.org/officeDocument/2006/relationships/hyperlink" Target="https://login.consultant.ru/link/?req=doc&amp;base=LAW&amp;n=469774&amp;dst=3704" TargetMode="External"/><Relationship Id="rId58" Type="http://schemas.openxmlformats.org/officeDocument/2006/relationships/hyperlink" Target="https://login.consultant.ru/link/?req=doc&amp;base=RLAW123&amp;n=345064&amp;dst=256986" TargetMode="External"/><Relationship Id="rId5" Type="http://schemas.openxmlformats.org/officeDocument/2006/relationships/hyperlink" Target="https://login.consultant.ru/link/?req=doc&amp;base=RLAW123&amp;n=340555&amp;dst=100005" TargetMode="External"/><Relationship Id="rId61" Type="http://schemas.openxmlformats.org/officeDocument/2006/relationships/theme" Target="theme/theme1.xml"/><Relationship Id="rId19" Type="http://schemas.openxmlformats.org/officeDocument/2006/relationships/hyperlink" Target="https://login.consultant.ru/link/?req=doc&amp;base=LAW&amp;n=479332" TargetMode="External"/><Relationship Id="rId14" Type="http://schemas.openxmlformats.org/officeDocument/2006/relationships/hyperlink" Target="https://login.consultant.ru/link/?req=doc&amp;base=RLAW123&amp;n=338249&amp;dst=100011" TargetMode="External"/><Relationship Id="rId22" Type="http://schemas.openxmlformats.org/officeDocument/2006/relationships/hyperlink" Target="www.budget.gov.ru" TargetMode="External"/><Relationship Id="rId27" Type="http://schemas.openxmlformats.org/officeDocument/2006/relationships/hyperlink" Target="https://login.consultant.ru/link/?req=doc&amp;base=LAW&amp;n=493204" TargetMode="External"/><Relationship Id="rId30" Type="http://schemas.openxmlformats.org/officeDocument/2006/relationships/hyperlink" Target="https://login.consultant.ru/link/?req=doc&amp;base=RLAW123&amp;n=334851&amp;dst=100051" TargetMode="External"/><Relationship Id="rId35" Type="http://schemas.openxmlformats.org/officeDocument/2006/relationships/image" Target="media/image1.wmf"/><Relationship Id="rId43" Type="http://schemas.openxmlformats.org/officeDocument/2006/relationships/hyperlink" Target="https://login.consultant.ru/link/?req=doc&amp;base=LAW&amp;n=477368" TargetMode="External"/><Relationship Id="rId48" Type="http://schemas.openxmlformats.org/officeDocument/2006/relationships/hyperlink" Target="https://login.consultant.ru/link/?req=doc&amp;base=RLAW123&amp;n=341155&amp;dst=105717" TargetMode="External"/><Relationship Id="rId56" Type="http://schemas.openxmlformats.org/officeDocument/2006/relationships/hyperlink" Target="https://login.consultant.ru/link/?req=doc&amp;base=RLAW123&amp;n=345064&amp;dst=256986" TargetMode="External"/><Relationship Id="rId8" Type="http://schemas.openxmlformats.org/officeDocument/2006/relationships/hyperlink" Target="https://login.consultant.ru/link/?req=doc&amp;base=LAW&amp;n=490805&amp;dst=100019" TargetMode="External"/><Relationship Id="rId51" Type="http://schemas.openxmlformats.org/officeDocument/2006/relationships/hyperlink" Target="https://login.consultant.ru/link/?req=doc&amp;base=LAW&amp;n=432940" TargetMode="External"/><Relationship Id="rId3" Type="http://schemas.openxmlformats.org/officeDocument/2006/relationships/webSettings" Target="webSettings.xml"/><Relationship Id="rId12" Type="http://schemas.openxmlformats.org/officeDocument/2006/relationships/hyperlink" Target="https://login.consultant.ru/link/?req=doc&amp;base=RLAW123&amp;n=334851&amp;dst=100038" TargetMode="External"/><Relationship Id="rId17" Type="http://schemas.openxmlformats.org/officeDocument/2006/relationships/hyperlink" Target="www.zakon.krskstate.ru" TargetMode="External"/><Relationship Id="rId25" Type="http://schemas.openxmlformats.org/officeDocument/2006/relationships/hyperlink" Target="https://login.consultant.ru/link/?req=doc&amp;base=LAW&amp;n=479332" TargetMode="External"/><Relationship Id="rId33" Type="http://schemas.openxmlformats.org/officeDocument/2006/relationships/hyperlink" Target="https://login.consultant.ru/link/?req=doc&amp;base=LAW&amp;n=121087&amp;dst=100142" TargetMode="External"/><Relationship Id="rId38" Type="http://schemas.openxmlformats.org/officeDocument/2006/relationships/hyperlink" Target="https://login.consultant.ru/link/?req=doc&amp;base=RLAW123&amp;n=345064&amp;dst=256986" TargetMode="External"/><Relationship Id="rId46" Type="http://schemas.openxmlformats.org/officeDocument/2006/relationships/hyperlink" Target="https://login.consultant.ru/link/?req=doc&amp;base=LAW&amp;n=469774&amp;dst=3704" TargetMode="External"/><Relationship Id="rId59" Type="http://schemas.openxmlformats.org/officeDocument/2006/relationships/hyperlink" Target="https://login.consultant.ru/link/?req=doc&amp;base=RLAW123&amp;n=345064&amp;dst=256986" TargetMode="External"/><Relationship Id="rId20" Type="http://schemas.openxmlformats.org/officeDocument/2006/relationships/hyperlink" Target="https://login.consultant.ru/link/?req=doc&amp;base=RLAW123&amp;n=334851" TargetMode="External"/><Relationship Id="rId41" Type="http://schemas.openxmlformats.org/officeDocument/2006/relationships/hyperlink" Target="https://login.consultant.ru/link/?req=doc&amp;base=LAW&amp;n=469774&amp;dst=3704" TargetMode="External"/><Relationship Id="rId54" Type="http://schemas.openxmlformats.org/officeDocument/2006/relationships/hyperlink" Target="https://login.consultant.ru/link/?req=doc&amp;base=LAW&amp;n=469774&amp;dst=3722" TargetMode="External"/><Relationship Id="rId1" Type="http://schemas.openxmlformats.org/officeDocument/2006/relationships/styles" Target="styles.xml"/><Relationship Id="rId6" Type="http://schemas.openxmlformats.org/officeDocument/2006/relationships/hyperlink" Target="https://login.consultant.ru/link/?req=doc&amp;base=LAW&amp;n=469774&amp;dst=7269" TargetMode="External"/><Relationship Id="rId15" Type="http://schemas.openxmlformats.org/officeDocument/2006/relationships/hyperlink" Target="https://login.consultant.ru/link/?req=doc&amp;base=RLAW123&amp;n=340555&amp;dst=100008" TargetMode="External"/><Relationship Id="rId23" Type="http://schemas.openxmlformats.org/officeDocument/2006/relationships/hyperlink" Target="https://login.consultant.ru/link/?req=doc&amp;base=LAW&amp;n=448881&amp;dst=100142" TargetMode="External"/><Relationship Id="rId28" Type="http://schemas.openxmlformats.org/officeDocument/2006/relationships/hyperlink" Target="https://login.consultant.ru/link/?req=doc&amp;base=LAW&amp;n=491424&amp;dst=5769" TargetMode="External"/><Relationship Id="rId36" Type="http://schemas.openxmlformats.org/officeDocument/2006/relationships/image" Target="media/image2.wmf"/><Relationship Id="rId49" Type="http://schemas.openxmlformats.org/officeDocument/2006/relationships/hyperlink" Target="https://login.consultant.ru/link/?req=doc&amp;base=LAW&amp;n=365914&amp;dst=100012" TargetMode="External"/><Relationship Id="rId57" Type="http://schemas.openxmlformats.org/officeDocument/2006/relationships/hyperlink" Target="https://login.consultant.ru/link/?req=doc&amp;base=RLAW123&amp;n=345064&amp;dst=256986" TargetMode="External"/><Relationship Id="rId10" Type="http://schemas.openxmlformats.org/officeDocument/2006/relationships/hyperlink" Target="https://login.consultant.ru/link/?req=doc&amp;base=RLAW123&amp;n=323200&amp;dst=100506" TargetMode="External"/><Relationship Id="rId31" Type="http://schemas.openxmlformats.org/officeDocument/2006/relationships/hyperlink" Target="https://login.consultant.ru/link/?req=doc&amp;base=LAW&amp;n=468472" TargetMode="External"/><Relationship Id="rId44" Type="http://schemas.openxmlformats.org/officeDocument/2006/relationships/hyperlink" Target="https://login.consultant.ru/link/?req=doc&amp;base=RLAW123&amp;n=345064&amp;dst=253931" TargetMode="External"/><Relationship Id="rId52" Type="http://schemas.openxmlformats.org/officeDocument/2006/relationships/hyperlink" Target="https://login.consultant.ru/link/?req=doc&amp;base=LAW&amp;n=455730" TargetMode="External"/><Relationship Id="rId60" Type="http://schemas.openxmlformats.org/officeDocument/2006/relationships/fontTable" Target="fontTable.xml"/><Relationship Id="rId4" Type="http://schemas.openxmlformats.org/officeDocument/2006/relationships/hyperlink" Target="https://login.consultant.ru/link/?req=doc&amp;base=RLAW123&amp;n=342557&amp;dst=100005" TargetMode="External"/><Relationship Id="rId9" Type="http://schemas.openxmlformats.org/officeDocument/2006/relationships/hyperlink" Target="https://login.consultant.ru/link/?req=doc&amp;base=RLAW123&amp;n=306945&amp;dst=1005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12781</Words>
  <Characters>72852</Characters>
  <Application>Microsoft Office Word</Application>
  <DocSecurity>0</DocSecurity>
  <Lines>607</Lines>
  <Paragraphs>170</Paragraphs>
  <ScaleCrop>false</ScaleCrop>
  <Company>HP Inc.</Company>
  <LinksUpToDate>false</LinksUpToDate>
  <CharactersWithSpaces>85463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Тюрина Мария Александровна</dc:creator>
  <cp:keywords/>
  <dc:description/>
  <cp:lastModifiedBy>Тюрина Мария Александровна</cp:lastModifiedBy>
  <cp:revision>1</cp:revision>
  <dcterms:created xsi:type="dcterms:W3CDTF">2024-12-27T08:18:00Z</dcterms:created>
  <dcterms:modified xsi:type="dcterms:W3CDTF">2024-12-27T08:19:00Z</dcterms:modified>
</cp:coreProperties>
</file>