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6B8" w:rsidRPr="000766B8" w:rsidRDefault="000766B8">
      <w:pPr>
        <w:pStyle w:val="ConsPlusTitle"/>
        <w:jc w:val="center"/>
        <w:outlineLvl w:val="0"/>
      </w:pPr>
      <w:r w:rsidRPr="000766B8">
        <w:t>8. Ведомственный проект "Комплексное развитие</w:t>
      </w:r>
    </w:p>
    <w:p w:rsidR="000766B8" w:rsidRPr="000766B8" w:rsidRDefault="000766B8">
      <w:pPr>
        <w:pStyle w:val="ConsPlusTitle"/>
        <w:jc w:val="center"/>
      </w:pPr>
      <w:r w:rsidRPr="000766B8">
        <w:t>сельских территорий"</w:t>
      </w:r>
    </w:p>
    <w:p w:rsidR="000766B8" w:rsidRPr="000766B8" w:rsidRDefault="000766B8">
      <w:pPr>
        <w:pStyle w:val="ConsPlusNormal"/>
        <w:jc w:val="both"/>
      </w:pPr>
    </w:p>
    <w:p w:rsidR="000766B8" w:rsidRPr="000766B8" w:rsidRDefault="000766B8">
      <w:pPr>
        <w:pStyle w:val="ConsPlusNormal"/>
        <w:ind w:firstLine="540"/>
        <w:jc w:val="both"/>
      </w:pPr>
      <w:r w:rsidRPr="000766B8">
        <w:t>8.1. Социальные выплаты на строительство (приобретение) жилья гражданам, проживающим на сельских территориях.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1. Предоставление социальных выплат на строительство (приобретение) жилья гражданам, проживающим на сельских территориях, осуществляется в соответствии с приложением N 3 к Государственной программе N 696.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2. Требования к получателям социальных выплат и порядок получения социальных выплат предусмотрены в Положении о предоставлении социальных выплат на строительство (приобретение) жилья гражданам, проживающим на сельских территориях, утвержденном приложением N 3 к Государственной программе N 696.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3. Предоставление социальных выплат на строительство (приобретение) жилья гражданам, проживающим на сельских территориях, осуществляется в соответствии с Порядками, утвержденными Постановлениями Правительства Красноярского края от 27.05.2014 N 211-п "Об утверждении Порядка формирования, утверждения и исключения из сводного списка получателей социальных выплат на строительство (приобретение) жилья гражданам, проживающим на сельских территориях", от 02.04.2014 N 117-п "Об утверждении формы, Порядка выдачи, ведения учета, замены и сдачи свидетельства о предоставлении социальной выплаты на строительство (приобретение) жилья в сельской местности, формы реестра выданных свидетельств, а также перечня, форм и сроков представления документов, необходимых для получения, замены и сдачи свидетельства" (далее - Постановление Правительства края N 117-п), от 27.05.2014 N 210-п "Об утверждении Порядка и условий предоставления социальных выплат на строительство (приобретение) жилья гражданам, проживающим на сельских территориях, в том числе перечня, форм и сроков представления документов, необходимых для получения указанных социальных выплат, и их возврата в случае нарушения и (или) несоблюдения условий, установленных при их предоставлении".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8.2. Социальные выплаты на строительство (приобретение) жилья молодым семьям и молодым специалистам, проживающим и работающим на селе либо изъявившим желание переехать на постоянное место жительства в сельскую местность и работать там (в соответствии с Законом края от 7 июля 2022 года N 3-1004).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1. Предоставление социальных выплат на строительство (приобретение) жилья молодым семьям и молодым специалистам, проживающим и работающим на селе либо изъявившим желание переехать на постоянное место жительства в сельскую местность и работать там, осуществляется в соответствии с подпунктом "а" пункта 1 статьи 11 Закона края от 07.07.2022 N 3-1004.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 xml:space="preserve">2. Предоставление социальных выплат на строительство (приобретение) жилья молодым семьям и молодым специалистам, проживающим и работающим на селе либо изъявившим желание переехать на постоянное место жительства в сельскую местность и работать там, осуществляется в соответствии с Порядками, утвержденными Постановлением Правительства Красноярского края от 15.04.2014 N 143-п "Об утверждении Порядка формирования, утверждения и исключения из списка (сводного списка) получателей социальных выплат на строительство (приобретение) жилья молодым семьям и молодым специалистам, проживающим и работающим на селе либо изъявившим желание переехать на постоянное место жительства в сельскую местность и работать там, перечня, форм и сроков представления документов, необходимых для включения в списки (сводные списки) получателей средств социальной выплаты", Постановлением Правительства края N 117-п, Постановлением Правительства края от 29.04.2014 N 167-п "Об утверждении Порядка и условий предоставления гражданам социальных выплат, установленных в подпункте "а" пункта 1 статьи 11 Закона Красноярского края от 07.07.2022 N 3-1004 "О государственной поддержке агропромышленного комплекса края", в том числе критериев </w:t>
      </w:r>
      <w:r w:rsidRPr="000766B8">
        <w:lastRenderedPageBreak/>
        <w:t>определения получателей социальных выплат, перечня и форм документов, необходимых для получения социальных выплат, порядка возврата социальных выплат в случае нарушения условий их предоставления".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8.3. Субсидии сельскохозяйственным товаропроизводителям, за исключением граждан, ведущих личное подсобное хозяйство, на возмещение части затрат на строительство жилья в сельской местности, предоставляемого по договорам найма жилого помещения гражданам, проживающим и работающим на селе либо изъявившим желание переехать на постоянное место жительства в сельскую местность и работать там.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1. Предоставление субсидий сельскохозяйственным товаропроизводителям, за исключением граждан, ведущих личное подсобное хозяйство, на возмещение части затрат на строительство жилья в сельской местности, предоставляемого по договорам найма жилого помещения гражданам, проживающим и работающим на селе либо изъявившим желание переехать на постоянное место жительства в сельскую местность и работать там, осуществляется в соответствии с подпунктом "б" пункта 1 статьи 11 Закона края от 07.07.2022 N 3-1004.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2. Предоставление субсидий сельскохозяйственным товаропроизводителям, за исключением граждан, ведущих личное подсобное хозяйство, на возмещение части затрат на строительство жилья в сельской местности, предоставляемого по договорам найма жилого помещения гражданам, проживающим и работающим на селе либо изъявившим желание переехать на постоянное место жительства в сельскую местность и работать там, осуществляется в соответствии с Порядком, утвержденным Постановлением Правительства Красноярского края от 16.09.2015 N 488-п "Об утверждении Порядка предоставления субсидий сельскохозяйственным товаропроизводителям, за исключением граждан, ведущих личное подсобное хозяйство, на возмещение части затрат на строительство жилья в сельской местности, предоставляемого по договорам найма жилого помещения гражданам, проживающим и работающим на селе либо изъявившим желание переехать на постоянное место жительства в сельскую местность и работать там".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8.4. Социальные выплаты гражданам, работающим в государственных учреждениях ветеринарии края в сельской местности или в городах, расположенных в районах Крайнего Севера и приравненных к ним местностях, на строительство (приобретение) жилья (в соответствии с Законом края от 7 июля 2022 года N 3-1004).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1. Предоставление социальных выплат гражданам, работающим в государственных учреждениях ветеринарии края в сельской местности или в городах, расположенных в районах Крайнего Севера и приравненных к ним местностях, на строительство (приобретение) жилья осуществляется в соответствии с подпунктом "в" пункта 1 статьи 11 Закона края от 07.07.2022 N 3-1004.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2. Предоставление социальных выплат гражданам, работающим в государственных учреждениях ветеринарии края в сельской местности или в городах Крайнего Севера и приравненных к ним местностях, на строительство (приобретение) жилья осуществляется в соответствии с Порядком, утвержденным Постановлением Правительства Красноярского края от 16.07.2019 N 369-п "Об утверждении Порядков, регулирующих предоставление социальных выплат гражданам, работающим в государственных учреждениях ветеринарии края в сельской местности или в городах, расположенных в районах Крайнего Севера и приравненных к ним местностях, на строительство (приобретение) жилья".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8.5. Субсидии на обеспечение комплексного развития сельских территорий (субсидии на возмещение части фактически понесенных затрат по заключенным ученическим договорам и договорам о целевом обучении с обучающимися в образовательных организациях).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 xml:space="preserve">1. Предоставление субсидий сельскохозяйственным товаропроизводителям, за исключением граждан, ведущих личное подсобное хозяйство, осуществляющим деятельность на сельских </w:t>
      </w:r>
      <w:r w:rsidRPr="000766B8">
        <w:lastRenderedPageBreak/>
        <w:t>территориях, индивидуальным предпринимателям или организациям, осуществляющим деятельность на сельских территориях по производству, первичной и (или) последующей (промышленной) переработке сельскохозяйственной продукции, дикорастущих плодов, ягод, орехов, грибов, семян и подобных лесных ресурсов, относящихся к пищевой продукции, и продукции их переработки, указанной в перечнях, утвержденных Правительством Российской Федерации в соответствии с Федеральным законом от 29.12.2006 N 264-ФЗ "О развитии сельского хозяйства" на возмещение части фактически понесенных затрат 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Федерации, а также части фактически понесенных затрат по заключенным ученическим договорам и договорам о целевом обучении с обучающимися в иных образовательных организациях, осуществляется в соответствии с приложением N 6 к Государственной программе N 696.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2. Порядок и условия предоставления государственной поддержки, в том числе перечень, формы и сроки представления документов, необходимых для ее получения, порядок возврата средств государственной поддержки в случае нарушения условий, установленных при их предоставлении, утверждены Постановлением Правительства Красноярского края от 04.08.2021 N 537-п "Об утверждении Порядка предоставления субсидий на возмещение части фактически понесенных затрат по заключенным ученическим договорам и договорам о целевом обучении с обучающимися в образовательных организациях".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8.6. Субсидии на обеспечение комплексного развития сельских территорий (субсидии на возмещение части фактически понесенных затрат, связанных с оплатой труда и проживанием обучающихся в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месяцев).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1. Предоставление субсидий сельскохозяйственным товаропроизводителям, за исключением граждан, ведущих личное подсобное хозяйство, осуществляющим деятельность на сельских территориях, индивидуальным предпринимателям или организациям, осуществляющим деятельность на сельских территориях по производству, первичной и (или) последующей (промышленной) переработке сельскохозяйственной продукции, дикорастущих плодов, ягод, орехов, грибов, семян и подобных лесных ресурсов, относящихся к пищевой продукции, и продукции их переработки, указанной в перечнях, утвержденных Правительством Российской Федерации в соответствии с Федеральным законом от 29.12.2006 N 264-ФЗ "О развитии сельского хозяйства" на возмещение части фактически понесенных затрат, связанных с оплатой труда и проживанием обучающихся в образовательных организациях Министерства сельского хозяйства Российской Федерации, а также части фактически понесенных затрат, связанных с оплатой труда и проживанием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программы, осуществляется в соответствии с приложением N 6 к Государственной программе N 696.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2. Порядок и условия предоставления государственной поддержки, в том числе перечень, формы и сроки представления документов, необходимых для ее получения, порядок возврата средств государственной поддержки в случае нарушения условий, установленных при их предоставлении, утверждены Постановлением Правительства Красноярского края от 30.07.2021 N 531-п "Об утверждении Порядка предоставления субсидий на возмещение части фактически понесенных затрат, связанных с оплатой труда и проживанием обучающихся в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месяцев".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 xml:space="preserve">8.7. Социальная выплата работникам сельскохозяйственных товаропроизводителей, вновь </w:t>
      </w:r>
      <w:r w:rsidRPr="000766B8">
        <w:lastRenderedPageBreak/>
        <w:t>созданных сельскохозяйственных товаропроизводителей, сельскохозяйственных научных организаций на компенсацию затрат, связанных с получением ими высшего образования по очно-заочной, заочной форме обучения по специальности, направлению подготовки, соответствующим их трудовой функции (в соответствии с Законом края от 21 февраля 2006 года N 17-4487).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1. Социальная выплата предоставляется работникам сельскохозяйственных товаропроизводителей, вновь созданных сельскохозяйственных товаропроизводителей, сельскохозяйственных научных организаций на компенсацию затрат, связанных с получением ими высшего образования по очно-заочной, заочной форме обучения по специальности, направлению подготовки, соответствующим их трудовой функции.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2. Социальные выплаты предоставляются в соответствии с подпунктом "а" пункта 1 статьи 59 Закона края от 21.02.2006 N 17-4487.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3. Порядок и условия предоставления социальных выплат работникам сельскохозяйственных товаропроизводителей, вновь созданных сельскохозяйственных товаропроизводителей, сельскохозяйственных научных организаций, на компенсацию затрат, связанных с получением ими высшего образования по очно-заочной, заочной форме обучения по специальности, направлению подготовки, соответствующим их трудовой функции, утверждены Постановлением Правительства Красноярского края от 14.02.2014 N 39-п "Об утверждении Порядка и условий предоставления социальных выплат работникам сельскохозяйственных товаропроизводителей, вновь созданных сельскохозяйственных товаропроизводителей, сельскохозяйственных научных организаций на компенсацию затрат, связанных с получением ими высшего образования по очно-заочной, заочной форме обучения по специальности, направлению подготовки, соответствующим их трудовой функции, и их возврата в случае нарушения условий, установленных при их предоставлении, в том числе перечня, форм и сроков представления документов, необходимых для получения указанных социальных выплат".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8.8. Субсидии сельскохозяйственным товаропроизводителям, вновь созданным сельскохозяйственным товаропроизводителям на возмещение части затрат, связанных с выплатой заработной платы молодому специалисту, студентам в случае их трудоустройства по срочному трудовому договору в период прохождения практической подготовки.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1. Средства предоставляются сельскохозяйственным товаропроизводителям, вновь созданным сельскохозяйственным товаропроизводителям: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а) на возмещение части затрат, связанных с выплатой заработной платы молодому специалисту;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б) на возмещение части затрат, связанных с выплатой заработной платы студентам в случае их трудоустройства по срочному трудовому договору в период прохождения практической подготовки.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2. Предоставление субсидий осуществляется в соответствии с пунктом 2 статьи 10 Закона края от 07.07.2022 N 3-1004.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3. Порядок предоставления субсидий сельскохозяйственным товаропроизводителям, вновь созданным сельскохозяйственным товаропроизводителям на возмещение части затрат, связанных с выплатой заработной платы молодому специалисту, студентам в случае их трудоустройства по срочному трудовому договору в период прохождения практической подготовки утвержден Постановлением Правительства Красноярского края от 14.02.2014 N 38-п "Об утверждении Порядка предоставления субсидий сельскохозяйственным товаропроизводителям, вновь созданным сельскохозяйственным товаропроизводителям на возмещение части затрат, связанных с выплатой заработной платы молодому специалисту, студентам в случае их трудоустройства по срочному трудовому договору в период прохождения практической подготовки".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lastRenderedPageBreak/>
        <w:t>8.9. Социальные выплаты на обустройство молодым работникам, гражданам (в соответствии с Законом края от 7 июля 2022 года N 3-1004).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1. Социальные выплаты на обустройство предоставляются: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а) молодым работникам в возрасте не старше 35 лет, заключившим трудовой договор с организацией агропромышленного комплекса, осуществляющей деятельность на сельской территории, сельскохозяйственным товаропроизводителем, вновь созданным сельскохозяйственным товаропроизводителем, государственным учреждением ветеринарии края, научной организацией, осуществляющей в процессе научной, научно-технической деятельности на территории края производство сельскохозяйственной продукции, ее первичную и последующую (промышленную) переработку в соответствии с перечнем, указанным в части 1 статьи 3 Федерального закона от 29 декабря 2006 года N 264-ФЗ "О развитии сельского хозяйства";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б) гражданам, заключившим трудовой договор с сельскохозяйственным товаропроизводителем, вновь созданным сельскохозяйственным товаропроизводителем, по профессии, включенной в перечень профессий, утверждаемый министерством сельского хозяйства.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2. Предоставление субсидий осуществляется в соответствии с пунктом 1 статьи 10 Закона края от 07.07.2022 N 3-1004.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3. Порядок и условия предоставления социальных выплат на обустройство, в том числе критерии определения получателей социальных выплат, перечень и формы документов, необходимых для получения социальных выплат, порядок возврата социальных выплат в случае нарушения условий их предоставления, размеры социальных выплат, утверждены Постановлением Правительства Красноярского края от 04.03.2014 N 63-п "Об утверждении Порядка и условий предоставления социальных выплат на обустройство, в том числе критериев определения получателей социальных выплат, перечня и форм документов, необходимых для получения социальных выплат, порядка возврата социальных выплат в случае нарушения условий их предоставления, размеров социальных выплат".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8.10. Субсидии сельскохозяйственным товаропроизводителям, вновь созданным сельскохозяйственным товаропроизводителям на возмещение части затрат, связанных с дополнительным профессиональным образованием работников в организациях, осуществляющих образовательную деятельность по дополнительным профессиональным программам, расположенных на территории Российской Федерации (стоимость обучения, расходы по проезду, найму жилого помещения).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1. Субсидии предоставляются сельскохозяйственным товаропроизводителям, вновь созданным сельскохозяйственным товаропроизводителям на возмещение части затрат, связанных с дополнительным профессиональным образованием работников в организациях, осуществляющих образовательную деятельность по дополнительным профессиональным программам, расположенных на территории Российской Федерации (стоимость обучения, расходы по проезду, найму жилого помещения).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2. Предоставление субсидий осуществляется в соответствии с пунктом 3 статьи 10 Закона края от 07.07.2022 N 3-1004.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 xml:space="preserve">3. Порядок предоставления субсидий сельскохозяйственным товаропроизводителям, вновь созданным сельскохозяйственным товаропроизводителям на возмещение части затрат, связанных с дополнительным профессиональным образованием работников в организациях, осуществляющих образовательную деятельность по дополнительным профессиональным программам, расположенных на территории Российской Федерации (стоимость обучения, расходы по проезду, найму жилого помещения), утвержден Постановлением Правительства Красноярского края от 16.06.2017 N 323-п "Об утверждении Порядка предоставления субсидий </w:t>
      </w:r>
      <w:r w:rsidRPr="000766B8">
        <w:lastRenderedPageBreak/>
        <w:t>сельскохозяйственным товаропроизводителям, вновь созданным сельскохозяйственным товаропроизводителям на возмещение части затрат, связанных с дополнительным профессиональным образованием работников в организациях, осуществляющих образовательную деятельность по дополнительным профессиональным программам, расположенных на территории Российской Федерации (стоимость обучения, расходы по проезду, найму жилого помещения)".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8.11. Гранты в форме субсидий образовательным организациям высшего образования на финансовое обеспечение затрат на развитие профессиональной подготовки студентов в области агропромышленного комплекса.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1. Гранты в форме субсидий предоставляются образовательным организациям высшего образования, осуществляющим на территории края подготовку кадров по направлениям подготовки "Сельское хозяйство и сельскохозяйственные науки", на финансовое обеспечение затрат на развитие профессиональной подготовки студентов в области агропромышленного комплекса.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2. Предоставление грантов осуществляется в соответствии с пунктом 4 статьи 10 Закона края от 07.07.2022 N 3-1004.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3. Порядок предоставления грантов в форме субсидий образовательным организациям высшего образования на финансовое обеспечение затрат на развитие профессиональной подготовки студентов в области агропромышленного комплекса утвержден Постановлением Правительства Красноярского края от 20.05.2022 N 440-п "Об утверждении Порядка предоставления грантов в форме субсидий образовательным организациям высшего образования на финансовое обеспечение затрат на развитие профессиональной подготовки студентов в области агропромышленного комплекса".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8.12. Социальные выплаты на строительство (приобретение) жилья гражданам, работающим по трудовому договору в должности преподавателя или мастера производственного обучения в профессиональной образовательной организации, осуществляющей подготовку кадров по укрупненной группе профессий и специальностей "Сельское хозяйство и сельскохозяйственные науки" и расположенной в сельской местности, городском поселении, городском округе (за исключением городского округа город Красноярск) (в соответствии с Законом края от 7 июля 2022 года N 3-1004).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1. Социальная выплата предоставляется гражданам, работающим по трудовому договору в должности преподавателя или мастера производственного обучения в профессиональной образовательной организации, осуществляющей подготовку кадров по укрупненной группе профессий и специальностей "Сельское хозяйство и сельскохозяйственные науки" и расположенной в сельской местности, городском поселении, городском округе (за исключением городского округа город Красноярск).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2. Предоставление социальных выплат осуществляется в соответствии с подпунктом "г" пункта 1 статьи 11 Закона края от 07.07.2022 N 3-1004.</w:t>
      </w:r>
    </w:p>
    <w:p w:rsidR="000766B8" w:rsidRPr="000766B8" w:rsidRDefault="000766B8">
      <w:pPr>
        <w:pStyle w:val="ConsPlusNormal"/>
        <w:spacing w:before="220"/>
        <w:ind w:firstLine="540"/>
        <w:jc w:val="both"/>
      </w:pPr>
      <w:r w:rsidRPr="000766B8">
        <w:t>3. Порядок предоставления социальных выплат на строительство (приобретение) жилья гражданам, работающим по трудовому договору в должности преподавателя или мастера производственного обучения в профессиональной образовательной организации, осуществляющей подготовку кадров по укрупненной группе профессий и специальностей "Сельское хозяйство и сельскохозяйственные науки" и расположенной в сельской местности, городском поселении, городском округе (за исключением городского округа город Красноярск), утверждается постановлением Правительства Красноярского края.</w:t>
      </w:r>
    </w:p>
    <w:p w:rsidR="000766B8" w:rsidRPr="000766B8" w:rsidRDefault="000766B8">
      <w:pPr>
        <w:pStyle w:val="ConsPlusNormal"/>
      </w:pPr>
      <w:r w:rsidRPr="000766B8">
        <w:rPr>
          <w:i/>
        </w:rPr>
        <w:br/>
        <w:t xml:space="preserve">Постановление Правительства Красноярского края от 30.09.2013 N 506-п (ред. от 20.02.2024) "Об утверждении государственной программы Красноярского края "Развитие сельского хозяйства и регулирование рынков сельскохозяйственной продукции, сырья и продовольствия" </w:t>
      </w:r>
      <w:bookmarkStart w:id="0" w:name="_GoBack"/>
      <w:bookmarkEnd w:id="0"/>
    </w:p>
    <w:sectPr w:rsidR="000766B8" w:rsidRPr="000766B8" w:rsidSect="000766B8">
      <w:headerReference w:type="default" r:id="rId6"/>
      <w:pgSz w:w="11906" w:h="16838"/>
      <w:pgMar w:top="709" w:right="850" w:bottom="1134" w:left="1701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1C2" w:rsidRDefault="007611C2" w:rsidP="000766B8">
      <w:pPr>
        <w:spacing w:after="0" w:line="240" w:lineRule="auto"/>
      </w:pPr>
      <w:r>
        <w:separator/>
      </w:r>
    </w:p>
  </w:endnote>
  <w:endnote w:type="continuationSeparator" w:id="0">
    <w:p w:rsidR="007611C2" w:rsidRDefault="007611C2" w:rsidP="0007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1C2" w:rsidRDefault="007611C2" w:rsidP="000766B8">
      <w:pPr>
        <w:spacing w:after="0" w:line="240" w:lineRule="auto"/>
      </w:pPr>
      <w:r>
        <w:separator/>
      </w:r>
    </w:p>
  </w:footnote>
  <w:footnote w:type="continuationSeparator" w:id="0">
    <w:p w:rsidR="007611C2" w:rsidRDefault="007611C2" w:rsidP="00076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7656235"/>
      <w:docPartObj>
        <w:docPartGallery w:val="Page Numbers (Top of Page)"/>
        <w:docPartUnique/>
      </w:docPartObj>
    </w:sdtPr>
    <w:sdtContent>
      <w:p w:rsidR="000766B8" w:rsidRDefault="000766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0766B8" w:rsidRDefault="000766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B8"/>
    <w:rsid w:val="000766B8"/>
    <w:rsid w:val="0063730C"/>
    <w:rsid w:val="006B1754"/>
    <w:rsid w:val="0076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32C49-3E86-42F4-87D0-46B15AAE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66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766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076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66B8"/>
  </w:style>
  <w:style w:type="paragraph" w:styleId="a5">
    <w:name w:val="footer"/>
    <w:basedOn w:val="a"/>
    <w:link w:val="a6"/>
    <w:uiPriority w:val="99"/>
    <w:unhideWhenUsed/>
    <w:rsid w:val="00076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6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3334</Words>
  <Characters>19005</Characters>
  <Application>Microsoft Office Word</Application>
  <DocSecurity>0</DocSecurity>
  <Lines>158</Lines>
  <Paragraphs>44</Paragraphs>
  <ScaleCrop>false</ScaleCrop>
  <Company/>
  <LinksUpToDate>false</LinksUpToDate>
  <CharactersWithSpaces>22295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Г. Неверко</dc:creator>
  <cp:keywords/>
  <dc:description/>
  <cp:lastModifiedBy>Максим Г. Неверко</cp:lastModifiedBy>
  <cp:revision>1</cp:revision>
  <dcterms:created xsi:type="dcterms:W3CDTF">2024-03-28T08:43:00Z</dcterms:created>
  <dcterms:modified xsi:type="dcterms:W3CDTF">2024-03-28T08:44:00Z</dcterms:modified>
</cp:coreProperties>
</file>