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864" w:rsidRDefault="00141864" w:rsidP="00141864">
      <w:pPr>
        <w:tabs>
          <w:tab w:val="clear" w:pos="992"/>
        </w:tabs>
        <w:spacing w:line="300" w:lineRule="auto"/>
        <w:jc w:val="center"/>
        <w:rPr>
          <w:b/>
          <w:szCs w:val="28"/>
        </w:rPr>
      </w:pPr>
      <w:bookmarkStart w:id="0" w:name="_GoBack"/>
      <w:bookmarkEnd w:id="0"/>
      <w:r w:rsidRPr="00205ADD">
        <w:rPr>
          <w:b/>
          <w:szCs w:val="28"/>
        </w:rPr>
        <w:t xml:space="preserve">Об изменении потребительских цен в </w:t>
      </w:r>
      <w:r>
        <w:rPr>
          <w:b/>
          <w:szCs w:val="28"/>
        </w:rPr>
        <w:t>июне 2023</w:t>
      </w:r>
      <w:r w:rsidRPr="00205ADD">
        <w:rPr>
          <w:b/>
          <w:szCs w:val="28"/>
        </w:rPr>
        <w:t xml:space="preserve"> года</w:t>
      </w:r>
    </w:p>
    <w:p w:rsidR="00141864" w:rsidRDefault="00141864" w:rsidP="004A5B4A">
      <w:pPr>
        <w:spacing w:line="300" w:lineRule="auto"/>
        <w:ind w:firstLine="720"/>
        <w:jc w:val="both"/>
        <w:rPr>
          <w:szCs w:val="28"/>
        </w:rPr>
      </w:pPr>
    </w:p>
    <w:p w:rsidR="004B34DB" w:rsidRPr="003B7819" w:rsidRDefault="004B34DB" w:rsidP="004A5B4A">
      <w:pPr>
        <w:spacing w:line="300" w:lineRule="auto"/>
        <w:ind w:firstLine="720"/>
        <w:jc w:val="both"/>
        <w:rPr>
          <w:szCs w:val="28"/>
        </w:rPr>
      </w:pPr>
      <w:r w:rsidRPr="003B7819">
        <w:rPr>
          <w:szCs w:val="28"/>
        </w:rPr>
        <w:t xml:space="preserve">По данным </w:t>
      </w:r>
      <w:r w:rsidR="000E4089" w:rsidRPr="003B7819">
        <w:rPr>
          <w:szCs w:val="28"/>
        </w:rPr>
        <w:t>Управления</w:t>
      </w:r>
      <w:r w:rsidRPr="003B7819">
        <w:rPr>
          <w:szCs w:val="28"/>
        </w:rPr>
        <w:t xml:space="preserve"> Федеральной службы государственной статистики по Красноярскому краю, Республике Хакасия</w:t>
      </w:r>
      <w:r w:rsidR="000E4089" w:rsidRPr="003B7819">
        <w:rPr>
          <w:szCs w:val="28"/>
        </w:rPr>
        <w:t xml:space="preserve"> </w:t>
      </w:r>
      <w:r w:rsidRPr="003B7819">
        <w:rPr>
          <w:szCs w:val="28"/>
        </w:rPr>
        <w:t>и Республике Тыва сводный индекс потребительских цен в</w:t>
      </w:r>
      <w:r w:rsidR="004971FC" w:rsidRPr="003B7819">
        <w:rPr>
          <w:szCs w:val="28"/>
        </w:rPr>
        <w:t xml:space="preserve"> </w:t>
      </w:r>
      <w:r w:rsidR="00746CB7">
        <w:rPr>
          <w:szCs w:val="28"/>
        </w:rPr>
        <w:t>июне</w:t>
      </w:r>
      <w:r w:rsidR="00A07AC4" w:rsidRPr="003B7819">
        <w:rPr>
          <w:szCs w:val="28"/>
        </w:rPr>
        <w:t xml:space="preserve"> </w:t>
      </w:r>
      <w:r w:rsidR="00E854A9" w:rsidRPr="003B7819">
        <w:rPr>
          <w:szCs w:val="28"/>
        </w:rPr>
        <w:t>202</w:t>
      </w:r>
      <w:r w:rsidR="00196F11" w:rsidRPr="003B7819">
        <w:rPr>
          <w:szCs w:val="28"/>
        </w:rPr>
        <w:t>3</w:t>
      </w:r>
      <w:r w:rsidRPr="003B7819">
        <w:rPr>
          <w:szCs w:val="28"/>
        </w:rPr>
        <w:t xml:space="preserve"> года </w:t>
      </w:r>
      <w:r w:rsidR="00D110B1" w:rsidRPr="003B7819">
        <w:rPr>
          <w:kern w:val="28"/>
          <w:szCs w:val="28"/>
        </w:rPr>
        <w:t xml:space="preserve">по отношению </w:t>
      </w:r>
      <w:r w:rsidR="00D110B1" w:rsidRPr="003B7819">
        <w:rPr>
          <w:kern w:val="28"/>
          <w:szCs w:val="28"/>
        </w:rPr>
        <w:br/>
        <w:t>к декабрю 2022 года</w:t>
      </w:r>
      <w:r w:rsidR="00D110B1" w:rsidRPr="003B7819">
        <w:rPr>
          <w:szCs w:val="28"/>
        </w:rPr>
        <w:t xml:space="preserve"> </w:t>
      </w:r>
      <w:r w:rsidR="00746CB7">
        <w:rPr>
          <w:szCs w:val="28"/>
        </w:rPr>
        <w:t xml:space="preserve">в Красноярском крае </w:t>
      </w:r>
      <w:r w:rsidRPr="003B7819">
        <w:rPr>
          <w:szCs w:val="28"/>
        </w:rPr>
        <w:t xml:space="preserve">сложился </w:t>
      </w:r>
      <w:r w:rsidR="00F36660" w:rsidRPr="003B7819">
        <w:rPr>
          <w:szCs w:val="28"/>
        </w:rPr>
        <w:t xml:space="preserve">на уровне </w:t>
      </w:r>
      <w:r w:rsidR="00746CB7">
        <w:rPr>
          <w:szCs w:val="28"/>
        </w:rPr>
        <w:t>102,2</w:t>
      </w:r>
      <w:r w:rsidR="00746CB7" w:rsidRPr="003B7819">
        <w:rPr>
          <w:color w:val="000000" w:themeColor="text1"/>
          <w:szCs w:val="28"/>
        </w:rPr>
        <w:t> </w:t>
      </w:r>
      <w:r w:rsidRPr="003B7819">
        <w:rPr>
          <w:szCs w:val="28"/>
        </w:rPr>
        <w:t xml:space="preserve">%, </w:t>
      </w:r>
      <w:r w:rsidR="00746CB7">
        <w:rPr>
          <w:szCs w:val="28"/>
        </w:rPr>
        <w:br/>
      </w:r>
      <w:r w:rsidRPr="003B7819">
        <w:rPr>
          <w:szCs w:val="28"/>
        </w:rPr>
        <w:t xml:space="preserve">в том числе </w:t>
      </w:r>
      <w:r w:rsidR="00DD7A15" w:rsidRPr="003B7819">
        <w:rPr>
          <w:szCs w:val="28"/>
        </w:rPr>
        <w:t xml:space="preserve">на продовольственные товары – </w:t>
      </w:r>
      <w:r w:rsidR="00746CB7">
        <w:rPr>
          <w:szCs w:val="28"/>
        </w:rPr>
        <w:t>102,05</w:t>
      </w:r>
      <w:r w:rsidR="00D43949" w:rsidRPr="003B7819">
        <w:rPr>
          <w:color w:val="000000" w:themeColor="text1"/>
          <w:szCs w:val="28"/>
        </w:rPr>
        <w:t> </w:t>
      </w:r>
      <w:r w:rsidR="00672F78" w:rsidRPr="003B7819">
        <w:rPr>
          <w:szCs w:val="28"/>
        </w:rPr>
        <w:t>%</w:t>
      </w:r>
      <w:r w:rsidR="00746CB7">
        <w:rPr>
          <w:szCs w:val="28"/>
        </w:rPr>
        <w:t>,</w:t>
      </w:r>
      <w:r w:rsidR="00DD7A15" w:rsidRPr="003B7819">
        <w:rPr>
          <w:szCs w:val="28"/>
        </w:rPr>
        <w:t xml:space="preserve"> на непродовольственные товары – </w:t>
      </w:r>
      <w:r w:rsidR="00746CB7">
        <w:rPr>
          <w:szCs w:val="28"/>
        </w:rPr>
        <w:t>101,18</w:t>
      </w:r>
      <w:r w:rsidR="00D43949" w:rsidRPr="003B7819">
        <w:rPr>
          <w:color w:val="000000" w:themeColor="text1"/>
          <w:szCs w:val="28"/>
        </w:rPr>
        <w:t> </w:t>
      </w:r>
      <w:r w:rsidR="000E4089" w:rsidRPr="003B7819">
        <w:rPr>
          <w:szCs w:val="28"/>
        </w:rPr>
        <w:t>%,</w:t>
      </w:r>
      <w:r w:rsidR="00B85102" w:rsidRPr="003B7819">
        <w:rPr>
          <w:szCs w:val="28"/>
        </w:rPr>
        <w:t xml:space="preserve"> услуги – </w:t>
      </w:r>
      <w:r w:rsidR="00746CB7">
        <w:rPr>
          <w:szCs w:val="28"/>
        </w:rPr>
        <w:t>103,64</w:t>
      </w:r>
      <w:r w:rsidR="00D43949" w:rsidRPr="003B7819">
        <w:rPr>
          <w:color w:val="000000" w:themeColor="text1"/>
          <w:szCs w:val="28"/>
        </w:rPr>
        <w:t> </w:t>
      </w:r>
      <w:r w:rsidRPr="003B7819">
        <w:rPr>
          <w:szCs w:val="28"/>
        </w:rPr>
        <w:t>%.</w:t>
      </w:r>
    </w:p>
    <w:p w:rsidR="004B34DB" w:rsidRPr="00B517E0" w:rsidRDefault="004B34DB" w:rsidP="004A5B4A">
      <w:pPr>
        <w:spacing w:line="300" w:lineRule="auto"/>
        <w:ind w:firstLine="720"/>
        <w:jc w:val="both"/>
        <w:rPr>
          <w:szCs w:val="28"/>
        </w:rPr>
      </w:pPr>
      <w:r w:rsidRPr="003B7819">
        <w:rPr>
          <w:szCs w:val="28"/>
        </w:rPr>
        <w:t>Сводный индекс потребительских цен в</w:t>
      </w:r>
      <w:r w:rsidR="005F30E0" w:rsidRPr="003B7819">
        <w:rPr>
          <w:szCs w:val="28"/>
        </w:rPr>
        <w:t xml:space="preserve"> Красноярском крае сложился </w:t>
      </w:r>
      <w:r w:rsidR="00D110B1" w:rsidRPr="003B7819">
        <w:rPr>
          <w:szCs w:val="28"/>
        </w:rPr>
        <w:t>ниже</w:t>
      </w:r>
      <w:r w:rsidRPr="003B7819">
        <w:rPr>
          <w:szCs w:val="28"/>
        </w:rPr>
        <w:t xml:space="preserve"> значения аналогичного периода предыдущего года </w:t>
      </w:r>
      <w:r w:rsidR="00B76DA5" w:rsidRPr="003B7819">
        <w:rPr>
          <w:szCs w:val="28"/>
        </w:rPr>
        <w:t xml:space="preserve">на </w:t>
      </w:r>
      <w:r w:rsidR="00A44423">
        <w:rPr>
          <w:szCs w:val="28"/>
        </w:rPr>
        <w:t>8,6</w:t>
      </w:r>
      <w:r w:rsidR="00B76DA5" w:rsidRPr="003B7819">
        <w:rPr>
          <w:szCs w:val="28"/>
        </w:rPr>
        <w:t xml:space="preserve"> </w:t>
      </w:r>
      <w:r w:rsidR="000E4089" w:rsidRPr="003B7819">
        <w:rPr>
          <w:szCs w:val="28"/>
        </w:rPr>
        <w:t>процентных</w:t>
      </w:r>
      <w:r w:rsidRPr="003B7819">
        <w:rPr>
          <w:szCs w:val="28"/>
        </w:rPr>
        <w:t xml:space="preserve"> пункта, </w:t>
      </w:r>
      <w:r w:rsidR="000E4089" w:rsidRPr="003B7819">
        <w:rPr>
          <w:szCs w:val="28"/>
        </w:rPr>
        <w:br/>
      </w:r>
      <w:r w:rsidRPr="003B7819">
        <w:rPr>
          <w:szCs w:val="28"/>
        </w:rPr>
        <w:t>в том числе на продовольственные товары</w:t>
      </w:r>
      <w:r w:rsidR="00746A0F" w:rsidRPr="003B7819">
        <w:rPr>
          <w:szCs w:val="28"/>
        </w:rPr>
        <w:t xml:space="preserve"> индекс </w:t>
      </w:r>
      <w:r w:rsidR="0088156D">
        <w:rPr>
          <w:szCs w:val="28"/>
        </w:rPr>
        <w:t>с</w:t>
      </w:r>
      <w:r w:rsidR="00D110B1" w:rsidRPr="003B7819">
        <w:rPr>
          <w:szCs w:val="28"/>
        </w:rPr>
        <w:t>низился</w:t>
      </w:r>
      <w:r w:rsidRPr="003B7819">
        <w:rPr>
          <w:szCs w:val="28"/>
        </w:rPr>
        <w:t xml:space="preserve"> на </w:t>
      </w:r>
      <w:r w:rsidR="00A44423">
        <w:rPr>
          <w:szCs w:val="28"/>
        </w:rPr>
        <w:t>10,24</w:t>
      </w:r>
      <w:r w:rsidR="004C379E" w:rsidRPr="003B7819">
        <w:rPr>
          <w:szCs w:val="28"/>
        </w:rPr>
        <w:t xml:space="preserve"> </w:t>
      </w:r>
      <w:r w:rsidR="005679B9" w:rsidRPr="003B7819">
        <w:rPr>
          <w:szCs w:val="28"/>
        </w:rPr>
        <w:t>процентных</w:t>
      </w:r>
      <w:r w:rsidR="00DC2DAA" w:rsidRPr="003B7819">
        <w:rPr>
          <w:szCs w:val="28"/>
        </w:rPr>
        <w:t xml:space="preserve"> пункт</w:t>
      </w:r>
      <w:r w:rsidR="005679B9" w:rsidRPr="003B7819">
        <w:rPr>
          <w:szCs w:val="28"/>
        </w:rPr>
        <w:t>а</w:t>
      </w:r>
      <w:r w:rsidR="00746A0F" w:rsidRPr="003B7819">
        <w:rPr>
          <w:szCs w:val="28"/>
        </w:rPr>
        <w:t>,</w:t>
      </w:r>
      <w:r w:rsidRPr="003B7819">
        <w:rPr>
          <w:szCs w:val="28"/>
        </w:rPr>
        <w:t xml:space="preserve"> на непродо</w:t>
      </w:r>
      <w:r w:rsidR="00DC07D1" w:rsidRPr="003B7819">
        <w:rPr>
          <w:szCs w:val="28"/>
        </w:rPr>
        <w:t>вольственные товары</w:t>
      </w:r>
      <w:r w:rsidR="00F417CC" w:rsidRPr="003B7819">
        <w:rPr>
          <w:szCs w:val="28"/>
        </w:rPr>
        <w:t xml:space="preserve"> </w:t>
      </w:r>
      <w:r w:rsidR="00966C6B" w:rsidRPr="003B7819">
        <w:rPr>
          <w:szCs w:val="28"/>
        </w:rPr>
        <w:t xml:space="preserve">– </w:t>
      </w:r>
      <w:r w:rsidR="00DF01C3" w:rsidRPr="003B7819">
        <w:rPr>
          <w:szCs w:val="28"/>
        </w:rPr>
        <w:t xml:space="preserve">на </w:t>
      </w:r>
      <w:r w:rsidR="00A44423">
        <w:rPr>
          <w:szCs w:val="28"/>
        </w:rPr>
        <w:t>9,94</w:t>
      </w:r>
      <w:r w:rsidR="004C379E" w:rsidRPr="003B7819">
        <w:rPr>
          <w:szCs w:val="28"/>
        </w:rPr>
        <w:t xml:space="preserve"> </w:t>
      </w:r>
      <w:r w:rsidR="00F417CC" w:rsidRPr="003B7819">
        <w:rPr>
          <w:szCs w:val="28"/>
        </w:rPr>
        <w:t>процентных пункта</w:t>
      </w:r>
      <w:r w:rsidR="00F82A8B" w:rsidRPr="003B7819">
        <w:rPr>
          <w:szCs w:val="28"/>
        </w:rPr>
        <w:t xml:space="preserve">, </w:t>
      </w:r>
      <w:r w:rsidR="004A7233" w:rsidRPr="003B7819">
        <w:rPr>
          <w:szCs w:val="28"/>
        </w:rPr>
        <w:br/>
      </w:r>
      <w:r w:rsidR="001E272A" w:rsidRPr="003B7819">
        <w:rPr>
          <w:szCs w:val="28"/>
        </w:rPr>
        <w:t xml:space="preserve">на </w:t>
      </w:r>
      <w:r w:rsidR="00863857" w:rsidRPr="003B7819">
        <w:rPr>
          <w:szCs w:val="28"/>
        </w:rPr>
        <w:t>услуг</w:t>
      </w:r>
      <w:r w:rsidR="00AB271B" w:rsidRPr="003B7819">
        <w:rPr>
          <w:szCs w:val="28"/>
        </w:rPr>
        <w:t>и</w:t>
      </w:r>
      <w:r w:rsidR="00863857" w:rsidRPr="003B7819">
        <w:rPr>
          <w:szCs w:val="28"/>
        </w:rPr>
        <w:t xml:space="preserve"> – </w:t>
      </w:r>
      <w:r w:rsidR="00A44423">
        <w:rPr>
          <w:szCs w:val="28"/>
        </w:rPr>
        <w:t>4,7</w:t>
      </w:r>
      <w:r w:rsidR="00D110B1" w:rsidRPr="003B7819">
        <w:rPr>
          <w:szCs w:val="28"/>
        </w:rPr>
        <w:t xml:space="preserve"> процентных пункта.</w:t>
      </w:r>
    </w:p>
    <w:p w:rsidR="004B34DB" w:rsidRPr="00B51465" w:rsidRDefault="004B34DB" w:rsidP="002242AF">
      <w:pPr>
        <w:spacing w:line="300" w:lineRule="auto"/>
        <w:ind w:firstLine="720"/>
        <w:jc w:val="both"/>
        <w:rPr>
          <w:szCs w:val="28"/>
        </w:rPr>
      </w:pPr>
      <w:r w:rsidRPr="00B517E0">
        <w:rPr>
          <w:b/>
          <w:szCs w:val="28"/>
        </w:rPr>
        <w:t xml:space="preserve">Индекс цен на продовольственные товары в </w:t>
      </w:r>
      <w:r w:rsidR="00A44423">
        <w:rPr>
          <w:b/>
          <w:szCs w:val="28"/>
        </w:rPr>
        <w:t>июне</w:t>
      </w:r>
      <w:r w:rsidR="00B3494B">
        <w:rPr>
          <w:b/>
          <w:szCs w:val="28"/>
        </w:rPr>
        <w:t xml:space="preserve"> 2023 </w:t>
      </w:r>
      <w:r w:rsidR="00966C6B">
        <w:rPr>
          <w:b/>
          <w:szCs w:val="28"/>
        </w:rPr>
        <w:br/>
        <w:t xml:space="preserve">(по </w:t>
      </w:r>
      <w:r w:rsidR="00966C6B" w:rsidRPr="0021788F">
        <w:rPr>
          <w:b/>
          <w:color w:val="000000" w:themeColor="text1"/>
          <w:szCs w:val="28"/>
        </w:rPr>
        <w:t>отношению к декабрю 202</w:t>
      </w:r>
      <w:r w:rsidR="00B3494B">
        <w:rPr>
          <w:b/>
          <w:color w:val="000000" w:themeColor="text1"/>
          <w:szCs w:val="28"/>
        </w:rPr>
        <w:t>2</w:t>
      </w:r>
      <w:r w:rsidRPr="0021788F">
        <w:rPr>
          <w:b/>
          <w:color w:val="000000" w:themeColor="text1"/>
          <w:szCs w:val="28"/>
        </w:rPr>
        <w:t xml:space="preserve"> года) в крае составил </w:t>
      </w:r>
      <w:r w:rsidR="00A44423">
        <w:rPr>
          <w:b/>
          <w:color w:val="000000" w:themeColor="text1"/>
          <w:szCs w:val="28"/>
        </w:rPr>
        <w:t>102,</w:t>
      </w:r>
      <w:r w:rsidR="00473D51">
        <w:rPr>
          <w:b/>
          <w:color w:val="000000" w:themeColor="text1"/>
          <w:szCs w:val="28"/>
        </w:rPr>
        <w:t>05</w:t>
      </w:r>
      <w:r w:rsidR="00D43949" w:rsidRPr="0021788F">
        <w:rPr>
          <w:color w:val="000000" w:themeColor="text1"/>
          <w:szCs w:val="28"/>
        </w:rPr>
        <w:t> </w:t>
      </w:r>
      <w:r w:rsidRPr="0021788F">
        <w:rPr>
          <w:b/>
          <w:color w:val="000000" w:themeColor="text1"/>
          <w:szCs w:val="28"/>
        </w:rPr>
        <w:t xml:space="preserve">% </w:t>
      </w:r>
      <w:r w:rsidRPr="0021788F">
        <w:rPr>
          <w:b/>
          <w:color w:val="000000" w:themeColor="text1"/>
          <w:szCs w:val="28"/>
        </w:rPr>
        <w:br/>
        <w:t xml:space="preserve">(в </w:t>
      </w:r>
      <w:r w:rsidR="00A44423">
        <w:rPr>
          <w:b/>
          <w:color w:val="000000" w:themeColor="text1"/>
          <w:szCs w:val="28"/>
        </w:rPr>
        <w:t>июне</w:t>
      </w:r>
      <w:r w:rsidR="00567E31" w:rsidRPr="0021788F">
        <w:rPr>
          <w:b/>
          <w:color w:val="000000" w:themeColor="text1"/>
          <w:szCs w:val="28"/>
        </w:rPr>
        <w:t xml:space="preserve"> 202</w:t>
      </w:r>
      <w:r w:rsidR="00B3494B">
        <w:rPr>
          <w:b/>
          <w:color w:val="000000" w:themeColor="text1"/>
          <w:szCs w:val="28"/>
        </w:rPr>
        <w:t>2</w:t>
      </w:r>
      <w:r w:rsidR="00C077CC" w:rsidRPr="0021788F">
        <w:rPr>
          <w:b/>
          <w:color w:val="000000" w:themeColor="text1"/>
          <w:szCs w:val="28"/>
        </w:rPr>
        <w:t xml:space="preserve"> г</w:t>
      </w:r>
      <w:r w:rsidR="00B45771" w:rsidRPr="0021788F">
        <w:rPr>
          <w:b/>
          <w:color w:val="000000" w:themeColor="text1"/>
          <w:szCs w:val="28"/>
        </w:rPr>
        <w:t>од</w:t>
      </w:r>
      <w:r w:rsidR="00567E31" w:rsidRPr="0021788F">
        <w:rPr>
          <w:b/>
          <w:color w:val="000000" w:themeColor="text1"/>
          <w:szCs w:val="28"/>
        </w:rPr>
        <w:t xml:space="preserve">а </w:t>
      </w:r>
      <w:r w:rsidR="00536F86">
        <w:rPr>
          <w:b/>
          <w:color w:val="000000" w:themeColor="text1"/>
          <w:szCs w:val="28"/>
        </w:rPr>
        <w:t xml:space="preserve">по отношению к декабрю 2021 года </w:t>
      </w:r>
      <w:r w:rsidR="00567E31" w:rsidRPr="0021788F">
        <w:rPr>
          <w:b/>
          <w:color w:val="000000" w:themeColor="text1"/>
          <w:szCs w:val="28"/>
        </w:rPr>
        <w:t xml:space="preserve">– </w:t>
      </w:r>
      <w:r w:rsidR="00473D51">
        <w:rPr>
          <w:b/>
          <w:color w:val="000000" w:themeColor="text1"/>
          <w:szCs w:val="28"/>
        </w:rPr>
        <w:t>112,29</w:t>
      </w:r>
      <w:r w:rsidR="00D43949" w:rsidRPr="0021788F">
        <w:rPr>
          <w:color w:val="000000" w:themeColor="text1"/>
          <w:szCs w:val="28"/>
        </w:rPr>
        <w:t> </w:t>
      </w:r>
      <w:r w:rsidRPr="0021788F">
        <w:rPr>
          <w:b/>
          <w:color w:val="000000" w:themeColor="text1"/>
          <w:szCs w:val="28"/>
        </w:rPr>
        <w:t>%).</w:t>
      </w:r>
      <w:r w:rsidRPr="00B51465">
        <w:rPr>
          <w:szCs w:val="28"/>
        </w:rPr>
        <w:t xml:space="preserve"> В целом </w:t>
      </w:r>
      <w:r w:rsidR="00A44423">
        <w:rPr>
          <w:szCs w:val="28"/>
        </w:rPr>
        <w:br/>
      </w:r>
      <w:r w:rsidRPr="00B51465">
        <w:rPr>
          <w:szCs w:val="28"/>
        </w:rPr>
        <w:t>по России</w:t>
      </w:r>
      <w:r w:rsidR="00AB271B">
        <w:rPr>
          <w:szCs w:val="28"/>
        </w:rPr>
        <w:t xml:space="preserve"> – </w:t>
      </w:r>
      <w:r w:rsidR="00473D51">
        <w:rPr>
          <w:szCs w:val="28"/>
        </w:rPr>
        <w:t>102,22</w:t>
      </w:r>
      <w:r w:rsidR="00D43949">
        <w:rPr>
          <w:color w:val="000000" w:themeColor="text1"/>
          <w:szCs w:val="28"/>
        </w:rPr>
        <w:t> </w:t>
      </w:r>
      <w:r w:rsidR="00F8037C" w:rsidRPr="00B51465">
        <w:rPr>
          <w:szCs w:val="28"/>
        </w:rPr>
        <w:t>%</w:t>
      </w:r>
      <w:r w:rsidR="00AB271B">
        <w:rPr>
          <w:szCs w:val="28"/>
        </w:rPr>
        <w:t>,</w:t>
      </w:r>
      <w:r w:rsidR="00F8037C" w:rsidRPr="00B51465">
        <w:rPr>
          <w:szCs w:val="28"/>
        </w:rPr>
        <w:t xml:space="preserve"> </w:t>
      </w:r>
      <w:r w:rsidR="00F20AD3" w:rsidRPr="00B51465">
        <w:rPr>
          <w:szCs w:val="28"/>
        </w:rPr>
        <w:t>по</w:t>
      </w:r>
      <w:r w:rsidRPr="00B51465">
        <w:rPr>
          <w:szCs w:val="28"/>
        </w:rPr>
        <w:t xml:space="preserve"> Сибирс</w:t>
      </w:r>
      <w:r w:rsidR="00567E31" w:rsidRPr="00B51465">
        <w:rPr>
          <w:szCs w:val="28"/>
        </w:rPr>
        <w:t xml:space="preserve">кому федеральному округу – </w:t>
      </w:r>
      <w:r w:rsidR="00473D51">
        <w:rPr>
          <w:szCs w:val="28"/>
        </w:rPr>
        <w:t>102,14</w:t>
      </w:r>
      <w:r w:rsidRPr="00B51465">
        <w:rPr>
          <w:szCs w:val="28"/>
        </w:rPr>
        <w:t>%.</w:t>
      </w:r>
    </w:p>
    <w:p w:rsidR="008B5084" w:rsidRDefault="004B34DB" w:rsidP="004971FC">
      <w:pPr>
        <w:spacing w:line="300" w:lineRule="auto"/>
        <w:ind w:firstLine="720"/>
        <w:jc w:val="both"/>
        <w:rPr>
          <w:color w:val="000000" w:themeColor="text1"/>
          <w:szCs w:val="28"/>
        </w:rPr>
      </w:pPr>
      <w:r w:rsidRPr="00A213C4">
        <w:rPr>
          <w:color w:val="000000" w:themeColor="text1"/>
          <w:szCs w:val="28"/>
        </w:rPr>
        <w:t xml:space="preserve">Наибольшее влияние на рост цен оказало повышение </w:t>
      </w:r>
      <w:r w:rsidR="00536F86" w:rsidRPr="00A213C4">
        <w:rPr>
          <w:color w:val="000000" w:themeColor="text1"/>
          <w:szCs w:val="28"/>
        </w:rPr>
        <w:t>цен</w:t>
      </w:r>
      <w:r w:rsidRPr="00A213C4">
        <w:rPr>
          <w:color w:val="000000" w:themeColor="text1"/>
          <w:szCs w:val="28"/>
        </w:rPr>
        <w:t xml:space="preserve"> </w:t>
      </w:r>
      <w:r w:rsidR="008B5084" w:rsidRPr="00A213C4">
        <w:rPr>
          <w:color w:val="000000" w:themeColor="text1"/>
          <w:szCs w:val="28"/>
        </w:rPr>
        <w:t>капусту белокочанную свежую</w:t>
      </w:r>
      <w:r w:rsidR="008B5084">
        <w:rPr>
          <w:color w:val="000000" w:themeColor="text1"/>
          <w:szCs w:val="28"/>
        </w:rPr>
        <w:t xml:space="preserve"> на 71,03</w:t>
      </w:r>
      <w:r w:rsidR="008B5084" w:rsidRPr="00A213C4">
        <w:rPr>
          <w:color w:val="000000" w:themeColor="text1"/>
          <w:szCs w:val="28"/>
        </w:rPr>
        <w:t> %</w:t>
      </w:r>
      <w:r w:rsidR="008B5084">
        <w:rPr>
          <w:color w:val="000000" w:themeColor="text1"/>
          <w:szCs w:val="28"/>
        </w:rPr>
        <w:t xml:space="preserve">, </w:t>
      </w:r>
      <w:r w:rsidR="008B5084" w:rsidRPr="00A213C4">
        <w:rPr>
          <w:color w:val="000000" w:themeColor="text1"/>
          <w:szCs w:val="28"/>
        </w:rPr>
        <w:t xml:space="preserve">на лук репчатый </w:t>
      </w:r>
      <w:r w:rsidR="008B5084">
        <w:rPr>
          <w:color w:val="000000" w:themeColor="text1"/>
          <w:szCs w:val="28"/>
        </w:rPr>
        <w:t>–</w:t>
      </w:r>
      <w:r w:rsidR="008B5084" w:rsidRPr="00A213C4">
        <w:rPr>
          <w:color w:val="000000" w:themeColor="text1"/>
          <w:szCs w:val="28"/>
        </w:rPr>
        <w:t xml:space="preserve"> </w:t>
      </w:r>
      <w:r w:rsidR="008B5084">
        <w:rPr>
          <w:color w:val="000000" w:themeColor="text1"/>
          <w:szCs w:val="28"/>
        </w:rPr>
        <w:t>60,96</w:t>
      </w:r>
      <w:r w:rsidR="008B5084" w:rsidRPr="00A213C4">
        <w:rPr>
          <w:color w:val="000000" w:themeColor="text1"/>
          <w:szCs w:val="28"/>
        </w:rPr>
        <w:t> %</w:t>
      </w:r>
      <w:r w:rsidR="008B5084">
        <w:rPr>
          <w:color w:val="000000" w:themeColor="text1"/>
          <w:szCs w:val="28"/>
        </w:rPr>
        <w:t xml:space="preserve">, </w:t>
      </w:r>
      <w:r w:rsidR="00536F86" w:rsidRPr="00A213C4">
        <w:rPr>
          <w:color w:val="000000" w:themeColor="text1"/>
          <w:szCs w:val="28"/>
        </w:rPr>
        <w:t>морковь –</w:t>
      </w:r>
      <w:r w:rsidR="00A213C4" w:rsidRPr="00A213C4">
        <w:rPr>
          <w:color w:val="000000" w:themeColor="text1"/>
          <w:szCs w:val="28"/>
        </w:rPr>
        <w:t xml:space="preserve"> </w:t>
      </w:r>
      <w:r w:rsidR="008B5084">
        <w:rPr>
          <w:color w:val="000000" w:themeColor="text1"/>
          <w:szCs w:val="28"/>
        </w:rPr>
        <w:t>58,63</w:t>
      </w:r>
      <w:r w:rsidR="00A213C4" w:rsidRPr="00A213C4">
        <w:rPr>
          <w:color w:val="000000" w:themeColor="text1"/>
          <w:szCs w:val="28"/>
        </w:rPr>
        <w:t> </w:t>
      </w:r>
      <w:r w:rsidR="00536F86" w:rsidRPr="00A213C4">
        <w:rPr>
          <w:color w:val="000000" w:themeColor="text1"/>
          <w:szCs w:val="28"/>
        </w:rPr>
        <w:t xml:space="preserve">%, </w:t>
      </w:r>
      <w:r w:rsidR="008B5084">
        <w:rPr>
          <w:color w:val="000000" w:themeColor="text1"/>
          <w:szCs w:val="28"/>
        </w:rPr>
        <w:t>картофель – 22,75</w:t>
      </w:r>
      <w:r w:rsidR="008B5084" w:rsidRPr="00A213C4">
        <w:rPr>
          <w:color w:val="000000" w:themeColor="text1"/>
          <w:szCs w:val="28"/>
        </w:rPr>
        <w:t> %</w:t>
      </w:r>
      <w:r w:rsidR="008B5084">
        <w:rPr>
          <w:color w:val="000000" w:themeColor="text1"/>
          <w:szCs w:val="28"/>
        </w:rPr>
        <w:t>, яблоки – 21,41</w:t>
      </w:r>
      <w:r w:rsidR="008B5084" w:rsidRPr="00A213C4">
        <w:rPr>
          <w:color w:val="000000" w:themeColor="text1"/>
          <w:szCs w:val="28"/>
        </w:rPr>
        <w:t>%</w:t>
      </w:r>
      <w:r w:rsidR="008B5084">
        <w:rPr>
          <w:color w:val="000000" w:themeColor="text1"/>
          <w:szCs w:val="28"/>
        </w:rPr>
        <w:t>, сахар-песок – 11,01</w:t>
      </w:r>
      <w:r w:rsidR="008B5084" w:rsidRPr="00A213C4">
        <w:rPr>
          <w:color w:val="000000" w:themeColor="text1"/>
          <w:szCs w:val="28"/>
        </w:rPr>
        <w:t> %</w:t>
      </w:r>
      <w:r w:rsidR="008B5084">
        <w:rPr>
          <w:color w:val="000000" w:themeColor="text1"/>
          <w:szCs w:val="28"/>
        </w:rPr>
        <w:t xml:space="preserve">. </w:t>
      </w:r>
      <w:r w:rsidR="008B5084" w:rsidRPr="00A213C4">
        <w:rPr>
          <w:color w:val="000000" w:themeColor="text1"/>
          <w:szCs w:val="28"/>
        </w:rPr>
        <w:t>При этом зафиксировано снижение цен на крупу гречневую</w:t>
      </w:r>
      <w:r w:rsidR="008B5084">
        <w:rPr>
          <w:color w:val="000000" w:themeColor="text1"/>
          <w:szCs w:val="28"/>
        </w:rPr>
        <w:t>-</w:t>
      </w:r>
      <w:r w:rsidR="008B5084" w:rsidRPr="00A213C4">
        <w:rPr>
          <w:color w:val="000000" w:themeColor="text1"/>
          <w:szCs w:val="28"/>
        </w:rPr>
        <w:t xml:space="preserve">ядрицу на </w:t>
      </w:r>
      <w:r w:rsidR="008B5084">
        <w:rPr>
          <w:color w:val="000000" w:themeColor="text1"/>
          <w:szCs w:val="28"/>
        </w:rPr>
        <w:t>21,23</w:t>
      </w:r>
      <w:r w:rsidR="008B5084" w:rsidRPr="00A213C4">
        <w:rPr>
          <w:color w:val="000000" w:themeColor="text1"/>
          <w:szCs w:val="28"/>
        </w:rPr>
        <w:t xml:space="preserve"> %, </w:t>
      </w:r>
      <w:r w:rsidR="003838DF">
        <w:rPr>
          <w:color w:val="000000" w:themeColor="text1"/>
          <w:szCs w:val="28"/>
        </w:rPr>
        <w:br/>
      </w:r>
      <w:r w:rsidR="008B5084">
        <w:rPr>
          <w:color w:val="000000" w:themeColor="text1"/>
          <w:szCs w:val="28"/>
        </w:rPr>
        <w:t>яйца куриные – 9,04</w:t>
      </w:r>
      <w:r w:rsidR="008B5084" w:rsidRPr="00A213C4">
        <w:rPr>
          <w:color w:val="000000" w:themeColor="text1"/>
          <w:szCs w:val="28"/>
        </w:rPr>
        <w:t> %</w:t>
      </w:r>
      <w:r w:rsidR="008B5084">
        <w:rPr>
          <w:color w:val="000000" w:themeColor="text1"/>
          <w:szCs w:val="28"/>
        </w:rPr>
        <w:t>, масло подсолнечное – 4,24</w:t>
      </w:r>
      <w:r w:rsidR="008B5084" w:rsidRPr="00A213C4">
        <w:rPr>
          <w:color w:val="000000" w:themeColor="text1"/>
          <w:szCs w:val="28"/>
        </w:rPr>
        <w:t> %</w:t>
      </w:r>
      <w:r w:rsidR="008B5084">
        <w:rPr>
          <w:color w:val="000000" w:themeColor="text1"/>
          <w:szCs w:val="28"/>
        </w:rPr>
        <w:t>, муку пшеничную – 3,32</w:t>
      </w:r>
      <w:r w:rsidR="008B5084" w:rsidRPr="00A213C4">
        <w:rPr>
          <w:color w:val="000000" w:themeColor="text1"/>
          <w:szCs w:val="28"/>
        </w:rPr>
        <w:t> %</w:t>
      </w:r>
      <w:r w:rsidR="008B5084">
        <w:rPr>
          <w:color w:val="000000" w:themeColor="text1"/>
          <w:szCs w:val="28"/>
        </w:rPr>
        <w:t>, пшено – 3,01</w:t>
      </w:r>
      <w:r w:rsidR="008B5084" w:rsidRPr="00A213C4">
        <w:rPr>
          <w:color w:val="000000" w:themeColor="text1"/>
          <w:szCs w:val="28"/>
        </w:rPr>
        <w:t> %</w:t>
      </w:r>
      <w:r w:rsidR="008B5084">
        <w:rPr>
          <w:color w:val="000000" w:themeColor="text1"/>
          <w:szCs w:val="28"/>
        </w:rPr>
        <w:t xml:space="preserve">, </w:t>
      </w:r>
      <w:r w:rsidR="003838DF">
        <w:rPr>
          <w:color w:val="000000" w:themeColor="text1"/>
          <w:szCs w:val="28"/>
        </w:rPr>
        <w:t>чай черный байховый – 1,83</w:t>
      </w:r>
      <w:r w:rsidR="003838DF" w:rsidRPr="00A213C4">
        <w:rPr>
          <w:color w:val="000000" w:themeColor="text1"/>
          <w:szCs w:val="28"/>
        </w:rPr>
        <w:t> </w:t>
      </w:r>
      <w:r w:rsidR="003838DF">
        <w:rPr>
          <w:color w:val="000000" w:themeColor="text1"/>
          <w:szCs w:val="28"/>
        </w:rPr>
        <w:t xml:space="preserve">%, </w:t>
      </w:r>
      <w:r w:rsidR="008B5084">
        <w:rPr>
          <w:color w:val="000000" w:themeColor="text1"/>
          <w:szCs w:val="28"/>
        </w:rPr>
        <w:t>рис шлифованный – 1,52</w:t>
      </w:r>
      <w:r w:rsidR="008B5084" w:rsidRPr="00A213C4">
        <w:rPr>
          <w:color w:val="000000" w:themeColor="text1"/>
          <w:szCs w:val="28"/>
        </w:rPr>
        <w:t> %</w:t>
      </w:r>
      <w:r w:rsidR="008B5084">
        <w:rPr>
          <w:color w:val="000000" w:themeColor="text1"/>
          <w:szCs w:val="28"/>
        </w:rPr>
        <w:t>.</w:t>
      </w:r>
    </w:p>
    <w:p w:rsidR="004B34DB" w:rsidRPr="00B74583" w:rsidRDefault="004B34DB" w:rsidP="004A5B4A">
      <w:pPr>
        <w:spacing w:line="300" w:lineRule="auto"/>
        <w:ind w:firstLine="720"/>
        <w:jc w:val="both"/>
        <w:rPr>
          <w:color w:val="000000" w:themeColor="text1"/>
          <w:szCs w:val="28"/>
        </w:rPr>
      </w:pPr>
      <w:r w:rsidRPr="00205ADD">
        <w:rPr>
          <w:b/>
          <w:szCs w:val="28"/>
        </w:rPr>
        <w:t>По о</w:t>
      </w:r>
      <w:r w:rsidR="00A42B49">
        <w:rPr>
          <w:b/>
          <w:szCs w:val="28"/>
        </w:rPr>
        <w:t>тноше</w:t>
      </w:r>
      <w:r w:rsidR="00A16686">
        <w:rPr>
          <w:b/>
          <w:szCs w:val="28"/>
        </w:rPr>
        <w:t>нию к предыду</w:t>
      </w:r>
      <w:r w:rsidR="00627E2D">
        <w:rPr>
          <w:b/>
          <w:szCs w:val="28"/>
        </w:rPr>
        <w:t>щему месяцу в</w:t>
      </w:r>
      <w:r w:rsidR="00B21977">
        <w:rPr>
          <w:b/>
          <w:szCs w:val="28"/>
        </w:rPr>
        <w:t xml:space="preserve"> </w:t>
      </w:r>
      <w:r w:rsidR="00D831DE">
        <w:rPr>
          <w:b/>
          <w:szCs w:val="28"/>
        </w:rPr>
        <w:t xml:space="preserve">июне </w:t>
      </w:r>
      <w:r w:rsidR="008005F4">
        <w:rPr>
          <w:b/>
          <w:szCs w:val="28"/>
        </w:rPr>
        <w:t>2023</w:t>
      </w:r>
      <w:r w:rsidRPr="00205ADD">
        <w:rPr>
          <w:b/>
          <w:szCs w:val="28"/>
        </w:rPr>
        <w:t xml:space="preserve"> года индекс цен </w:t>
      </w:r>
      <w:r w:rsidRPr="00205ADD">
        <w:rPr>
          <w:b/>
          <w:szCs w:val="28"/>
        </w:rPr>
        <w:br/>
        <w:t xml:space="preserve">на </w:t>
      </w:r>
      <w:r w:rsidRPr="00707AFD">
        <w:rPr>
          <w:b/>
          <w:szCs w:val="28"/>
        </w:rPr>
        <w:t xml:space="preserve">продовольственные </w:t>
      </w:r>
      <w:r w:rsidRPr="00B74583">
        <w:rPr>
          <w:b/>
          <w:color w:val="000000" w:themeColor="text1"/>
          <w:szCs w:val="28"/>
        </w:rPr>
        <w:t xml:space="preserve">товары </w:t>
      </w:r>
      <w:r w:rsidR="008962FA">
        <w:rPr>
          <w:b/>
          <w:color w:val="000000" w:themeColor="text1"/>
          <w:szCs w:val="28"/>
        </w:rPr>
        <w:t xml:space="preserve">в крае </w:t>
      </w:r>
      <w:r w:rsidRPr="00B74583">
        <w:rPr>
          <w:b/>
          <w:color w:val="000000" w:themeColor="text1"/>
          <w:szCs w:val="28"/>
        </w:rPr>
        <w:t xml:space="preserve">составил </w:t>
      </w:r>
      <w:r w:rsidR="00D831DE">
        <w:rPr>
          <w:b/>
          <w:color w:val="000000" w:themeColor="text1"/>
          <w:szCs w:val="28"/>
        </w:rPr>
        <w:t>100,02</w:t>
      </w:r>
      <w:r w:rsidR="00D831DE" w:rsidRPr="00A213C4">
        <w:rPr>
          <w:color w:val="000000" w:themeColor="text1"/>
          <w:szCs w:val="28"/>
        </w:rPr>
        <w:t> </w:t>
      </w:r>
      <w:r w:rsidRPr="00B74583">
        <w:rPr>
          <w:b/>
          <w:color w:val="000000" w:themeColor="text1"/>
          <w:szCs w:val="28"/>
        </w:rPr>
        <w:t>%.</w:t>
      </w:r>
      <w:r w:rsidRPr="00B74583">
        <w:rPr>
          <w:color w:val="000000" w:themeColor="text1"/>
          <w:szCs w:val="28"/>
        </w:rPr>
        <w:t xml:space="preserve"> По Российской Федерации</w:t>
      </w:r>
      <w:r w:rsidR="00C81E70" w:rsidRPr="00B74583">
        <w:rPr>
          <w:color w:val="000000" w:themeColor="text1"/>
          <w:szCs w:val="28"/>
        </w:rPr>
        <w:t xml:space="preserve"> значение индекса цен на п</w:t>
      </w:r>
      <w:r w:rsidR="004A7233" w:rsidRPr="00B74583">
        <w:rPr>
          <w:color w:val="000000" w:themeColor="text1"/>
          <w:szCs w:val="28"/>
        </w:rPr>
        <w:t>родовольствие за месяц</w:t>
      </w:r>
      <w:r w:rsidR="00C81E70" w:rsidRPr="00B74583">
        <w:rPr>
          <w:color w:val="000000" w:themeColor="text1"/>
          <w:szCs w:val="28"/>
        </w:rPr>
        <w:t xml:space="preserve"> (к </w:t>
      </w:r>
      <w:r w:rsidR="00D831DE">
        <w:rPr>
          <w:color w:val="000000" w:themeColor="text1"/>
          <w:szCs w:val="28"/>
        </w:rPr>
        <w:t>маю</w:t>
      </w:r>
      <w:r w:rsidR="00C81E70" w:rsidRPr="00B74583">
        <w:rPr>
          <w:color w:val="000000" w:themeColor="text1"/>
          <w:szCs w:val="28"/>
        </w:rPr>
        <w:t xml:space="preserve"> 20</w:t>
      </w:r>
      <w:r w:rsidR="0089675A" w:rsidRPr="00B74583">
        <w:rPr>
          <w:color w:val="000000" w:themeColor="text1"/>
          <w:szCs w:val="28"/>
        </w:rPr>
        <w:t>2</w:t>
      </w:r>
      <w:r w:rsidR="008005F4">
        <w:rPr>
          <w:color w:val="000000" w:themeColor="text1"/>
          <w:szCs w:val="28"/>
        </w:rPr>
        <w:t>3</w:t>
      </w:r>
      <w:r w:rsidR="004971FC" w:rsidRPr="00B74583">
        <w:rPr>
          <w:color w:val="000000" w:themeColor="text1"/>
          <w:szCs w:val="28"/>
        </w:rPr>
        <w:t xml:space="preserve"> года) сложилось </w:t>
      </w:r>
      <w:r w:rsidR="00EB56C4" w:rsidRPr="00B74583">
        <w:rPr>
          <w:color w:val="000000" w:themeColor="text1"/>
          <w:szCs w:val="28"/>
        </w:rPr>
        <w:t xml:space="preserve">на уровне </w:t>
      </w:r>
      <w:r w:rsidR="00D831DE">
        <w:rPr>
          <w:color w:val="000000" w:themeColor="text1"/>
          <w:szCs w:val="28"/>
        </w:rPr>
        <w:t>99,99</w:t>
      </w:r>
      <w:r w:rsidR="00D43949">
        <w:rPr>
          <w:color w:val="000000" w:themeColor="text1"/>
          <w:szCs w:val="28"/>
        </w:rPr>
        <w:t> </w:t>
      </w:r>
      <w:r w:rsidR="00C81E70" w:rsidRPr="00B74583">
        <w:rPr>
          <w:color w:val="000000" w:themeColor="text1"/>
          <w:szCs w:val="28"/>
        </w:rPr>
        <w:t>%, по</w:t>
      </w:r>
      <w:r w:rsidR="00627E2D" w:rsidRPr="00B74583">
        <w:rPr>
          <w:color w:val="000000" w:themeColor="text1"/>
          <w:szCs w:val="28"/>
        </w:rPr>
        <w:t xml:space="preserve"> Сибирскому федеральному округу</w:t>
      </w:r>
      <w:r w:rsidR="00EB56C4" w:rsidRPr="00B74583">
        <w:rPr>
          <w:color w:val="000000" w:themeColor="text1"/>
          <w:szCs w:val="28"/>
        </w:rPr>
        <w:t xml:space="preserve"> </w:t>
      </w:r>
      <w:r w:rsidR="008962FA">
        <w:rPr>
          <w:color w:val="000000" w:themeColor="text1"/>
          <w:szCs w:val="28"/>
        </w:rPr>
        <w:br/>
      </w:r>
      <w:r w:rsidR="00EB56C4" w:rsidRPr="00B74583">
        <w:rPr>
          <w:color w:val="000000" w:themeColor="text1"/>
          <w:szCs w:val="28"/>
        </w:rPr>
        <w:t xml:space="preserve">– </w:t>
      </w:r>
      <w:r w:rsidR="00D831DE">
        <w:rPr>
          <w:color w:val="000000" w:themeColor="text1"/>
          <w:szCs w:val="28"/>
        </w:rPr>
        <w:t>100,22</w:t>
      </w:r>
      <w:r w:rsidR="00D43949">
        <w:rPr>
          <w:color w:val="000000" w:themeColor="text1"/>
          <w:szCs w:val="28"/>
        </w:rPr>
        <w:t> </w:t>
      </w:r>
      <w:r w:rsidR="00C81E70" w:rsidRPr="00B74583">
        <w:rPr>
          <w:color w:val="000000" w:themeColor="text1"/>
          <w:szCs w:val="28"/>
        </w:rPr>
        <w:t>%.</w:t>
      </w:r>
      <w:r w:rsidR="00D831DE">
        <w:rPr>
          <w:color w:val="000000" w:themeColor="text1"/>
          <w:szCs w:val="28"/>
        </w:rPr>
        <w:t xml:space="preserve"> </w:t>
      </w:r>
    </w:p>
    <w:p w:rsidR="00D831DE" w:rsidRDefault="006243BD" w:rsidP="00BC0606">
      <w:pPr>
        <w:spacing w:line="300" w:lineRule="auto"/>
        <w:ind w:firstLine="720"/>
        <w:jc w:val="both"/>
        <w:rPr>
          <w:color w:val="000000" w:themeColor="text1"/>
          <w:szCs w:val="28"/>
        </w:rPr>
      </w:pPr>
      <w:r w:rsidRPr="00B74583">
        <w:rPr>
          <w:color w:val="000000" w:themeColor="text1"/>
          <w:szCs w:val="28"/>
        </w:rPr>
        <w:t>Наибольшее влияние на рост цен оказало повышение цен</w:t>
      </w:r>
      <w:r w:rsidR="00FB34D2" w:rsidRPr="00B74583">
        <w:rPr>
          <w:color w:val="000000" w:themeColor="text1"/>
          <w:szCs w:val="28"/>
        </w:rPr>
        <w:t xml:space="preserve"> </w:t>
      </w:r>
      <w:r w:rsidR="00A8134F" w:rsidRPr="00B74583">
        <w:rPr>
          <w:color w:val="000000" w:themeColor="text1"/>
          <w:szCs w:val="28"/>
        </w:rPr>
        <w:t xml:space="preserve">на </w:t>
      </w:r>
      <w:r w:rsidR="00D831DE">
        <w:rPr>
          <w:color w:val="000000" w:themeColor="text1"/>
          <w:szCs w:val="28"/>
        </w:rPr>
        <w:t xml:space="preserve">картофель </w:t>
      </w:r>
      <w:r w:rsidR="00D831DE">
        <w:rPr>
          <w:color w:val="000000" w:themeColor="text1"/>
          <w:szCs w:val="28"/>
        </w:rPr>
        <w:br/>
        <w:t>на 36,95</w:t>
      </w:r>
      <w:r w:rsidR="00151E93">
        <w:rPr>
          <w:color w:val="000000" w:themeColor="text1"/>
          <w:szCs w:val="28"/>
        </w:rPr>
        <w:t> </w:t>
      </w:r>
      <w:r w:rsidR="00151E93" w:rsidRPr="00B74583">
        <w:rPr>
          <w:color w:val="000000" w:themeColor="text1"/>
          <w:szCs w:val="28"/>
        </w:rPr>
        <w:t>%</w:t>
      </w:r>
      <w:r w:rsidR="00151E93">
        <w:rPr>
          <w:color w:val="000000" w:themeColor="text1"/>
          <w:szCs w:val="28"/>
        </w:rPr>
        <w:t>,</w:t>
      </w:r>
      <w:r w:rsidR="008962FA">
        <w:rPr>
          <w:color w:val="000000" w:themeColor="text1"/>
          <w:szCs w:val="28"/>
        </w:rPr>
        <w:t xml:space="preserve"> </w:t>
      </w:r>
      <w:r w:rsidR="00D831DE">
        <w:rPr>
          <w:color w:val="000000" w:themeColor="text1"/>
          <w:szCs w:val="28"/>
        </w:rPr>
        <w:t>морковь – 14,35 %, яблоки – 9,94 %, куры охлажденные и мороженые – 7,01 %.</w:t>
      </w:r>
      <w:r w:rsidR="00D831DE" w:rsidRPr="00D831DE">
        <w:rPr>
          <w:color w:val="000000" w:themeColor="text1"/>
          <w:szCs w:val="28"/>
        </w:rPr>
        <w:t xml:space="preserve"> </w:t>
      </w:r>
      <w:r w:rsidR="00D831DE" w:rsidRPr="00B74583">
        <w:rPr>
          <w:color w:val="000000" w:themeColor="text1"/>
          <w:szCs w:val="28"/>
        </w:rPr>
        <w:t>При этом снижение цен</w:t>
      </w:r>
      <w:r w:rsidR="00D831DE">
        <w:rPr>
          <w:color w:val="000000" w:themeColor="text1"/>
          <w:szCs w:val="28"/>
        </w:rPr>
        <w:t xml:space="preserve"> </w:t>
      </w:r>
      <w:r w:rsidR="00D831DE" w:rsidRPr="00B74583">
        <w:rPr>
          <w:color w:val="000000" w:themeColor="text1"/>
          <w:szCs w:val="28"/>
        </w:rPr>
        <w:t xml:space="preserve">отмечается </w:t>
      </w:r>
      <w:r w:rsidR="00D831DE">
        <w:rPr>
          <w:color w:val="000000" w:themeColor="text1"/>
          <w:szCs w:val="28"/>
        </w:rPr>
        <w:t xml:space="preserve">на капусту белокочанную свежую </w:t>
      </w:r>
      <w:r w:rsidR="00D831DE">
        <w:rPr>
          <w:color w:val="000000" w:themeColor="text1"/>
          <w:szCs w:val="28"/>
        </w:rPr>
        <w:br/>
        <w:t xml:space="preserve">– 17,82 %, крупу гречневую-ядрицу – 6,29 %, лук репчатый – 5,02 %, вермишель </w:t>
      </w:r>
      <w:r w:rsidR="00D831DE">
        <w:rPr>
          <w:color w:val="000000" w:themeColor="text1"/>
          <w:szCs w:val="28"/>
        </w:rPr>
        <w:br/>
        <w:t>– 2,07 %, яйца куриные – 1,76 %, масло подсолнечное – 1,12</w:t>
      </w:r>
      <w:r w:rsidR="00D831DE" w:rsidRPr="00D831DE">
        <w:rPr>
          <w:color w:val="000000" w:themeColor="text1"/>
          <w:szCs w:val="28"/>
        </w:rPr>
        <w:t xml:space="preserve"> </w:t>
      </w:r>
      <w:r w:rsidR="00D831DE">
        <w:rPr>
          <w:color w:val="000000" w:themeColor="text1"/>
          <w:szCs w:val="28"/>
        </w:rPr>
        <w:t xml:space="preserve">яйца куриные </w:t>
      </w:r>
      <w:r w:rsidR="00D831DE">
        <w:rPr>
          <w:color w:val="000000" w:themeColor="text1"/>
          <w:szCs w:val="28"/>
        </w:rPr>
        <w:br/>
        <w:t xml:space="preserve">– </w:t>
      </w:r>
      <w:r w:rsidR="00F31D2C">
        <w:rPr>
          <w:color w:val="000000" w:themeColor="text1"/>
          <w:szCs w:val="28"/>
        </w:rPr>
        <w:t>1,76</w:t>
      </w:r>
      <w:r w:rsidR="00D831DE">
        <w:rPr>
          <w:color w:val="000000" w:themeColor="text1"/>
          <w:szCs w:val="28"/>
        </w:rPr>
        <w:t> %.</w:t>
      </w:r>
    </w:p>
    <w:sectPr w:rsidR="00D831DE" w:rsidSect="00141864">
      <w:headerReference w:type="even" r:id="rId6"/>
      <w:headerReference w:type="default" r:id="rId7"/>
      <w:pgSz w:w="11907" w:h="16840" w:code="9"/>
      <w:pgMar w:top="1134" w:right="851" w:bottom="249" w:left="1134" w:header="284" w:footer="28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1CB" w:rsidRDefault="00E121CB">
      <w:r>
        <w:separator/>
      </w:r>
    </w:p>
  </w:endnote>
  <w:endnote w:type="continuationSeparator" w:id="0">
    <w:p w:rsidR="00E121CB" w:rsidRDefault="00E1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1CB" w:rsidRDefault="00E121CB">
      <w:r>
        <w:separator/>
      </w:r>
    </w:p>
  </w:footnote>
  <w:footnote w:type="continuationSeparator" w:id="0">
    <w:p w:rsidR="00E121CB" w:rsidRDefault="00E12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1CB" w:rsidRDefault="00E121CB" w:rsidP="00C231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21CB" w:rsidRDefault="00E121CB" w:rsidP="006D280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1CB" w:rsidRDefault="00E121C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31DE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A3"/>
    <w:rsid w:val="00001627"/>
    <w:rsid w:val="000019BB"/>
    <w:rsid w:val="00002C11"/>
    <w:rsid w:val="000102C3"/>
    <w:rsid w:val="0001125D"/>
    <w:rsid w:val="00014C00"/>
    <w:rsid w:val="00015C25"/>
    <w:rsid w:val="0001648B"/>
    <w:rsid w:val="00020310"/>
    <w:rsid w:val="00022462"/>
    <w:rsid w:val="00031AEB"/>
    <w:rsid w:val="00034DC8"/>
    <w:rsid w:val="000370EF"/>
    <w:rsid w:val="00042DF2"/>
    <w:rsid w:val="00043A86"/>
    <w:rsid w:val="00054563"/>
    <w:rsid w:val="0008304E"/>
    <w:rsid w:val="000867CF"/>
    <w:rsid w:val="000932EE"/>
    <w:rsid w:val="000950B1"/>
    <w:rsid w:val="0009651A"/>
    <w:rsid w:val="000A1C19"/>
    <w:rsid w:val="000A4159"/>
    <w:rsid w:val="000A4E2C"/>
    <w:rsid w:val="000A7BD0"/>
    <w:rsid w:val="000B4D6E"/>
    <w:rsid w:val="000C03C3"/>
    <w:rsid w:val="000C711C"/>
    <w:rsid w:val="000E0A41"/>
    <w:rsid w:val="000E2B7D"/>
    <w:rsid w:val="000E4089"/>
    <w:rsid w:val="000E4DDD"/>
    <w:rsid w:val="000F4B99"/>
    <w:rsid w:val="00103911"/>
    <w:rsid w:val="00111CCA"/>
    <w:rsid w:val="001124F6"/>
    <w:rsid w:val="00114282"/>
    <w:rsid w:val="001205EE"/>
    <w:rsid w:val="00124B6F"/>
    <w:rsid w:val="00130A1B"/>
    <w:rsid w:val="00136926"/>
    <w:rsid w:val="00141864"/>
    <w:rsid w:val="001427A8"/>
    <w:rsid w:val="00151E93"/>
    <w:rsid w:val="00156071"/>
    <w:rsid w:val="00156C87"/>
    <w:rsid w:val="0016150D"/>
    <w:rsid w:val="00162A74"/>
    <w:rsid w:val="00163826"/>
    <w:rsid w:val="0016509B"/>
    <w:rsid w:val="00171A1B"/>
    <w:rsid w:val="00176F0A"/>
    <w:rsid w:val="001776B8"/>
    <w:rsid w:val="00184A42"/>
    <w:rsid w:val="00184FF1"/>
    <w:rsid w:val="00195CB7"/>
    <w:rsid w:val="00196F11"/>
    <w:rsid w:val="001A2AFA"/>
    <w:rsid w:val="001A6873"/>
    <w:rsid w:val="001B24A1"/>
    <w:rsid w:val="001B2F08"/>
    <w:rsid w:val="001C0969"/>
    <w:rsid w:val="001C147C"/>
    <w:rsid w:val="001C6D1F"/>
    <w:rsid w:val="001D6798"/>
    <w:rsid w:val="001D6FE2"/>
    <w:rsid w:val="001E1ED7"/>
    <w:rsid w:val="001E272A"/>
    <w:rsid w:val="001E6D51"/>
    <w:rsid w:val="001F0DFC"/>
    <w:rsid w:val="00200AC6"/>
    <w:rsid w:val="00203AC8"/>
    <w:rsid w:val="00205ADD"/>
    <w:rsid w:val="00210BC8"/>
    <w:rsid w:val="002133D3"/>
    <w:rsid w:val="00216A9E"/>
    <w:rsid w:val="0021788F"/>
    <w:rsid w:val="002242AF"/>
    <w:rsid w:val="00235F98"/>
    <w:rsid w:val="0024298F"/>
    <w:rsid w:val="00251BC8"/>
    <w:rsid w:val="0025375E"/>
    <w:rsid w:val="002576FC"/>
    <w:rsid w:val="00265594"/>
    <w:rsid w:val="00265B0E"/>
    <w:rsid w:val="00273B75"/>
    <w:rsid w:val="00281241"/>
    <w:rsid w:val="002900D1"/>
    <w:rsid w:val="00292A23"/>
    <w:rsid w:val="002932AD"/>
    <w:rsid w:val="00295BB6"/>
    <w:rsid w:val="00296625"/>
    <w:rsid w:val="00297061"/>
    <w:rsid w:val="002A10AB"/>
    <w:rsid w:val="002A6424"/>
    <w:rsid w:val="002B207B"/>
    <w:rsid w:val="002B6DF2"/>
    <w:rsid w:val="002C0A48"/>
    <w:rsid w:val="002C1A17"/>
    <w:rsid w:val="002D08AA"/>
    <w:rsid w:val="002E175E"/>
    <w:rsid w:val="002E1873"/>
    <w:rsid w:val="002E6D02"/>
    <w:rsid w:val="002F0407"/>
    <w:rsid w:val="002F5919"/>
    <w:rsid w:val="003038C1"/>
    <w:rsid w:val="0030497A"/>
    <w:rsid w:val="00305CF1"/>
    <w:rsid w:val="00306A49"/>
    <w:rsid w:val="00310BC3"/>
    <w:rsid w:val="003113E7"/>
    <w:rsid w:val="00315ACF"/>
    <w:rsid w:val="0031764F"/>
    <w:rsid w:val="00320ABF"/>
    <w:rsid w:val="00320E52"/>
    <w:rsid w:val="00327FB9"/>
    <w:rsid w:val="00330198"/>
    <w:rsid w:val="00342CF6"/>
    <w:rsid w:val="00345407"/>
    <w:rsid w:val="00347D1A"/>
    <w:rsid w:val="00352607"/>
    <w:rsid w:val="00352A6A"/>
    <w:rsid w:val="0035620E"/>
    <w:rsid w:val="0036526B"/>
    <w:rsid w:val="0036530B"/>
    <w:rsid w:val="00372343"/>
    <w:rsid w:val="00380476"/>
    <w:rsid w:val="003838DF"/>
    <w:rsid w:val="00391C34"/>
    <w:rsid w:val="00392C35"/>
    <w:rsid w:val="003A391C"/>
    <w:rsid w:val="003A53D9"/>
    <w:rsid w:val="003B364A"/>
    <w:rsid w:val="003B4721"/>
    <w:rsid w:val="003B6464"/>
    <w:rsid w:val="003B7819"/>
    <w:rsid w:val="003C438C"/>
    <w:rsid w:val="003C59FC"/>
    <w:rsid w:val="003C5F57"/>
    <w:rsid w:val="003C7161"/>
    <w:rsid w:val="003C758C"/>
    <w:rsid w:val="003D0F02"/>
    <w:rsid w:val="003D22F6"/>
    <w:rsid w:val="003D5F88"/>
    <w:rsid w:val="003D65CC"/>
    <w:rsid w:val="003D7D8F"/>
    <w:rsid w:val="003E5A7C"/>
    <w:rsid w:val="003E77D7"/>
    <w:rsid w:val="003E7A74"/>
    <w:rsid w:val="003F0DB0"/>
    <w:rsid w:val="003F77E0"/>
    <w:rsid w:val="0040080B"/>
    <w:rsid w:val="00413439"/>
    <w:rsid w:val="00414ABE"/>
    <w:rsid w:val="00415904"/>
    <w:rsid w:val="00415FE7"/>
    <w:rsid w:val="0041759B"/>
    <w:rsid w:val="00420C4C"/>
    <w:rsid w:val="00421367"/>
    <w:rsid w:val="00424451"/>
    <w:rsid w:val="004265BA"/>
    <w:rsid w:val="004407D8"/>
    <w:rsid w:val="00441CC6"/>
    <w:rsid w:val="00444E9C"/>
    <w:rsid w:val="00452C74"/>
    <w:rsid w:val="0046283E"/>
    <w:rsid w:val="004643F3"/>
    <w:rsid w:val="00464D58"/>
    <w:rsid w:val="004706C9"/>
    <w:rsid w:val="0047314F"/>
    <w:rsid w:val="00473D51"/>
    <w:rsid w:val="0047725E"/>
    <w:rsid w:val="00480C87"/>
    <w:rsid w:val="00482701"/>
    <w:rsid w:val="00483DAF"/>
    <w:rsid w:val="004841A9"/>
    <w:rsid w:val="00490291"/>
    <w:rsid w:val="00490AA1"/>
    <w:rsid w:val="00495321"/>
    <w:rsid w:val="004971FC"/>
    <w:rsid w:val="004979AE"/>
    <w:rsid w:val="004A1D00"/>
    <w:rsid w:val="004A31FF"/>
    <w:rsid w:val="004A3D7E"/>
    <w:rsid w:val="004A5B4A"/>
    <w:rsid w:val="004A6AE1"/>
    <w:rsid w:val="004A7233"/>
    <w:rsid w:val="004B34DB"/>
    <w:rsid w:val="004C379E"/>
    <w:rsid w:val="004C5E38"/>
    <w:rsid w:val="004C6AA0"/>
    <w:rsid w:val="004D0570"/>
    <w:rsid w:val="004D3009"/>
    <w:rsid w:val="004D3914"/>
    <w:rsid w:val="004D51FF"/>
    <w:rsid w:val="004D66EA"/>
    <w:rsid w:val="004E0D4E"/>
    <w:rsid w:val="004E438B"/>
    <w:rsid w:val="004F0600"/>
    <w:rsid w:val="004F65F9"/>
    <w:rsid w:val="00501A20"/>
    <w:rsid w:val="005079E0"/>
    <w:rsid w:val="00511D89"/>
    <w:rsid w:val="00522872"/>
    <w:rsid w:val="00533F92"/>
    <w:rsid w:val="005344DB"/>
    <w:rsid w:val="00536F6D"/>
    <w:rsid w:val="00536F86"/>
    <w:rsid w:val="00546A3C"/>
    <w:rsid w:val="00563752"/>
    <w:rsid w:val="005679B9"/>
    <w:rsid w:val="00567E31"/>
    <w:rsid w:val="005705B0"/>
    <w:rsid w:val="00571B18"/>
    <w:rsid w:val="00586FBE"/>
    <w:rsid w:val="0058769F"/>
    <w:rsid w:val="00592521"/>
    <w:rsid w:val="005B79DC"/>
    <w:rsid w:val="005B7AE4"/>
    <w:rsid w:val="005C40A6"/>
    <w:rsid w:val="005C45BA"/>
    <w:rsid w:val="005D4D67"/>
    <w:rsid w:val="005D7CE4"/>
    <w:rsid w:val="005D7DC7"/>
    <w:rsid w:val="005F1BCC"/>
    <w:rsid w:val="005F30E0"/>
    <w:rsid w:val="005F423A"/>
    <w:rsid w:val="00623E7F"/>
    <w:rsid w:val="006243BD"/>
    <w:rsid w:val="006277DB"/>
    <w:rsid w:val="00627E2D"/>
    <w:rsid w:val="00634518"/>
    <w:rsid w:val="00635324"/>
    <w:rsid w:val="0064597A"/>
    <w:rsid w:val="00651230"/>
    <w:rsid w:val="00652294"/>
    <w:rsid w:val="0065766B"/>
    <w:rsid w:val="00660477"/>
    <w:rsid w:val="006628E8"/>
    <w:rsid w:val="00662902"/>
    <w:rsid w:val="00663346"/>
    <w:rsid w:val="0067074B"/>
    <w:rsid w:val="00671438"/>
    <w:rsid w:val="00672F78"/>
    <w:rsid w:val="00674C8B"/>
    <w:rsid w:val="006806B1"/>
    <w:rsid w:val="00683AFA"/>
    <w:rsid w:val="0068589A"/>
    <w:rsid w:val="006868BD"/>
    <w:rsid w:val="0069407E"/>
    <w:rsid w:val="006952A0"/>
    <w:rsid w:val="00696F3B"/>
    <w:rsid w:val="006A26BC"/>
    <w:rsid w:val="006A4E96"/>
    <w:rsid w:val="006A5EFD"/>
    <w:rsid w:val="006B126B"/>
    <w:rsid w:val="006B18B1"/>
    <w:rsid w:val="006B522F"/>
    <w:rsid w:val="006C4352"/>
    <w:rsid w:val="006D0C06"/>
    <w:rsid w:val="006D2801"/>
    <w:rsid w:val="006D2D8E"/>
    <w:rsid w:val="00707AFD"/>
    <w:rsid w:val="00710BAA"/>
    <w:rsid w:val="007131C6"/>
    <w:rsid w:val="00714A9E"/>
    <w:rsid w:val="00720088"/>
    <w:rsid w:val="00720C1C"/>
    <w:rsid w:val="00733440"/>
    <w:rsid w:val="00740A1A"/>
    <w:rsid w:val="00746A0F"/>
    <w:rsid w:val="00746CB7"/>
    <w:rsid w:val="00756C4D"/>
    <w:rsid w:val="00761F6C"/>
    <w:rsid w:val="00764F98"/>
    <w:rsid w:val="00767678"/>
    <w:rsid w:val="00770C3A"/>
    <w:rsid w:val="00771A6E"/>
    <w:rsid w:val="007720FD"/>
    <w:rsid w:val="00774072"/>
    <w:rsid w:val="007834B4"/>
    <w:rsid w:val="0079442C"/>
    <w:rsid w:val="0079575F"/>
    <w:rsid w:val="007A03B8"/>
    <w:rsid w:val="007A248C"/>
    <w:rsid w:val="007A4AEB"/>
    <w:rsid w:val="007A5478"/>
    <w:rsid w:val="007A6680"/>
    <w:rsid w:val="007A689E"/>
    <w:rsid w:val="007A72CB"/>
    <w:rsid w:val="007B388C"/>
    <w:rsid w:val="007B4CF2"/>
    <w:rsid w:val="007B7E11"/>
    <w:rsid w:val="007C0AFB"/>
    <w:rsid w:val="007D2B20"/>
    <w:rsid w:val="007D2CB6"/>
    <w:rsid w:val="007D35EB"/>
    <w:rsid w:val="007E2426"/>
    <w:rsid w:val="007F22BA"/>
    <w:rsid w:val="008005F4"/>
    <w:rsid w:val="00806E3F"/>
    <w:rsid w:val="00806E43"/>
    <w:rsid w:val="0081186A"/>
    <w:rsid w:val="00811FD8"/>
    <w:rsid w:val="00821CBF"/>
    <w:rsid w:val="00826298"/>
    <w:rsid w:val="00827ABE"/>
    <w:rsid w:val="008310C6"/>
    <w:rsid w:val="0083641A"/>
    <w:rsid w:val="00836C1E"/>
    <w:rsid w:val="0083733B"/>
    <w:rsid w:val="00846D01"/>
    <w:rsid w:val="00852D4F"/>
    <w:rsid w:val="00854D85"/>
    <w:rsid w:val="00863020"/>
    <w:rsid w:val="00863857"/>
    <w:rsid w:val="00866198"/>
    <w:rsid w:val="00867386"/>
    <w:rsid w:val="00875459"/>
    <w:rsid w:val="00876431"/>
    <w:rsid w:val="00880739"/>
    <w:rsid w:val="0088156D"/>
    <w:rsid w:val="00882860"/>
    <w:rsid w:val="0088321F"/>
    <w:rsid w:val="00887AA2"/>
    <w:rsid w:val="008902A4"/>
    <w:rsid w:val="00894618"/>
    <w:rsid w:val="008962FA"/>
    <w:rsid w:val="0089675A"/>
    <w:rsid w:val="008970C0"/>
    <w:rsid w:val="008A532B"/>
    <w:rsid w:val="008A7B89"/>
    <w:rsid w:val="008B39BF"/>
    <w:rsid w:val="008B5084"/>
    <w:rsid w:val="008C1940"/>
    <w:rsid w:val="008D0BA1"/>
    <w:rsid w:val="008D28B4"/>
    <w:rsid w:val="008D54BE"/>
    <w:rsid w:val="008D57A9"/>
    <w:rsid w:val="008E4B4D"/>
    <w:rsid w:val="00901581"/>
    <w:rsid w:val="009052A8"/>
    <w:rsid w:val="00925A67"/>
    <w:rsid w:val="00936468"/>
    <w:rsid w:val="00944A58"/>
    <w:rsid w:val="009508A3"/>
    <w:rsid w:val="00950A0A"/>
    <w:rsid w:val="009565FF"/>
    <w:rsid w:val="00956985"/>
    <w:rsid w:val="0096103B"/>
    <w:rsid w:val="00963735"/>
    <w:rsid w:val="0096398A"/>
    <w:rsid w:val="00966993"/>
    <w:rsid w:val="00966C6B"/>
    <w:rsid w:val="009837C2"/>
    <w:rsid w:val="0098442E"/>
    <w:rsid w:val="00987483"/>
    <w:rsid w:val="00987D11"/>
    <w:rsid w:val="00990B6C"/>
    <w:rsid w:val="00991EF9"/>
    <w:rsid w:val="009A2C3D"/>
    <w:rsid w:val="009A63B7"/>
    <w:rsid w:val="009B0814"/>
    <w:rsid w:val="009C1999"/>
    <w:rsid w:val="009D324D"/>
    <w:rsid w:val="009D4FC8"/>
    <w:rsid w:val="009D5716"/>
    <w:rsid w:val="009D57F0"/>
    <w:rsid w:val="009E075E"/>
    <w:rsid w:val="009E1ADF"/>
    <w:rsid w:val="009E26FA"/>
    <w:rsid w:val="009E6832"/>
    <w:rsid w:val="009F05B1"/>
    <w:rsid w:val="009F5DEC"/>
    <w:rsid w:val="009F7F87"/>
    <w:rsid w:val="00A0012B"/>
    <w:rsid w:val="00A012D7"/>
    <w:rsid w:val="00A01F50"/>
    <w:rsid w:val="00A02DF5"/>
    <w:rsid w:val="00A072A9"/>
    <w:rsid w:val="00A07AC4"/>
    <w:rsid w:val="00A13E55"/>
    <w:rsid w:val="00A16686"/>
    <w:rsid w:val="00A20367"/>
    <w:rsid w:val="00A213C4"/>
    <w:rsid w:val="00A219F5"/>
    <w:rsid w:val="00A26F89"/>
    <w:rsid w:val="00A341ED"/>
    <w:rsid w:val="00A3446E"/>
    <w:rsid w:val="00A362F2"/>
    <w:rsid w:val="00A376F0"/>
    <w:rsid w:val="00A4149F"/>
    <w:rsid w:val="00A42B49"/>
    <w:rsid w:val="00A44423"/>
    <w:rsid w:val="00A4548E"/>
    <w:rsid w:val="00A5711E"/>
    <w:rsid w:val="00A574F1"/>
    <w:rsid w:val="00A63B22"/>
    <w:rsid w:val="00A63CE3"/>
    <w:rsid w:val="00A65A00"/>
    <w:rsid w:val="00A70F52"/>
    <w:rsid w:val="00A7241C"/>
    <w:rsid w:val="00A72793"/>
    <w:rsid w:val="00A8134F"/>
    <w:rsid w:val="00A90C35"/>
    <w:rsid w:val="00A94AD5"/>
    <w:rsid w:val="00A97138"/>
    <w:rsid w:val="00AA4724"/>
    <w:rsid w:val="00AB1AA8"/>
    <w:rsid w:val="00AB271B"/>
    <w:rsid w:val="00AC52C5"/>
    <w:rsid w:val="00AC63CC"/>
    <w:rsid w:val="00AC683D"/>
    <w:rsid w:val="00AC7054"/>
    <w:rsid w:val="00AD7063"/>
    <w:rsid w:val="00AE0F1B"/>
    <w:rsid w:val="00AE0F9D"/>
    <w:rsid w:val="00AE1BAF"/>
    <w:rsid w:val="00AE4164"/>
    <w:rsid w:val="00AF39E2"/>
    <w:rsid w:val="00AF3DED"/>
    <w:rsid w:val="00B0402E"/>
    <w:rsid w:val="00B10056"/>
    <w:rsid w:val="00B171BB"/>
    <w:rsid w:val="00B21977"/>
    <w:rsid w:val="00B21C4B"/>
    <w:rsid w:val="00B22C7B"/>
    <w:rsid w:val="00B26B54"/>
    <w:rsid w:val="00B27EE8"/>
    <w:rsid w:val="00B3494B"/>
    <w:rsid w:val="00B42C69"/>
    <w:rsid w:val="00B45771"/>
    <w:rsid w:val="00B51465"/>
    <w:rsid w:val="00B517E0"/>
    <w:rsid w:val="00B51ACF"/>
    <w:rsid w:val="00B56590"/>
    <w:rsid w:val="00B609C1"/>
    <w:rsid w:val="00B613E1"/>
    <w:rsid w:val="00B660A4"/>
    <w:rsid w:val="00B724A5"/>
    <w:rsid w:val="00B72E2F"/>
    <w:rsid w:val="00B7344A"/>
    <w:rsid w:val="00B74295"/>
    <w:rsid w:val="00B74583"/>
    <w:rsid w:val="00B76DA5"/>
    <w:rsid w:val="00B80214"/>
    <w:rsid w:val="00B80CA6"/>
    <w:rsid w:val="00B80E8F"/>
    <w:rsid w:val="00B83322"/>
    <w:rsid w:val="00B85102"/>
    <w:rsid w:val="00B85EF6"/>
    <w:rsid w:val="00B8713F"/>
    <w:rsid w:val="00B878D1"/>
    <w:rsid w:val="00B91835"/>
    <w:rsid w:val="00BA4668"/>
    <w:rsid w:val="00BB35C0"/>
    <w:rsid w:val="00BC0606"/>
    <w:rsid w:val="00BC5859"/>
    <w:rsid w:val="00BC6539"/>
    <w:rsid w:val="00BD0352"/>
    <w:rsid w:val="00BD16C2"/>
    <w:rsid w:val="00BD5AED"/>
    <w:rsid w:val="00BE1382"/>
    <w:rsid w:val="00BE1B3C"/>
    <w:rsid w:val="00BE4422"/>
    <w:rsid w:val="00BE5893"/>
    <w:rsid w:val="00C048C9"/>
    <w:rsid w:val="00C050C6"/>
    <w:rsid w:val="00C077CC"/>
    <w:rsid w:val="00C106A3"/>
    <w:rsid w:val="00C158A2"/>
    <w:rsid w:val="00C17A2E"/>
    <w:rsid w:val="00C2312B"/>
    <w:rsid w:val="00C37366"/>
    <w:rsid w:val="00C466AF"/>
    <w:rsid w:val="00C51329"/>
    <w:rsid w:val="00C60731"/>
    <w:rsid w:val="00C63228"/>
    <w:rsid w:val="00C6525E"/>
    <w:rsid w:val="00C65631"/>
    <w:rsid w:val="00C74D00"/>
    <w:rsid w:val="00C81E70"/>
    <w:rsid w:val="00C84747"/>
    <w:rsid w:val="00C90884"/>
    <w:rsid w:val="00C9386A"/>
    <w:rsid w:val="00C94CD0"/>
    <w:rsid w:val="00CA14B3"/>
    <w:rsid w:val="00CA29D7"/>
    <w:rsid w:val="00CA346E"/>
    <w:rsid w:val="00CB544F"/>
    <w:rsid w:val="00CB5C11"/>
    <w:rsid w:val="00CC164D"/>
    <w:rsid w:val="00CD372F"/>
    <w:rsid w:val="00CD4810"/>
    <w:rsid w:val="00CD6319"/>
    <w:rsid w:val="00CE1E81"/>
    <w:rsid w:val="00CE30E5"/>
    <w:rsid w:val="00CE586A"/>
    <w:rsid w:val="00CE5BFB"/>
    <w:rsid w:val="00CE696C"/>
    <w:rsid w:val="00CF064B"/>
    <w:rsid w:val="00CF0658"/>
    <w:rsid w:val="00CF3BB1"/>
    <w:rsid w:val="00CF3DCB"/>
    <w:rsid w:val="00CF41D9"/>
    <w:rsid w:val="00D0424F"/>
    <w:rsid w:val="00D06D35"/>
    <w:rsid w:val="00D07237"/>
    <w:rsid w:val="00D110B1"/>
    <w:rsid w:val="00D25B59"/>
    <w:rsid w:val="00D33B7C"/>
    <w:rsid w:val="00D3514E"/>
    <w:rsid w:val="00D43949"/>
    <w:rsid w:val="00D451BC"/>
    <w:rsid w:val="00D51580"/>
    <w:rsid w:val="00D545AC"/>
    <w:rsid w:val="00D54B78"/>
    <w:rsid w:val="00D61A72"/>
    <w:rsid w:val="00D7170E"/>
    <w:rsid w:val="00D81A2E"/>
    <w:rsid w:val="00D826E7"/>
    <w:rsid w:val="00D831DE"/>
    <w:rsid w:val="00D86493"/>
    <w:rsid w:val="00D86C48"/>
    <w:rsid w:val="00D9078F"/>
    <w:rsid w:val="00D93238"/>
    <w:rsid w:val="00D97F0B"/>
    <w:rsid w:val="00DC07D1"/>
    <w:rsid w:val="00DC1858"/>
    <w:rsid w:val="00DC2DAA"/>
    <w:rsid w:val="00DC5129"/>
    <w:rsid w:val="00DC52DD"/>
    <w:rsid w:val="00DD3EDC"/>
    <w:rsid w:val="00DD690A"/>
    <w:rsid w:val="00DD7A15"/>
    <w:rsid w:val="00DE446F"/>
    <w:rsid w:val="00DE787F"/>
    <w:rsid w:val="00DF01C3"/>
    <w:rsid w:val="00DF1D0A"/>
    <w:rsid w:val="00E121CB"/>
    <w:rsid w:val="00E15D2C"/>
    <w:rsid w:val="00E20799"/>
    <w:rsid w:val="00E20D66"/>
    <w:rsid w:val="00E415EE"/>
    <w:rsid w:val="00E444A5"/>
    <w:rsid w:val="00E51604"/>
    <w:rsid w:val="00E657DB"/>
    <w:rsid w:val="00E72288"/>
    <w:rsid w:val="00E76B43"/>
    <w:rsid w:val="00E81365"/>
    <w:rsid w:val="00E82237"/>
    <w:rsid w:val="00E854A9"/>
    <w:rsid w:val="00E9237C"/>
    <w:rsid w:val="00E937C0"/>
    <w:rsid w:val="00E97F1D"/>
    <w:rsid w:val="00EA7214"/>
    <w:rsid w:val="00EB56C4"/>
    <w:rsid w:val="00EC6E70"/>
    <w:rsid w:val="00ED581A"/>
    <w:rsid w:val="00EF4CDF"/>
    <w:rsid w:val="00F00ABD"/>
    <w:rsid w:val="00F02C63"/>
    <w:rsid w:val="00F06F08"/>
    <w:rsid w:val="00F2051F"/>
    <w:rsid w:val="00F20AD3"/>
    <w:rsid w:val="00F228D3"/>
    <w:rsid w:val="00F24C29"/>
    <w:rsid w:val="00F26619"/>
    <w:rsid w:val="00F31D2C"/>
    <w:rsid w:val="00F35D89"/>
    <w:rsid w:val="00F36660"/>
    <w:rsid w:val="00F37097"/>
    <w:rsid w:val="00F40F30"/>
    <w:rsid w:val="00F417CC"/>
    <w:rsid w:val="00F438D7"/>
    <w:rsid w:val="00F4649C"/>
    <w:rsid w:val="00F46848"/>
    <w:rsid w:val="00F46991"/>
    <w:rsid w:val="00F47FB9"/>
    <w:rsid w:val="00F5139D"/>
    <w:rsid w:val="00F52DD7"/>
    <w:rsid w:val="00F53002"/>
    <w:rsid w:val="00F534FC"/>
    <w:rsid w:val="00F66DD0"/>
    <w:rsid w:val="00F67038"/>
    <w:rsid w:val="00F718EA"/>
    <w:rsid w:val="00F8037C"/>
    <w:rsid w:val="00F813A7"/>
    <w:rsid w:val="00F82A8B"/>
    <w:rsid w:val="00F849E2"/>
    <w:rsid w:val="00F85DF9"/>
    <w:rsid w:val="00F868E4"/>
    <w:rsid w:val="00F9161F"/>
    <w:rsid w:val="00F9667E"/>
    <w:rsid w:val="00FA0AA6"/>
    <w:rsid w:val="00FA769D"/>
    <w:rsid w:val="00FB34D2"/>
    <w:rsid w:val="00FC5079"/>
    <w:rsid w:val="00FE256D"/>
    <w:rsid w:val="00FF1785"/>
    <w:rsid w:val="00FF1BA6"/>
    <w:rsid w:val="00FF3911"/>
    <w:rsid w:val="00FF6369"/>
    <w:rsid w:val="00FF7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0A14BA-DDD1-40A2-8B17-7DB391C7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6A3"/>
    <w:pPr>
      <w:tabs>
        <w:tab w:val="left" w:pos="992"/>
      </w:tabs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06A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A5EFD"/>
    <w:rPr>
      <w:rFonts w:cs="Times New Roman"/>
      <w:sz w:val="28"/>
    </w:rPr>
  </w:style>
  <w:style w:type="character" w:styleId="a5">
    <w:name w:val="page number"/>
    <w:basedOn w:val="a0"/>
    <w:uiPriority w:val="99"/>
    <w:rsid w:val="00C106A3"/>
    <w:rPr>
      <w:rFonts w:cs="Times New Roman"/>
    </w:rPr>
  </w:style>
  <w:style w:type="paragraph" w:styleId="a6">
    <w:name w:val="Normal (Web)"/>
    <w:basedOn w:val="a"/>
    <w:uiPriority w:val="99"/>
    <w:rsid w:val="00C106A3"/>
    <w:pPr>
      <w:tabs>
        <w:tab w:val="clear" w:pos="992"/>
      </w:tabs>
      <w:spacing w:before="100" w:beforeAutospacing="1" w:after="100" w:afterAutospacing="1"/>
    </w:pPr>
    <w:rPr>
      <w:rFonts w:ascii="Verdana" w:hAnsi="Verdana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F39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1125D"/>
    <w:rPr>
      <w:rFonts w:cs="Times New Roman"/>
      <w:sz w:val="2"/>
    </w:rPr>
  </w:style>
  <w:style w:type="paragraph" w:styleId="a9">
    <w:name w:val="footer"/>
    <w:basedOn w:val="a"/>
    <w:link w:val="aa"/>
    <w:uiPriority w:val="99"/>
    <w:rsid w:val="00FA769D"/>
    <w:pPr>
      <w:tabs>
        <w:tab w:val="clear" w:pos="992"/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A769D"/>
    <w:rPr>
      <w:rFonts w:cs="Times New Roman"/>
      <w:sz w:val="28"/>
    </w:rPr>
  </w:style>
  <w:style w:type="paragraph" w:styleId="ab">
    <w:name w:val="Body Text Indent"/>
    <w:basedOn w:val="a"/>
    <w:link w:val="ac"/>
    <w:uiPriority w:val="99"/>
    <w:rsid w:val="00FE256D"/>
    <w:pPr>
      <w:tabs>
        <w:tab w:val="clear" w:pos="992"/>
      </w:tabs>
      <w:ind w:firstLine="720"/>
      <w:jc w:val="both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FE256D"/>
    <w:rPr>
      <w:rFonts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9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</vt:lpstr>
    </vt:vector>
  </TitlesOfParts>
  <Company>!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</dc:title>
  <dc:creator>samylkina</dc:creator>
  <cp:lastModifiedBy>Светлана Ю. Андрияшкина</cp:lastModifiedBy>
  <cp:revision>22</cp:revision>
  <cp:lastPrinted>2023-04-18T04:37:00Z</cp:lastPrinted>
  <dcterms:created xsi:type="dcterms:W3CDTF">2023-01-20T05:47:00Z</dcterms:created>
  <dcterms:modified xsi:type="dcterms:W3CDTF">2023-07-21T09:30:00Z</dcterms:modified>
</cp:coreProperties>
</file>