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7DE" w:rsidRDefault="008417DE" w:rsidP="008417DE">
      <w:pPr>
        <w:tabs>
          <w:tab w:val="clear" w:pos="992"/>
        </w:tabs>
        <w:spacing w:line="300" w:lineRule="auto"/>
        <w:jc w:val="center"/>
        <w:rPr>
          <w:b/>
          <w:szCs w:val="28"/>
        </w:rPr>
      </w:pPr>
      <w:r w:rsidRPr="00205ADD">
        <w:rPr>
          <w:b/>
          <w:szCs w:val="28"/>
        </w:rPr>
        <w:t xml:space="preserve">Об изменении потребительских цен в </w:t>
      </w:r>
      <w:r>
        <w:rPr>
          <w:b/>
          <w:szCs w:val="28"/>
        </w:rPr>
        <w:t>феврале 2023</w:t>
      </w:r>
      <w:r w:rsidRPr="00205ADD">
        <w:rPr>
          <w:b/>
          <w:szCs w:val="28"/>
        </w:rPr>
        <w:t xml:space="preserve"> года</w:t>
      </w:r>
    </w:p>
    <w:p w:rsidR="008417DE" w:rsidRDefault="008417DE" w:rsidP="004A5B4A">
      <w:pPr>
        <w:spacing w:line="300" w:lineRule="auto"/>
        <w:ind w:firstLine="720"/>
        <w:jc w:val="both"/>
        <w:rPr>
          <w:szCs w:val="28"/>
        </w:rPr>
      </w:pPr>
    </w:p>
    <w:p w:rsidR="004B34DB" w:rsidRPr="003B7819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3B7819">
        <w:rPr>
          <w:szCs w:val="28"/>
        </w:rPr>
        <w:t xml:space="preserve">По данным </w:t>
      </w:r>
      <w:r w:rsidR="000E4089" w:rsidRPr="003B7819">
        <w:rPr>
          <w:szCs w:val="28"/>
        </w:rPr>
        <w:t>Управления</w:t>
      </w:r>
      <w:r w:rsidRPr="003B7819">
        <w:rPr>
          <w:szCs w:val="28"/>
        </w:rPr>
        <w:t xml:space="preserve"> Федеральной службы государственной статистики по Красноярскому краю, Республике Хакасия</w:t>
      </w:r>
      <w:r w:rsidR="000E4089" w:rsidRPr="003B7819">
        <w:rPr>
          <w:szCs w:val="28"/>
        </w:rPr>
        <w:t xml:space="preserve"> </w:t>
      </w:r>
      <w:r w:rsidRPr="003B7819">
        <w:rPr>
          <w:szCs w:val="28"/>
        </w:rPr>
        <w:t>и Республике Тыва сводный индекс потребительских цен в</w:t>
      </w:r>
      <w:r w:rsidR="004971FC" w:rsidRPr="003B7819">
        <w:rPr>
          <w:szCs w:val="28"/>
        </w:rPr>
        <w:t xml:space="preserve"> </w:t>
      </w:r>
      <w:r w:rsidR="00196F11" w:rsidRPr="003B7819">
        <w:rPr>
          <w:szCs w:val="28"/>
        </w:rPr>
        <w:t>феврале</w:t>
      </w:r>
      <w:r w:rsidR="00A07AC4" w:rsidRPr="003B7819">
        <w:rPr>
          <w:szCs w:val="28"/>
        </w:rPr>
        <w:t xml:space="preserve"> </w:t>
      </w:r>
      <w:r w:rsidR="00E854A9" w:rsidRPr="003B7819">
        <w:rPr>
          <w:szCs w:val="28"/>
        </w:rPr>
        <w:t>202</w:t>
      </w:r>
      <w:r w:rsidR="00196F11" w:rsidRPr="003B7819">
        <w:rPr>
          <w:szCs w:val="28"/>
        </w:rPr>
        <w:t>3</w:t>
      </w:r>
      <w:r w:rsidRPr="003B7819">
        <w:rPr>
          <w:szCs w:val="28"/>
        </w:rPr>
        <w:t xml:space="preserve"> года </w:t>
      </w:r>
      <w:r w:rsidR="00D110B1" w:rsidRPr="003B7819">
        <w:rPr>
          <w:kern w:val="28"/>
          <w:szCs w:val="28"/>
        </w:rPr>
        <w:t xml:space="preserve">по отношению </w:t>
      </w:r>
      <w:r w:rsidR="00D110B1" w:rsidRPr="003B7819">
        <w:rPr>
          <w:kern w:val="28"/>
          <w:szCs w:val="28"/>
        </w:rPr>
        <w:br/>
        <w:t>к декабрю 2022 года</w:t>
      </w:r>
      <w:r w:rsidR="00D110B1" w:rsidRPr="003B7819">
        <w:rPr>
          <w:szCs w:val="28"/>
        </w:rPr>
        <w:t xml:space="preserve"> </w:t>
      </w:r>
      <w:r w:rsidRPr="003B7819">
        <w:rPr>
          <w:szCs w:val="28"/>
        </w:rPr>
        <w:t xml:space="preserve">сложился </w:t>
      </w:r>
      <w:r w:rsidR="00F36660" w:rsidRPr="003B7819">
        <w:rPr>
          <w:szCs w:val="28"/>
        </w:rPr>
        <w:t xml:space="preserve">на уровне </w:t>
      </w:r>
      <w:r w:rsidR="00196F11" w:rsidRPr="003B7819">
        <w:rPr>
          <w:szCs w:val="28"/>
        </w:rPr>
        <w:t>100,92</w:t>
      </w:r>
      <w:r w:rsidR="00D43949" w:rsidRPr="003B7819">
        <w:rPr>
          <w:color w:val="000000" w:themeColor="text1"/>
          <w:szCs w:val="28"/>
        </w:rPr>
        <w:t> </w:t>
      </w:r>
      <w:r w:rsidRPr="003B7819">
        <w:rPr>
          <w:szCs w:val="28"/>
        </w:rPr>
        <w:t xml:space="preserve">%, в том числе </w:t>
      </w:r>
      <w:r w:rsidR="00B3494B" w:rsidRPr="003B7819">
        <w:rPr>
          <w:szCs w:val="28"/>
        </w:rPr>
        <w:br/>
      </w:r>
      <w:r w:rsidR="00DD7A15" w:rsidRPr="003B7819">
        <w:rPr>
          <w:szCs w:val="28"/>
        </w:rPr>
        <w:t xml:space="preserve">на продовольственные товары – </w:t>
      </w:r>
      <w:r w:rsidR="00196F11" w:rsidRPr="003B7819">
        <w:rPr>
          <w:szCs w:val="28"/>
        </w:rPr>
        <w:t>101,52</w:t>
      </w:r>
      <w:r w:rsidR="00D43949" w:rsidRPr="003B7819">
        <w:rPr>
          <w:color w:val="000000" w:themeColor="text1"/>
          <w:szCs w:val="28"/>
        </w:rPr>
        <w:t> </w:t>
      </w:r>
      <w:r w:rsidR="00672F78" w:rsidRPr="003B7819">
        <w:rPr>
          <w:szCs w:val="28"/>
        </w:rPr>
        <w:t>%</w:t>
      </w:r>
      <w:r w:rsidR="00DD7A15" w:rsidRPr="003B7819">
        <w:rPr>
          <w:szCs w:val="28"/>
        </w:rPr>
        <w:t xml:space="preserve"> на непродовольственные товары – </w:t>
      </w:r>
      <w:r w:rsidR="00196F11" w:rsidRPr="003B7819">
        <w:rPr>
          <w:szCs w:val="28"/>
        </w:rPr>
        <w:t>100,41</w:t>
      </w:r>
      <w:r w:rsidR="00D43949" w:rsidRPr="003B7819">
        <w:rPr>
          <w:color w:val="000000" w:themeColor="text1"/>
          <w:szCs w:val="28"/>
        </w:rPr>
        <w:t> </w:t>
      </w:r>
      <w:r w:rsidR="000E4089" w:rsidRPr="003B7819">
        <w:rPr>
          <w:szCs w:val="28"/>
        </w:rPr>
        <w:t>%,</w:t>
      </w:r>
      <w:r w:rsidR="00B85102" w:rsidRPr="003B7819">
        <w:rPr>
          <w:szCs w:val="28"/>
        </w:rPr>
        <w:t xml:space="preserve"> услуги – </w:t>
      </w:r>
      <w:r w:rsidR="00196F11" w:rsidRPr="003B7819">
        <w:rPr>
          <w:szCs w:val="28"/>
        </w:rPr>
        <w:t>100,86</w:t>
      </w:r>
      <w:r w:rsidR="00D43949" w:rsidRPr="003B7819">
        <w:rPr>
          <w:color w:val="000000" w:themeColor="text1"/>
          <w:szCs w:val="28"/>
        </w:rPr>
        <w:t> </w:t>
      </w:r>
      <w:r w:rsidRPr="003B7819">
        <w:rPr>
          <w:szCs w:val="28"/>
        </w:rPr>
        <w:t>%.</w:t>
      </w:r>
    </w:p>
    <w:p w:rsidR="004B34DB" w:rsidRPr="00B517E0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3B7819">
        <w:rPr>
          <w:szCs w:val="28"/>
        </w:rPr>
        <w:t>Сводный индекс потребительских цен в</w:t>
      </w:r>
      <w:r w:rsidR="005F30E0" w:rsidRPr="003B7819">
        <w:rPr>
          <w:szCs w:val="28"/>
        </w:rPr>
        <w:t xml:space="preserve"> Красноярском крае сложился </w:t>
      </w:r>
      <w:r w:rsidR="00D110B1" w:rsidRPr="003B7819">
        <w:rPr>
          <w:szCs w:val="28"/>
        </w:rPr>
        <w:t>ниже</w:t>
      </w:r>
      <w:r w:rsidRPr="003B7819">
        <w:rPr>
          <w:szCs w:val="28"/>
        </w:rPr>
        <w:t xml:space="preserve"> значения аналогичного периода предыдущего года </w:t>
      </w:r>
      <w:r w:rsidR="00B76DA5" w:rsidRPr="003B7819">
        <w:rPr>
          <w:szCs w:val="28"/>
        </w:rPr>
        <w:t xml:space="preserve">на </w:t>
      </w:r>
      <w:r w:rsidR="00D110B1" w:rsidRPr="003B7819">
        <w:rPr>
          <w:szCs w:val="28"/>
        </w:rPr>
        <w:t>1,24</w:t>
      </w:r>
      <w:r w:rsidR="00B76DA5" w:rsidRPr="003B7819">
        <w:rPr>
          <w:szCs w:val="28"/>
        </w:rPr>
        <w:t xml:space="preserve"> </w:t>
      </w:r>
      <w:r w:rsidR="000E4089" w:rsidRPr="003B7819">
        <w:rPr>
          <w:szCs w:val="28"/>
        </w:rPr>
        <w:t>процентных</w:t>
      </w:r>
      <w:r w:rsidRPr="003B7819">
        <w:rPr>
          <w:szCs w:val="28"/>
        </w:rPr>
        <w:t xml:space="preserve"> пункта, </w:t>
      </w:r>
      <w:r w:rsidR="000E4089" w:rsidRPr="003B7819">
        <w:rPr>
          <w:szCs w:val="28"/>
        </w:rPr>
        <w:br/>
      </w:r>
      <w:r w:rsidRPr="003B7819">
        <w:rPr>
          <w:szCs w:val="28"/>
        </w:rPr>
        <w:t>в том числе на продовольственные товары</w:t>
      </w:r>
      <w:r w:rsidR="00746A0F" w:rsidRPr="003B7819">
        <w:rPr>
          <w:szCs w:val="28"/>
        </w:rPr>
        <w:t xml:space="preserve"> индекс </w:t>
      </w:r>
      <w:r w:rsidR="0088156D">
        <w:rPr>
          <w:szCs w:val="28"/>
        </w:rPr>
        <w:t>с</w:t>
      </w:r>
      <w:r w:rsidR="00D110B1" w:rsidRPr="003B7819">
        <w:rPr>
          <w:szCs w:val="28"/>
        </w:rPr>
        <w:t>низился</w:t>
      </w:r>
      <w:r w:rsidRPr="003B7819">
        <w:rPr>
          <w:szCs w:val="28"/>
        </w:rPr>
        <w:t xml:space="preserve"> на </w:t>
      </w:r>
      <w:r w:rsidR="00D110B1" w:rsidRPr="003B7819">
        <w:rPr>
          <w:szCs w:val="28"/>
        </w:rPr>
        <w:t>1,47</w:t>
      </w:r>
      <w:r w:rsidR="004C379E" w:rsidRPr="003B7819">
        <w:rPr>
          <w:szCs w:val="28"/>
        </w:rPr>
        <w:t xml:space="preserve"> </w:t>
      </w:r>
      <w:r w:rsidR="005679B9" w:rsidRPr="003B7819">
        <w:rPr>
          <w:szCs w:val="28"/>
        </w:rPr>
        <w:t>процентных</w:t>
      </w:r>
      <w:r w:rsidR="00DC2DAA" w:rsidRPr="003B7819">
        <w:rPr>
          <w:szCs w:val="28"/>
        </w:rPr>
        <w:t xml:space="preserve"> пункт</w:t>
      </w:r>
      <w:r w:rsidR="005679B9" w:rsidRPr="003B7819">
        <w:rPr>
          <w:szCs w:val="28"/>
        </w:rPr>
        <w:t>а</w:t>
      </w:r>
      <w:r w:rsidR="00746A0F" w:rsidRPr="003B7819">
        <w:rPr>
          <w:szCs w:val="28"/>
        </w:rPr>
        <w:t>,</w:t>
      </w:r>
      <w:r w:rsidRPr="003B7819">
        <w:rPr>
          <w:szCs w:val="28"/>
        </w:rPr>
        <w:t xml:space="preserve"> на непродо</w:t>
      </w:r>
      <w:r w:rsidR="00DC07D1" w:rsidRPr="003B7819">
        <w:rPr>
          <w:szCs w:val="28"/>
        </w:rPr>
        <w:t>вольственные товары</w:t>
      </w:r>
      <w:r w:rsidR="00F417CC" w:rsidRPr="003B7819">
        <w:rPr>
          <w:szCs w:val="28"/>
        </w:rPr>
        <w:t xml:space="preserve"> </w:t>
      </w:r>
      <w:r w:rsidR="00966C6B" w:rsidRPr="003B7819">
        <w:rPr>
          <w:szCs w:val="28"/>
        </w:rPr>
        <w:t xml:space="preserve">– </w:t>
      </w:r>
      <w:r w:rsidR="00DF01C3" w:rsidRPr="003B7819">
        <w:rPr>
          <w:szCs w:val="28"/>
        </w:rPr>
        <w:t xml:space="preserve">на </w:t>
      </w:r>
      <w:r w:rsidR="00D110B1" w:rsidRPr="003B7819">
        <w:rPr>
          <w:szCs w:val="28"/>
        </w:rPr>
        <w:t>1,12</w:t>
      </w:r>
      <w:r w:rsidR="004C379E" w:rsidRPr="003B7819">
        <w:rPr>
          <w:szCs w:val="28"/>
        </w:rPr>
        <w:t xml:space="preserve"> </w:t>
      </w:r>
      <w:r w:rsidR="00F417CC" w:rsidRPr="003B7819">
        <w:rPr>
          <w:szCs w:val="28"/>
        </w:rPr>
        <w:t>процентных пункта</w:t>
      </w:r>
      <w:r w:rsidR="00F82A8B" w:rsidRPr="003B7819">
        <w:rPr>
          <w:szCs w:val="28"/>
        </w:rPr>
        <w:t xml:space="preserve">, </w:t>
      </w:r>
      <w:r w:rsidR="004A7233" w:rsidRPr="003B7819">
        <w:rPr>
          <w:szCs w:val="28"/>
        </w:rPr>
        <w:br/>
      </w:r>
      <w:r w:rsidR="001E272A" w:rsidRPr="003B7819">
        <w:rPr>
          <w:szCs w:val="28"/>
        </w:rPr>
        <w:t xml:space="preserve">на </w:t>
      </w:r>
      <w:r w:rsidR="00863857" w:rsidRPr="003B7819">
        <w:rPr>
          <w:szCs w:val="28"/>
        </w:rPr>
        <w:t>услуг</w:t>
      </w:r>
      <w:r w:rsidR="00AB271B" w:rsidRPr="003B7819">
        <w:rPr>
          <w:szCs w:val="28"/>
        </w:rPr>
        <w:t>и</w:t>
      </w:r>
      <w:r w:rsidR="00863857" w:rsidRPr="003B7819">
        <w:rPr>
          <w:szCs w:val="28"/>
        </w:rPr>
        <w:t xml:space="preserve"> – </w:t>
      </w:r>
      <w:r w:rsidR="00D110B1" w:rsidRPr="003B7819">
        <w:rPr>
          <w:szCs w:val="28"/>
        </w:rPr>
        <w:t>1,12 процентных пункта.</w:t>
      </w:r>
    </w:p>
    <w:p w:rsidR="004B34DB" w:rsidRPr="00B51465" w:rsidRDefault="004B34DB" w:rsidP="002242AF">
      <w:pPr>
        <w:spacing w:line="300" w:lineRule="auto"/>
        <w:ind w:firstLine="720"/>
        <w:jc w:val="both"/>
        <w:rPr>
          <w:szCs w:val="28"/>
        </w:rPr>
      </w:pPr>
      <w:r w:rsidRPr="00B517E0">
        <w:rPr>
          <w:b/>
          <w:szCs w:val="28"/>
        </w:rPr>
        <w:t xml:space="preserve">Индекс цен на продовольственные товары в </w:t>
      </w:r>
      <w:r w:rsidR="00B3494B">
        <w:rPr>
          <w:b/>
          <w:szCs w:val="28"/>
        </w:rPr>
        <w:t xml:space="preserve">феврале 2023 </w:t>
      </w:r>
      <w:r w:rsidR="00966C6B">
        <w:rPr>
          <w:b/>
          <w:szCs w:val="28"/>
        </w:rPr>
        <w:br/>
        <w:t xml:space="preserve">(по </w:t>
      </w:r>
      <w:r w:rsidR="00966C6B" w:rsidRPr="0021788F">
        <w:rPr>
          <w:b/>
          <w:color w:val="000000" w:themeColor="text1"/>
          <w:szCs w:val="28"/>
        </w:rPr>
        <w:t>отношению к декабрю 202</w:t>
      </w:r>
      <w:r w:rsidR="00B3494B">
        <w:rPr>
          <w:b/>
          <w:color w:val="000000" w:themeColor="text1"/>
          <w:szCs w:val="28"/>
        </w:rPr>
        <w:t>2</w:t>
      </w:r>
      <w:r w:rsidRPr="0021788F">
        <w:rPr>
          <w:b/>
          <w:color w:val="000000" w:themeColor="text1"/>
          <w:szCs w:val="28"/>
        </w:rPr>
        <w:t xml:space="preserve"> года) в крае составил </w:t>
      </w:r>
      <w:r w:rsidR="00B3494B">
        <w:rPr>
          <w:b/>
          <w:color w:val="000000" w:themeColor="text1"/>
          <w:szCs w:val="28"/>
        </w:rPr>
        <w:t>101,52</w:t>
      </w:r>
      <w:r w:rsidR="00D43949" w:rsidRPr="0021788F">
        <w:rPr>
          <w:color w:val="000000" w:themeColor="text1"/>
          <w:szCs w:val="28"/>
        </w:rPr>
        <w:t> </w:t>
      </w:r>
      <w:r w:rsidRPr="0021788F">
        <w:rPr>
          <w:b/>
          <w:color w:val="000000" w:themeColor="text1"/>
          <w:szCs w:val="28"/>
        </w:rPr>
        <w:t xml:space="preserve">% </w:t>
      </w:r>
      <w:r w:rsidRPr="0021788F">
        <w:rPr>
          <w:b/>
          <w:color w:val="000000" w:themeColor="text1"/>
          <w:szCs w:val="28"/>
        </w:rPr>
        <w:br/>
        <w:t xml:space="preserve">(в </w:t>
      </w:r>
      <w:r w:rsidR="00966C6B" w:rsidRPr="0021788F">
        <w:rPr>
          <w:b/>
          <w:color w:val="000000" w:themeColor="text1"/>
          <w:szCs w:val="28"/>
        </w:rPr>
        <w:t>декабре</w:t>
      </w:r>
      <w:r w:rsidR="00567E31" w:rsidRPr="0021788F">
        <w:rPr>
          <w:b/>
          <w:color w:val="000000" w:themeColor="text1"/>
          <w:szCs w:val="28"/>
        </w:rPr>
        <w:t xml:space="preserve"> 202</w:t>
      </w:r>
      <w:r w:rsidR="00B3494B">
        <w:rPr>
          <w:b/>
          <w:color w:val="000000" w:themeColor="text1"/>
          <w:szCs w:val="28"/>
        </w:rPr>
        <w:t>2</w:t>
      </w:r>
      <w:r w:rsidR="00C077CC" w:rsidRPr="0021788F">
        <w:rPr>
          <w:b/>
          <w:color w:val="000000" w:themeColor="text1"/>
          <w:szCs w:val="28"/>
        </w:rPr>
        <w:t xml:space="preserve"> г</w:t>
      </w:r>
      <w:r w:rsidR="00B45771" w:rsidRPr="0021788F">
        <w:rPr>
          <w:b/>
          <w:color w:val="000000" w:themeColor="text1"/>
          <w:szCs w:val="28"/>
        </w:rPr>
        <w:t>од</w:t>
      </w:r>
      <w:r w:rsidR="00567E31" w:rsidRPr="0021788F">
        <w:rPr>
          <w:b/>
          <w:color w:val="000000" w:themeColor="text1"/>
          <w:szCs w:val="28"/>
        </w:rPr>
        <w:t xml:space="preserve">а </w:t>
      </w:r>
      <w:r w:rsidR="00536F86">
        <w:rPr>
          <w:b/>
          <w:color w:val="000000" w:themeColor="text1"/>
          <w:szCs w:val="28"/>
        </w:rPr>
        <w:t xml:space="preserve">по отношению к декабрю 2021 года </w:t>
      </w:r>
      <w:r w:rsidR="00567E31" w:rsidRPr="0021788F">
        <w:rPr>
          <w:b/>
          <w:color w:val="000000" w:themeColor="text1"/>
          <w:szCs w:val="28"/>
        </w:rPr>
        <w:t xml:space="preserve">– </w:t>
      </w:r>
      <w:r w:rsidR="00536F86">
        <w:rPr>
          <w:b/>
          <w:color w:val="000000" w:themeColor="text1"/>
          <w:szCs w:val="28"/>
        </w:rPr>
        <w:t>111,88</w:t>
      </w:r>
      <w:r w:rsidR="00D43949" w:rsidRPr="0021788F">
        <w:rPr>
          <w:color w:val="000000" w:themeColor="text1"/>
          <w:szCs w:val="28"/>
        </w:rPr>
        <w:t> </w:t>
      </w:r>
      <w:r w:rsidRPr="0021788F">
        <w:rPr>
          <w:b/>
          <w:color w:val="000000" w:themeColor="text1"/>
          <w:szCs w:val="28"/>
        </w:rPr>
        <w:t>%).</w:t>
      </w:r>
      <w:r w:rsidRPr="00B51465">
        <w:rPr>
          <w:szCs w:val="28"/>
        </w:rPr>
        <w:t xml:space="preserve"> В целом по России</w:t>
      </w:r>
      <w:r w:rsidR="00AB271B">
        <w:rPr>
          <w:szCs w:val="28"/>
        </w:rPr>
        <w:t xml:space="preserve"> – </w:t>
      </w:r>
      <w:r w:rsidR="00536F86">
        <w:rPr>
          <w:szCs w:val="28"/>
        </w:rPr>
        <w:t>102,12</w:t>
      </w:r>
      <w:r w:rsidR="00D43949">
        <w:rPr>
          <w:color w:val="000000" w:themeColor="text1"/>
          <w:szCs w:val="28"/>
        </w:rPr>
        <w:t> </w:t>
      </w:r>
      <w:r w:rsidR="00F8037C" w:rsidRPr="00B51465">
        <w:rPr>
          <w:szCs w:val="28"/>
        </w:rPr>
        <w:t>%</w:t>
      </w:r>
      <w:r w:rsidR="00AB271B">
        <w:rPr>
          <w:szCs w:val="28"/>
        </w:rPr>
        <w:t>,</w:t>
      </w:r>
      <w:r w:rsidR="00F8037C" w:rsidRPr="00B51465">
        <w:rPr>
          <w:szCs w:val="28"/>
        </w:rPr>
        <w:t xml:space="preserve"> </w:t>
      </w:r>
      <w:r w:rsidR="00F20AD3" w:rsidRPr="00B51465">
        <w:rPr>
          <w:szCs w:val="28"/>
        </w:rPr>
        <w:t>по</w:t>
      </w:r>
      <w:r w:rsidRPr="00B51465">
        <w:rPr>
          <w:szCs w:val="28"/>
        </w:rPr>
        <w:t xml:space="preserve"> Сибирс</w:t>
      </w:r>
      <w:r w:rsidR="00567E31" w:rsidRPr="00B51465">
        <w:rPr>
          <w:szCs w:val="28"/>
        </w:rPr>
        <w:t xml:space="preserve">кому федеральному округу – </w:t>
      </w:r>
      <w:r w:rsidR="00536F86">
        <w:rPr>
          <w:szCs w:val="28"/>
        </w:rPr>
        <w:t>101,86</w:t>
      </w:r>
      <w:r w:rsidRPr="00B51465">
        <w:rPr>
          <w:szCs w:val="28"/>
        </w:rPr>
        <w:t>%.</w:t>
      </w:r>
    </w:p>
    <w:p w:rsidR="00536F86" w:rsidRDefault="004B34DB" w:rsidP="004971FC">
      <w:pPr>
        <w:spacing w:line="300" w:lineRule="auto"/>
        <w:ind w:firstLine="720"/>
        <w:jc w:val="both"/>
        <w:rPr>
          <w:color w:val="000000" w:themeColor="text1"/>
          <w:szCs w:val="28"/>
        </w:rPr>
      </w:pPr>
      <w:r w:rsidRPr="00A213C4">
        <w:rPr>
          <w:color w:val="000000" w:themeColor="text1"/>
          <w:szCs w:val="28"/>
        </w:rPr>
        <w:t xml:space="preserve">Наибольшее влияние на рост цен оказало повышение </w:t>
      </w:r>
      <w:r w:rsidR="00536F86" w:rsidRPr="00A213C4">
        <w:rPr>
          <w:color w:val="000000" w:themeColor="text1"/>
          <w:szCs w:val="28"/>
        </w:rPr>
        <w:t>цен</w:t>
      </w:r>
      <w:r w:rsidRPr="00A213C4">
        <w:rPr>
          <w:color w:val="000000" w:themeColor="text1"/>
          <w:szCs w:val="28"/>
        </w:rPr>
        <w:t xml:space="preserve"> </w:t>
      </w:r>
      <w:r w:rsidR="00C37366" w:rsidRPr="00A213C4">
        <w:rPr>
          <w:color w:val="000000" w:themeColor="text1"/>
          <w:szCs w:val="28"/>
        </w:rPr>
        <w:t xml:space="preserve">на </w:t>
      </w:r>
      <w:r w:rsidR="00536F86" w:rsidRPr="00A213C4">
        <w:rPr>
          <w:color w:val="000000" w:themeColor="text1"/>
          <w:szCs w:val="28"/>
        </w:rPr>
        <w:t>лук репчатый на 73,39</w:t>
      </w:r>
      <w:r w:rsidR="00A213C4" w:rsidRPr="00A213C4">
        <w:rPr>
          <w:color w:val="000000" w:themeColor="text1"/>
          <w:szCs w:val="28"/>
        </w:rPr>
        <w:t> </w:t>
      </w:r>
      <w:r w:rsidR="00536F86" w:rsidRPr="00A213C4">
        <w:rPr>
          <w:color w:val="000000" w:themeColor="text1"/>
          <w:szCs w:val="28"/>
        </w:rPr>
        <w:t>%, морковь –</w:t>
      </w:r>
      <w:r w:rsidR="00A213C4" w:rsidRPr="00A213C4">
        <w:rPr>
          <w:color w:val="000000" w:themeColor="text1"/>
          <w:szCs w:val="28"/>
        </w:rPr>
        <w:t xml:space="preserve"> </w:t>
      </w:r>
      <w:r w:rsidR="00536F86" w:rsidRPr="00A213C4">
        <w:rPr>
          <w:color w:val="000000" w:themeColor="text1"/>
          <w:szCs w:val="28"/>
        </w:rPr>
        <w:t>11,23</w:t>
      </w:r>
      <w:r w:rsidR="00A213C4" w:rsidRPr="00A213C4">
        <w:rPr>
          <w:color w:val="000000" w:themeColor="text1"/>
          <w:szCs w:val="28"/>
        </w:rPr>
        <w:t> </w:t>
      </w:r>
      <w:r w:rsidR="00536F86" w:rsidRPr="00A213C4">
        <w:rPr>
          <w:color w:val="000000" w:themeColor="text1"/>
          <w:szCs w:val="28"/>
        </w:rPr>
        <w:t>%, яблоки – 8,</w:t>
      </w:r>
      <w:r w:rsidR="008005F4">
        <w:rPr>
          <w:color w:val="000000" w:themeColor="text1"/>
          <w:szCs w:val="28"/>
        </w:rPr>
        <w:t>3</w:t>
      </w:r>
      <w:r w:rsidR="00A213C4" w:rsidRPr="00A213C4">
        <w:rPr>
          <w:color w:val="000000" w:themeColor="text1"/>
          <w:szCs w:val="28"/>
        </w:rPr>
        <w:t> </w:t>
      </w:r>
      <w:r w:rsidR="00536F86" w:rsidRPr="00A213C4">
        <w:rPr>
          <w:color w:val="000000" w:themeColor="text1"/>
          <w:szCs w:val="28"/>
        </w:rPr>
        <w:t xml:space="preserve">%, капусту белокочанную свежую </w:t>
      </w:r>
      <w:r w:rsidR="00536F86" w:rsidRPr="00A213C4">
        <w:rPr>
          <w:color w:val="000000" w:themeColor="text1"/>
          <w:szCs w:val="28"/>
        </w:rPr>
        <w:br/>
        <w:t>– 6,69</w:t>
      </w:r>
      <w:r w:rsidR="00A213C4" w:rsidRPr="00A213C4">
        <w:rPr>
          <w:color w:val="000000" w:themeColor="text1"/>
          <w:szCs w:val="28"/>
        </w:rPr>
        <w:t> </w:t>
      </w:r>
      <w:r w:rsidR="00536F86" w:rsidRPr="00A213C4">
        <w:rPr>
          <w:color w:val="000000" w:themeColor="text1"/>
          <w:szCs w:val="28"/>
        </w:rPr>
        <w:t>%, вермишель – 5,96</w:t>
      </w:r>
      <w:r w:rsidR="00A213C4" w:rsidRPr="00A213C4">
        <w:rPr>
          <w:color w:val="000000" w:themeColor="text1"/>
          <w:szCs w:val="28"/>
        </w:rPr>
        <w:t> </w:t>
      </w:r>
      <w:r w:rsidR="00536F86" w:rsidRPr="00A213C4">
        <w:rPr>
          <w:color w:val="000000" w:themeColor="text1"/>
          <w:szCs w:val="28"/>
        </w:rPr>
        <w:t>%. При этом зафиксировано снижение цен на</w:t>
      </w:r>
      <w:r w:rsidR="00A213C4" w:rsidRPr="00A213C4">
        <w:rPr>
          <w:color w:val="000000" w:themeColor="text1"/>
          <w:szCs w:val="28"/>
        </w:rPr>
        <w:t xml:space="preserve"> крупу гречневую</w:t>
      </w:r>
      <w:r w:rsidR="008005F4">
        <w:rPr>
          <w:color w:val="000000" w:themeColor="text1"/>
          <w:szCs w:val="28"/>
        </w:rPr>
        <w:t>-</w:t>
      </w:r>
      <w:r w:rsidR="00A213C4" w:rsidRPr="00A213C4">
        <w:rPr>
          <w:color w:val="000000" w:themeColor="text1"/>
          <w:szCs w:val="28"/>
        </w:rPr>
        <w:t xml:space="preserve">ядрицу на 6,17 %, рис шлифованный – 4,05 %, масло подсолнечное </w:t>
      </w:r>
      <w:r w:rsidR="008005F4">
        <w:rPr>
          <w:color w:val="000000" w:themeColor="text1"/>
          <w:szCs w:val="28"/>
        </w:rPr>
        <w:br/>
      </w:r>
      <w:r w:rsidR="00A213C4" w:rsidRPr="00A213C4">
        <w:rPr>
          <w:color w:val="000000" w:themeColor="text1"/>
          <w:szCs w:val="28"/>
        </w:rPr>
        <w:t>– 3,83 %, сахар-песок – 2,9 %, пшено – 2,65 %</w:t>
      </w:r>
      <w:r w:rsidR="008005F4">
        <w:rPr>
          <w:color w:val="000000" w:themeColor="text1"/>
          <w:szCs w:val="28"/>
        </w:rPr>
        <w:t xml:space="preserve">, муку пшеничную </w:t>
      </w:r>
      <w:r w:rsidR="008005F4" w:rsidRPr="008005F4">
        <w:rPr>
          <w:color w:val="000000" w:themeColor="text1"/>
          <w:szCs w:val="28"/>
        </w:rPr>
        <w:t>– 2,17 %</w:t>
      </w:r>
      <w:r w:rsidR="00A213C4" w:rsidRPr="008005F4">
        <w:rPr>
          <w:color w:val="000000" w:themeColor="text1"/>
          <w:szCs w:val="28"/>
        </w:rPr>
        <w:t>.</w:t>
      </w:r>
    </w:p>
    <w:p w:rsidR="004B34DB" w:rsidRPr="00B74583" w:rsidRDefault="004B34DB" w:rsidP="004A5B4A">
      <w:pPr>
        <w:spacing w:line="300" w:lineRule="auto"/>
        <w:ind w:firstLine="720"/>
        <w:jc w:val="both"/>
        <w:rPr>
          <w:color w:val="000000" w:themeColor="text1"/>
          <w:szCs w:val="28"/>
        </w:rPr>
      </w:pPr>
      <w:r w:rsidRPr="00205ADD">
        <w:rPr>
          <w:b/>
          <w:szCs w:val="28"/>
        </w:rPr>
        <w:t>По о</w:t>
      </w:r>
      <w:r w:rsidR="00A42B49">
        <w:rPr>
          <w:b/>
          <w:szCs w:val="28"/>
        </w:rPr>
        <w:t>тноше</w:t>
      </w:r>
      <w:r w:rsidR="00A16686">
        <w:rPr>
          <w:b/>
          <w:szCs w:val="28"/>
        </w:rPr>
        <w:t>нию к предыду</w:t>
      </w:r>
      <w:r w:rsidR="00627E2D">
        <w:rPr>
          <w:b/>
          <w:szCs w:val="28"/>
        </w:rPr>
        <w:t>щему месяцу в</w:t>
      </w:r>
      <w:r w:rsidR="00B21977">
        <w:rPr>
          <w:b/>
          <w:szCs w:val="28"/>
        </w:rPr>
        <w:t xml:space="preserve"> </w:t>
      </w:r>
      <w:r w:rsidR="008005F4">
        <w:rPr>
          <w:b/>
          <w:szCs w:val="28"/>
        </w:rPr>
        <w:t>феврале2023</w:t>
      </w:r>
      <w:r w:rsidRPr="00205ADD">
        <w:rPr>
          <w:b/>
          <w:szCs w:val="28"/>
        </w:rPr>
        <w:t xml:space="preserve"> года индекс цен </w:t>
      </w:r>
      <w:r w:rsidRPr="00205ADD">
        <w:rPr>
          <w:b/>
          <w:szCs w:val="28"/>
        </w:rPr>
        <w:br/>
        <w:t xml:space="preserve">на </w:t>
      </w:r>
      <w:r w:rsidRPr="00707AFD">
        <w:rPr>
          <w:b/>
          <w:szCs w:val="28"/>
        </w:rPr>
        <w:t xml:space="preserve">продовольственные </w:t>
      </w:r>
      <w:r w:rsidRPr="00B74583">
        <w:rPr>
          <w:b/>
          <w:color w:val="000000" w:themeColor="text1"/>
          <w:szCs w:val="28"/>
        </w:rPr>
        <w:t xml:space="preserve">товары </w:t>
      </w:r>
      <w:r w:rsidR="008962FA">
        <w:rPr>
          <w:b/>
          <w:color w:val="000000" w:themeColor="text1"/>
          <w:szCs w:val="28"/>
        </w:rPr>
        <w:t xml:space="preserve">в крае </w:t>
      </w:r>
      <w:r w:rsidRPr="00B74583">
        <w:rPr>
          <w:b/>
          <w:color w:val="000000" w:themeColor="text1"/>
          <w:szCs w:val="28"/>
        </w:rPr>
        <w:t xml:space="preserve">составил </w:t>
      </w:r>
      <w:r w:rsidR="00490AA1">
        <w:rPr>
          <w:b/>
          <w:color w:val="000000" w:themeColor="text1"/>
          <w:szCs w:val="28"/>
        </w:rPr>
        <w:t>1</w:t>
      </w:r>
      <w:bookmarkStart w:id="0" w:name="_GoBack"/>
      <w:bookmarkEnd w:id="0"/>
      <w:r w:rsidR="00490AA1">
        <w:rPr>
          <w:b/>
          <w:color w:val="000000" w:themeColor="text1"/>
          <w:szCs w:val="28"/>
        </w:rPr>
        <w:t>00,</w:t>
      </w:r>
      <w:r w:rsidR="008005F4">
        <w:rPr>
          <w:b/>
          <w:color w:val="000000" w:themeColor="text1"/>
          <w:szCs w:val="28"/>
        </w:rPr>
        <w:t>56</w:t>
      </w:r>
      <w:r w:rsidR="00490AA1">
        <w:rPr>
          <w:b/>
          <w:color w:val="000000" w:themeColor="text1"/>
          <w:szCs w:val="28"/>
        </w:rPr>
        <w:t xml:space="preserve"> </w:t>
      </w:r>
      <w:r w:rsidRPr="00B74583">
        <w:rPr>
          <w:b/>
          <w:color w:val="000000" w:themeColor="text1"/>
          <w:szCs w:val="28"/>
        </w:rPr>
        <w:t>%.</w:t>
      </w:r>
      <w:r w:rsidRPr="00B74583">
        <w:rPr>
          <w:color w:val="000000" w:themeColor="text1"/>
          <w:szCs w:val="28"/>
        </w:rPr>
        <w:t xml:space="preserve"> По Российской Федерации</w:t>
      </w:r>
      <w:r w:rsidR="00C81E70" w:rsidRPr="00B74583">
        <w:rPr>
          <w:color w:val="000000" w:themeColor="text1"/>
          <w:szCs w:val="28"/>
        </w:rPr>
        <w:t xml:space="preserve"> значение индекса цен на п</w:t>
      </w:r>
      <w:r w:rsidR="004A7233" w:rsidRPr="00B74583">
        <w:rPr>
          <w:color w:val="000000" w:themeColor="text1"/>
          <w:szCs w:val="28"/>
        </w:rPr>
        <w:t>родовольствие за месяц</w:t>
      </w:r>
      <w:r w:rsidR="00C81E70" w:rsidRPr="00B74583">
        <w:rPr>
          <w:color w:val="000000" w:themeColor="text1"/>
          <w:szCs w:val="28"/>
        </w:rPr>
        <w:t xml:space="preserve"> (к </w:t>
      </w:r>
      <w:r w:rsidR="008005F4">
        <w:rPr>
          <w:color w:val="000000" w:themeColor="text1"/>
          <w:szCs w:val="28"/>
        </w:rPr>
        <w:t>январю</w:t>
      </w:r>
      <w:r w:rsidR="00C81E70" w:rsidRPr="00B74583">
        <w:rPr>
          <w:color w:val="000000" w:themeColor="text1"/>
          <w:szCs w:val="28"/>
        </w:rPr>
        <w:t xml:space="preserve"> 20</w:t>
      </w:r>
      <w:r w:rsidR="0089675A" w:rsidRPr="00B74583">
        <w:rPr>
          <w:color w:val="000000" w:themeColor="text1"/>
          <w:szCs w:val="28"/>
        </w:rPr>
        <w:t>2</w:t>
      </w:r>
      <w:r w:rsidR="008005F4">
        <w:rPr>
          <w:color w:val="000000" w:themeColor="text1"/>
          <w:szCs w:val="28"/>
        </w:rPr>
        <w:t>3</w:t>
      </w:r>
      <w:r w:rsidR="004971FC" w:rsidRPr="00B74583">
        <w:rPr>
          <w:color w:val="000000" w:themeColor="text1"/>
          <w:szCs w:val="28"/>
        </w:rPr>
        <w:t xml:space="preserve"> года) сложилось </w:t>
      </w:r>
      <w:r w:rsidR="00EB56C4" w:rsidRPr="00B74583">
        <w:rPr>
          <w:color w:val="000000" w:themeColor="text1"/>
          <w:szCs w:val="28"/>
        </w:rPr>
        <w:t xml:space="preserve">на уровне </w:t>
      </w:r>
      <w:r w:rsidR="008005F4">
        <w:rPr>
          <w:color w:val="000000" w:themeColor="text1"/>
          <w:szCs w:val="28"/>
        </w:rPr>
        <w:t>100,79</w:t>
      </w:r>
      <w:r w:rsidR="00D43949">
        <w:rPr>
          <w:color w:val="000000" w:themeColor="text1"/>
          <w:szCs w:val="28"/>
        </w:rPr>
        <w:t> </w:t>
      </w:r>
      <w:r w:rsidR="00C81E70" w:rsidRPr="00B74583">
        <w:rPr>
          <w:color w:val="000000" w:themeColor="text1"/>
          <w:szCs w:val="28"/>
        </w:rPr>
        <w:t>%, по</w:t>
      </w:r>
      <w:r w:rsidR="00627E2D" w:rsidRPr="00B74583">
        <w:rPr>
          <w:color w:val="000000" w:themeColor="text1"/>
          <w:szCs w:val="28"/>
        </w:rPr>
        <w:t xml:space="preserve"> Сибирскому федеральному округу</w:t>
      </w:r>
      <w:r w:rsidR="00EB56C4" w:rsidRPr="00B74583">
        <w:rPr>
          <w:color w:val="000000" w:themeColor="text1"/>
          <w:szCs w:val="28"/>
        </w:rPr>
        <w:t xml:space="preserve"> </w:t>
      </w:r>
      <w:r w:rsidR="008962FA">
        <w:rPr>
          <w:color w:val="000000" w:themeColor="text1"/>
          <w:szCs w:val="28"/>
        </w:rPr>
        <w:br/>
      </w:r>
      <w:r w:rsidR="00EB56C4" w:rsidRPr="00B74583">
        <w:rPr>
          <w:color w:val="000000" w:themeColor="text1"/>
          <w:szCs w:val="28"/>
        </w:rPr>
        <w:t xml:space="preserve">– </w:t>
      </w:r>
      <w:r w:rsidR="008005F4">
        <w:rPr>
          <w:color w:val="000000" w:themeColor="text1"/>
          <w:szCs w:val="28"/>
        </w:rPr>
        <w:t>100,48</w:t>
      </w:r>
      <w:r w:rsidR="00D43949">
        <w:rPr>
          <w:color w:val="000000" w:themeColor="text1"/>
          <w:szCs w:val="28"/>
        </w:rPr>
        <w:t> </w:t>
      </w:r>
      <w:r w:rsidR="00C81E70" w:rsidRPr="00B74583">
        <w:rPr>
          <w:color w:val="000000" w:themeColor="text1"/>
          <w:szCs w:val="28"/>
        </w:rPr>
        <w:t>%.</w:t>
      </w:r>
    </w:p>
    <w:p w:rsidR="00DC5129" w:rsidRDefault="006243BD" w:rsidP="00BC0606">
      <w:pPr>
        <w:spacing w:line="300" w:lineRule="auto"/>
        <w:ind w:firstLine="720"/>
        <w:jc w:val="both"/>
        <w:rPr>
          <w:color w:val="000000" w:themeColor="text1"/>
          <w:szCs w:val="28"/>
        </w:rPr>
      </w:pPr>
      <w:r w:rsidRPr="00B74583">
        <w:rPr>
          <w:color w:val="000000" w:themeColor="text1"/>
          <w:szCs w:val="28"/>
        </w:rPr>
        <w:t>Наибольшее влияние на рост цен оказало повышение цен</w:t>
      </w:r>
      <w:r w:rsidR="00FB34D2" w:rsidRPr="00B74583">
        <w:rPr>
          <w:color w:val="000000" w:themeColor="text1"/>
          <w:szCs w:val="28"/>
        </w:rPr>
        <w:t xml:space="preserve"> </w:t>
      </w:r>
      <w:r w:rsidR="00A8134F" w:rsidRPr="00B74583">
        <w:rPr>
          <w:color w:val="000000" w:themeColor="text1"/>
          <w:szCs w:val="28"/>
        </w:rPr>
        <w:t xml:space="preserve">на </w:t>
      </w:r>
      <w:r w:rsidR="008962FA">
        <w:rPr>
          <w:color w:val="000000" w:themeColor="text1"/>
          <w:szCs w:val="28"/>
        </w:rPr>
        <w:t>лук репчатый</w:t>
      </w:r>
      <w:r w:rsidR="00151E93">
        <w:rPr>
          <w:color w:val="000000" w:themeColor="text1"/>
          <w:szCs w:val="28"/>
        </w:rPr>
        <w:t xml:space="preserve"> – </w:t>
      </w:r>
      <w:r w:rsidR="005D7DC7">
        <w:rPr>
          <w:color w:val="000000" w:themeColor="text1"/>
          <w:szCs w:val="28"/>
        </w:rPr>
        <w:t>34,33</w:t>
      </w:r>
      <w:r w:rsidR="00151E93">
        <w:rPr>
          <w:color w:val="000000" w:themeColor="text1"/>
          <w:szCs w:val="28"/>
        </w:rPr>
        <w:t> </w:t>
      </w:r>
      <w:r w:rsidR="00151E93" w:rsidRPr="00B74583">
        <w:rPr>
          <w:color w:val="000000" w:themeColor="text1"/>
          <w:szCs w:val="28"/>
        </w:rPr>
        <w:t>%</w:t>
      </w:r>
      <w:r w:rsidR="00151E93">
        <w:rPr>
          <w:color w:val="000000" w:themeColor="text1"/>
          <w:szCs w:val="28"/>
        </w:rPr>
        <w:t>,</w:t>
      </w:r>
      <w:r w:rsidR="008962FA">
        <w:rPr>
          <w:color w:val="000000" w:themeColor="text1"/>
          <w:szCs w:val="28"/>
        </w:rPr>
        <w:t xml:space="preserve"> яйца куриные – </w:t>
      </w:r>
      <w:r w:rsidR="005D7DC7">
        <w:rPr>
          <w:color w:val="000000" w:themeColor="text1"/>
          <w:szCs w:val="28"/>
        </w:rPr>
        <w:t>8,54</w:t>
      </w:r>
      <w:r w:rsidR="00867386">
        <w:rPr>
          <w:color w:val="000000" w:themeColor="text1"/>
          <w:szCs w:val="28"/>
        </w:rPr>
        <w:t> </w:t>
      </w:r>
      <w:r w:rsidR="008962FA">
        <w:rPr>
          <w:color w:val="000000" w:themeColor="text1"/>
          <w:szCs w:val="28"/>
        </w:rPr>
        <w:t>%</w:t>
      </w:r>
      <w:r w:rsidR="005D7DC7">
        <w:rPr>
          <w:color w:val="000000" w:themeColor="text1"/>
          <w:szCs w:val="28"/>
        </w:rPr>
        <w:t>, капусту белокочанную свежую – 5,56</w:t>
      </w:r>
      <w:r w:rsidR="00867386">
        <w:rPr>
          <w:color w:val="000000" w:themeColor="text1"/>
          <w:szCs w:val="28"/>
        </w:rPr>
        <w:t> </w:t>
      </w:r>
      <w:r w:rsidR="005D7DC7">
        <w:rPr>
          <w:color w:val="000000" w:themeColor="text1"/>
          <w:szCs w:val="28"/>
        </w:rPr>
        <w:t>%</w:t>
      </w:r>
      <w:r w:rsidR="008962FA">
        <w:rPr>
          <w:color w:val="000000" w:themeColor="text1"/>
          <w:szCs w:val="28"/>
        </w:rPr>
        <w:t>.</w:t>
      </w:r>
      <w:r w:rsidR="00151E93">
        <w:rPr>
          <w:color w:val="000000" w:themeColor="text1"/>
          <w:szCs w:val="28"/>
        </w:rPr>
        <w:t xml:space="preserve"> </w:t>
      </w:r>
      <w:r w:rsidR="005D7DC7">
        <w:rPr>
          <w:color w:val="000000" w:themeColor="text1"/>
          <w:szCs w:val="28"/>
        </w:rPr>
        <w:br/>
      </w:r>
      <w:r w:rsidR="00151E93" w:rsidRPr="00B74583">
        <w:rPr>
          <w:color w:val="000000" w:themeColor="text1"/>
          <w:szCs w:val="28"/>
        </w:rPr>
        <w:t>При этом отмечается снижение цен</w:t>
      </w:r>
      <w:r w:rsidR="00151E93">
        <w:rPr>
          <w:color w:val="000000" w:themeColor="text1"/>
          <w:szCs w:val="28"/>
        </w:rPr>
        <w:t xml:space="preserve"> на </w:t>
      </w:r>
      <w:r w:rsidR="00867386">
        <w:rPr>
          <w:color w:val="000000" w:themeColor="text1"/>
          <w:szCs w:val="28"/>
        </w:rPr>
        <w:t>масло подсолнечное</w:t>
      </w:r>
      <w:r w:rsidR="008962FA">
        <w:rPr>
          <w:color w:val="000000" w:themeColor="text1"/>
          <w:szCs w:val="28"/>
        </w:rPr>
        <w:t xml:space="preserve"> – </w:t>
      </w:r>
      <w:r w:rsidR="00867386">
        <w:rPr>
          <w:color w:val="000000" w:themeColor="text1"/>
          <w:szCs w:val="28"/>
        </w:rPr>
        <w:t>3,17 </w:t>
      </w:r>
      <w:r w:rsidR="008962FA">
        <w:rPr>
          <w:color w:val="000000" w:themeColor="text1"/>
          <w:szCs w:val="28"/>
        </w:rPr>
        <w:t xml:space="preserve">%, сахар-песок – </w:t>
      </w:r>
      <w:r w:rsidR="00867386">
        <w:rPr>
          <w:color w:val="000000" w:themeColor="text1"/>
          <w:szCs w:val="28"/>
        </w:rPr>
        <w:t>2,51 </w:t>
      </w:r>
      <w:r w:rsidR="008962FA">
        <w:rPr>
          <w:color w:val="000000" w:themeColor="text1"/>
          <w:szCs w:val="28"/>
        </w:rPr>
        <w:t>%</w:t>
      </w:r>
      <w:r w:rsidR="00867386">
        <w:rPr>
          <w:color w:val="000000" w:themeColor="text1"/>
          <w:szCs w:val="28"/>
        </w:rPr>
        <w:t>, пшено – 1,97 %, муку пшеничную – 1,77 % и масло сливочное – 1,61 %.</w:t>
      </w:r>
    </w:p>
    <w:sectPr w:rsidR="00DC5129" w:rsidSect="008417DE">
      <w:headerReference w:type="even" r:id="rId6"/>
      <w:headerReference w:type="default" r:id="rId7"/>
      <w:headerReference w:type="first" r:id="rId8"/>
      <w:pgSz w:w="11907" w:h="16840" w:code="9"/>
      <w:pgMar w:top="851" w:right="851" w:bottom="249" w:left="1134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CB" w:rsidRDefault="00E121CB">
      <w:r>
        <w:separator/>
      </w:r>
    </w:p>
  </w:endnote>
  <w:endnote w:type="continuationSeparator" w:id="0">
    <w:p w:rsidR="00E121CB" w:rsidRDefault="00E1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CB" w:rsidRDefault="00E121CB">
      <w:r>
        <w:separator/>
      </w:r>
    </w:p>
  </w:footnote>
  <w:footnote w:type="continuationSeparator" w:id="0">
    <w:p w:rsidR="00E121CB" w:rsidRDefault="00E1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 w:rsidP="00C231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1CB" w:rsidRDefault="00E121CB" w:rsidP="006D28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0AFB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Pr="008417DE" w:rsidRDefault="00E121CB" w:rsidP="008417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3"/>
    <w:rsid w:val="00001627"/>
    <w:rsid w:val="000019BB"/>
    <w:rsid w:val="00002C11"/>
    <w:rsid w:val="000102C3"/>
    <w:rsid w:val="0001125D"/>
    <w:rsid w:val="00014C00"/>
    <w:rsid w:val="00015C25"/>
    <w:rsid w:val="0001648B"/>
    <w:rsid w:val="00020310"/>
    <w:rsid w:val="00022462"/>
    <w:rsid w:val="00031AEB"/>
    <w:rsid w:val="00034DC8"/>
    <w:rsid w:val="000370EF"/>
    <w:rsid w:val="00042DF2"/>
    <w:rsid w:val="00043A86"/>
    <w:rsid w:val="00054563"/>
    <w:rsid w:val="0008304E"/>
    <w:rsid w:val="000867CF"/>
    <w:rsid w:val="000932EE"/>
    <w:rsid w:val="000950B1"/>
    <w:rsid w:val="0009651A"/>
    <w:rsid w:val="000A1C19"/>
    <w:rsid w:val="000A4159"/>
    <w:rsid w:val="000A4E2C"/>
    <w:rsid w:val="000A7BD0"/>
    <w:rsid w:val="000B4D6E"/>
    <w:rsid w:val="000C03C3"/>
    <w:rsid w:val="000C711C"/>
    <w:rsid w:val="000E0A41"/>
    <w:rsid w:val="000E2B7D"/>
    <w:rsid w:val="000E4089"/>
    <w:rsid w:val="000E4DDD"/>
    <w:rsid w:val="000F4B99"/>
    <w:rsid w:val="00103911"/>
    <w:rsid w:val="00111CCA"/>
    <w:rsid w:val="001124F6"/>
    <w:rsid w:val="00114282"/>
    <w:rsid w:val="001205EE"/>
    <w:rsid w:val="00124B6F"/>
    <w:rsid w:val="00130A1B"/>
    <w:rsid w:val="00136926"/>
    <w:rsid w:val="001427A8"/>
    <w:rsid w:val="00151E93"/>
    <w:rsid w:val="00156071"/>
    <w:rsid w:val="00156C87"/>
    <w:rsid w:val="0016150D"/>
    <w:rsid w:val="00162A74"/>
    <w:rsid w:val="00163826"/>
    <w:rsid w:val="0016509B"/>
    <w:rsid w:val="00171A1B"/>
    <w:rsid w:val="00176F0A"/>
    <w:rsid w:val="001776B8"/>
    <w:rsid w:val="00184A42"/>
    <w:rsid w:val="00184FF1"/>
    <w:rsid w:val="00195CB7"/>
    <w:rsid w:val="00196F11"/>
    <w:rsid w:val="001A2AFA"/>
    <w:rsid w:val="001A6873"/>
    <w:rsid w:val="001B24A1"/>
    <w:rsid w:val="001B2F08"/>
    <w:rsid w:val="001C0969"/>
    <w:rsid w:val="001C147C"/>
    <w:rsid w:val="001C6D1F"/>
    <w:rsid w:val="001D6798"/>
    <w:rsid w:val="001D6FE2"/>
    <w:rsid w:val="001E1ED7"/>
    <w:rsid w:val="001E272A"/>
    <w:rsid w:val="001E6D51"/>
    <w:rsid w:val="001F0DFC"/>
    <w:rsid w:val="00200AC6"/>
    <w:rsid w:val="00203AC8"/>
    <w:rsid w:val="00205ADD"/>
    <w:rsid w:val="00210BC8"/>
    <w:rsid w:val="002133D3"/>
    <w:rsid w:val="00216A9E"/>
    <w:rsid w:val="0021788F"/>
    <w:rsid w:val="002242AF"/>
    <w:rsid w:val="00235F98"/>
    <w:rsid w:val="0024298F"/>
    <w:rsid w:val="00251BC8"/>
    <w:rsid w:val="0025375E"/>
    <w:rsid w:val="002576FC"/>
    <w:rsid w:val="00265594"/>
    <w:rsid w:val="00265B0E"/>
    <w:rsid w:val="00273B75"/>
    <w:rsid w:val="00281241"/>
    <w:rsid w:val="002900D1"/>
    <w:rsid w:val="00292A23"/>
    <w:rsid w:val="002932AD"/>
    <w:rsid w:val="00295BB6"/>
    <w:rsid w:val="00296625"/>
    <w:rsid w:val="00297061"/>
    <w:rsid w:val="002A10AB"/>
    <w:rsid w:val="002A6424"/>
    <w:rsid w:val="002B207B"/>
    <w:rsid w:val="002B6DF2"/>
    <w:rsid w:val="002C0A48"/>
    <w:rsid w:val="002C1A17"/>
    <w:rsid w:val="002D08AA"/>
    <w:rsid w:val="002E175E"/>
    <w:rsid w:val="002E1873"/>
    <w:rsid w:val="002E6D02"/>
    <w:rsid w:val="002F0407"/>
    <w:rsid w:val="002F5919"/>
    <w:rsid w:val="003038C1"/>
    <w:rsid w:val="0030497A"/>
    <w:rsid w:val="00305CF1"/>
    <w:rsid w:val="00306A49"/>
    <w:rsid w:val="00310BC3"/>
    <w:rsid w:val="003113E7"/>
    <w:rsid w:val="00315ACF"/>
    <w:rsid w:val="0031764F"/>
    <w:rsid w:val="00320ABF"/>
    <w:rsid w:val="00320E52"/>
    <w:rsid w:val="00327FB9"/>
    <w:rsid w:val="00330198"/>
    <w:rsid w:val="00342CF6"/>
    <w:rsid w:val="00345407"/>
    <w:rsid w:val="00347D1A"/>
    <w:rsid w:val="00352607"/>
    <w:rsid w:val="00352A6A"/>
    <w:rsid w:val="0035620E"/>
    <w:rsid w:val="0036526B"/>
    <w:rsid w:val="0036530B"/>
    <w:rsid w:val="00372343"/>
    <w:rsid w:val="00380476"/>
    <w:rsid w:val="00391C34"/>
    <w:rsid w:val="00392C35"/>
    <w:rsid w:val="003A391C"/>
    <w:rsid w:val="003A53D9"/>
    <w:rsid w:val="003B364A"/>
    <w:rsid w:val="003B4721"/>
    <w:rsid w:val="003B6464"/>
    <w:rsid w:val="003B7819"/>
    <w:rsid w:val="003C438C"/>
    <w:rsid w:val="003C59FC"/>
    <w:rsid w:val="003C5F57"/>
    <w:rsid w:val="003C7161"/>
    <w:rsid w:val="003C758C"/>
    <w:rsid w:val="003D0F02"/>
    <w:rsid w:val="003D22F6"/>
    <w:rsid w:val="003D5F88"/>
    <w:rsid w:val="003D65CC"/>
    <w:rsid w:val="003D7D8F"/>
    <w:rsid w:val="003E5A7C"/>
    <w:rsid w:val="003E77D7"/>
    <w:rsid w:val="003E7A74"/>
    <w:rsid w:val="003F0DB0"/>
    <w:rsid w:val="003F77E0"/>
    <w:rsid w:val="0040080B"/>
    <w:rsid w:val="00413439"/>
    <w:rsid w:val="00414ABE"/>
    <w:rsid w:val="00415904"/>
    <w:rsid w:val="00415FE7"/>
    <w:rsid w:val="0041759B"/>
    <w:rsid w:val="00420C4C"/>
    <w:rsid w:val="00421367"/>
    <w:rsid w:val="00424451"/>
    <w:rsid w:val="004265BA"/>
    <w:rsid w:val="004407D8"/>
    <w:rsid w:val="00441CC6"/>
    <w:rsid w:val="00444E9C"/>
    <w:rsid w:val="00452C74"/>
    <w:rsid w:val="0046283E"/>
    <w:rsid w:val="004643F3"/>
    <w:rsid w:val="00464D58"/>
    <w:rsid w:val="004706C9"/>
    <w:rsid w:val="0047314F"/>
    <w:rsid w:val="0047725E"/>
    <w:rsid w:val="00480C87"/>
    <w:rsid w:val="00482701"/>
    <w:rsid w:val="00483DAF"/>
    <w:rsid w:val="004841A9"/>
    <w:rsid w:val="00490291"/>
    <w:rsid w:val="00490AA1"/>
    <w:rsid w:val="00495321"/>
    <w:rsid w:val="004971FC"/>
    <w:rsid w:val="004979AE"/>
    <w:rsid w:val="004A1D00"/>
    <w:rsid w:val="004A31FF"/>
    <w:rsid w:val="004A3D7E"/>
    <w:rsid w:val="004A5B4A"/>
    <w:rsid w:val="004A6AE1"/>
    <w:rsid w:val="004A7233"/>
    <w:rsid w:val="004B34DB"/>
    <w:rsid w:val="004C379E"/>
    <w:rsid w:val="004C5E38"/>
    <w:rsid w:val="004C6AA0"/>
    <w:rsid w:val="004D0570"/>
    <w:rsid w:val="004D3009"/>
    <w:rsid w:val="004D3914"/>
    <w:rsid w:val="004D51FF"/>
    <w:rsid w:val="004D66EA"/>
    <w:rsid w:val="004E0D4E"/>
    <w:rsid w:val="004E438B"/>
    <w:rsid w:val="004F0600"/>
    <w:rsid w:val="004F65F9"/>
    <w:rsid w:val="00501A20"/>
    <w:rsid w:val="005079E0"/>
    <w:rsid w:val="00511D89"/>
    <w:rsid w:val="00522872"/>
    <w:rsid w:val="00533F92"/>
    <w:rsid w:val="005344DB"/>
    <w:rsid w:val="00536F6D"/>
    <w:rsid w:val="00536F86"/>
    <w:rsid w:val="00546A3C"/>
    <w:rsid w:val="00563752"/>
    <w:rsid w:val="005679B9"/>
    <w:rsid w:val="00567E31"/>
    <w:rsid w:val="005705B0"/>
    <w:rsid w:val="00571B18"/>
    <w:rsid w:val="00586FBE"/>
    <w:rsid w:val="0058769F"/>
    <w:rsid w:val="00592521"/>
    <w:rsid w:val="005B79DC"/>
    <w:rsid w:val="005B7AE4"/>
    <w:rsid w:val="005C40A6"/>
    <w:rsid w:val="005C45BA"/>
    <w:rsid w:val="005D4D67"/>
    <w:rsid w:val="005D7CE4"/>
    <w:rsid w:val="005D7DC7"/>
    <w:rsid w:val="005F1BCC"/>
    <w:rsid w:val="005F30E0"/>
    <w:rsid w:val="005F423A"/>
    <w:rsid w:val="00623E7F"/>
    <w:rsid w:val="006243BD"/>
    <w:rsid w:val="006277DB"/>
    <w:rsid w:val="00627E2D"/>
    <w:rsid w:val="00634518"/>
    <w:rsid w:val="00635324"/>
    <w:rsid w:val="0064597A"/>
    <w:rsid w:val="00651230"/>
    <w:rsid w:val="00652294"/>
    <w:rsid w:val="0065766B"/>
    <w:rsid w:val="00660477"/>
    <w:rsid w:val="006628E8"/>
    <w:rsid w:val="00662902"/>
    <w:rsid w:val="00663346"/>
    <w:rsid w:val="0067074B"/>
    <w:rsid w:val="00671438"/>
    <w:rsid w:val="00672F78"/>
    <w:rsid w:val="00674C8B"/>
    <w:rsid w:val="006806B1"/>
    <w:rsid w:val="00683AFA"/>
    <w:rsid w:val="0068589A"/>
    <w:rsid w:val="006868BD"/>
    <w:rsid w:val="0069407E"/>
    <w:rsid w:val="006952A0"/>
    <w:rsid w:val="00696F3B"/>
    <w:rsid w:val="006A26BC"/>
    <w:rsid w:val="006A4E96"/>
    <w:rsid w:val="006A5EFD"/>
    <w:rsid w:val="006B126B"/>
    <w:rsid w:val="006B18B1"/>
    <w:rsid w:val="006B522F"/>
    <w:rsid w:val="006C4352"/>
    <w:rsid w:val="006D0C06"/>
    <w:rsid w:val="006D2801"/>
    <w:rsid w:val="006D2D8E"/>
    <w:rsid w:val="00707AFD"/>
    <w:rsid w:val="00710BAA"/>
    <w:rsid w:val="007131C6"/>
    <w:rsid w:val="00714A9E"/>
    <w:rsid w:val="00720088"/>
    <w:rsid w:val="00720C1C"/>
    <w:rsid w:val="00733440"/>
    <w:rsid w:val="00740A1A"/>
    <w:rsid w:val="00746A0F"/>
    <w:rsid w:val="00756C4D"/>
    <w:rsid w:val="00761F6C"/>
    <w:rsid w:val="00764F98"/>
    <w:rsid w:val="00767678"/>
    <w:rsid w:val="00770C3A"/>
    <w:rsid w:val="00771A6E"/>
    <w:rsid w:val="007720FD"/>
    <w:rsid w:val="00774072"/>
    <w:rsid w:val="007834B4"/>
    <w:rsid w:val="0079442C"/>
    <w:rsid w:val="0079575F"/>
    <w:rsid w:val="007A03B8"/>
    <w:rsid w:val="007A248C"/>
    <w:rsid w:val="007A4AEB"/>
    <w:rsid w:val="007A5478"/>
    <w:rsid w:val="007A6680"/>
    <w:rsid w:val="007A689E"/>
    <w:rsid w:val="007B388C"/>
    <w:rsid w:val="007B4CF2"/>
    <w:rsid w:val="007B7E11"/>
    <w:rsid w:val="007C0AFB"/>
    <w:rsid w:val="007D2B20"/>
    <w:rsid w:val="007D2CB6"/>
    <w:rsid w:val="007D35EB"/>
    <w:rsid w:val="007E2426"/>
    <w:rsid w:val="007F22BA"/>
    <w:rsid w:val="008005F4"/>
    <w:rsid w:val="00806E3F"/>
    <w:rsid w:val="00806E43"/>
    <w:rsid w:val="0081186A"/>
    <w:rsid w:val="00811FD8"/>
    <w:rsid w:val="00821CBF"/>
    <w:rsid w:val="00826298"/>
    <w:rsid w:val="00827ABE"/>
    <w:rsid w:val="008310C6"/>
    <w:rsid w:val="0083641A"/>
    <w:rsid w:val="00836C1E"/>
    <w:rsid w:val="0083733B"/>
    <w:rsid w:val="008417DE"/>
    <w:rsid w:val="00846D01"/>
    <w:rsid w:val="00852D4F"/>
    <w:rsid w:val="00854D85"/>
    <w:rsid w:val="00863020"/>
    <w:rsid w:val="00863857"/>
    <w:rsid w:val="00866198"/>
    <w:rsid w:val="00867386"/>
    <w:rsid w:val="00875459"/>
    <w:rsid w:val="00876431"/>
    <w:rsid w:val="00880739"/>
    <w:rsid w:val="0088156D"/>
    <w:rsid w:val="00882860"/>
    <w:rsid w:val="0088321F"/>
    <w:rsid w:val="00887AA2"/>
    <w:rsid w:val="008902A4"/>
    <w:rsid w:val="00894618"/>
    <w:rsid w:val="008962FA"/>
    <w:rsid w:val="0089675A"/>
    <w:rsid w:val="008970C0"/>
    <w:rsid w:val="008A532B"/>
    <w:rsid w:val="008A7B89"/>
    <w:rsid w:val="008B39BF"/>
    <w:rsid w:val="008C1940"/>
    <w:rsid w:val="008D28B4"/>
    <w:rsid w:val="008D54BE"/>
    <w:rsid w:val="008D57A9"/>
    <w:rsid w:val="008E4B4D"/>
    <w:rsid w:val="00901581"/>
    <w:rsid w:val="009052A8"/>
    <w:rsid w:val="00925A67"/>
    <w:rsid w:val="00936468"/>
    <w:rsid w:val="00944A58"/>
    <w:rsid w:val="009508A3"/>
    <w:rsid w:val="00950A0A"/>
    <w:rsid w:val="009565FF"/>
    <w:rsid w:val="00956985"/>
    <w:rsid w:val="0096103B"/>
    <w:rsid w:val="00963735"/>
    <w:rsid w:val="0096398A"/>
    <w:rsid w:val="00966993"/>
    <w:rsid w:val="00966C6B"/>
    <w:rsid w:val="009837C2"/>
    <w:rsid w:val="0098442E"/>
    <w:rsid w:val="00987483"/>
    <w:rsid w:val="00987D11"/>
    <w:rsid w:val="00990B6C"/>
    <w:rsid w:val="00991EF9"/>
    <w:rsid w:val="009A2C3D"/>
    <w:rsid w:val="009A63B7"/>
    <w:rsid w:val="009B0814"/>
    <w:rsid w:val="009C1999"/>
    <w:rsid w:val="009D324D"/>
    <w:rsid w:val="009D4FC8"/>
    <w:rsid w:val="009D5716"/>
    <w:rsid w:val="009D57F0"/>
    <w:rsid w:val="009E075E"/>
    <w:rsid w:val="009E1ADF"/>
    <w:rsid w:val="009E26FA"/>
    <w:rsid w:val="009E6832"/>
    <w:rsid w:val="009F05B1"/>
    <w:rsid w:val="009F5DEC"/>
    <w:rsid w:val="009F7F87"/>
    <w:rsid w:val="00A0012B"/>
    <w:rsid w:val="00A012D7"/>
    <w:rsid w:val="00A01F50"/>
    <w:rsid w:val="00A02DF5"/>
    <w:rsid w:val="00A072A9"/>
    <w:rsid w:val="00A07AC4"/>
    <w:rsid w:val="00A13E55"/>
    <w:rsid w:val="00A16686"/>
    <w:rsid w:val="00A20367"/>
    <w:rsid w:val="00A213C4"/>
    <w:rsid w:val="00A219F5"/>
    <w:rsid w:val="00A26F89"/>
    <w:rsid w:val="00A341ED"/>
    <w:rsid w:val="00A3446E"/>
    <w:rsid w:val="00A362F2"/>
    <w:rsid w:val="00A376F0"/>
    <w:rsid w:val="00A4149F"/>
    <w:rsid w:val="00A42B49"/>
    <w:rsid w:val="00A4548E"/>
    <w:rsid w:val="00A5711E"/>
    <w:rsid w:val="00A574F1"/>
    <w:rsid w:val="00A63B22"/>
    <w:rsid w:val="00A63CE3"/>
    <w:rsid w:val="00A65A00"/>
    <w:rsid w:val="00A70F52"/>
    <w:rsid w:val="00A7241C"/>
    <w:rsid w:val="00A72793"/>
    <w:rsid w:val="00A8134F"/>
    <w:rsid w:val="00A90C35"/>
    <w:rsid w:val="00A94AD5"/>
    <w:rsid w:val="00A97138"/>
    <w:rsid w:val="00AA4724"/>
    <w:rsid w:val="00AB1AA8"/>
    <w:rsid w:val="00AB271B"/>
    <w:rsid w:val="00AC52C5"/>
    <w:rsid w:val="00AC63CC"/>
    <w:rsid w:val="00AC683D"/>
    <w:rsid w:val="00AC7054"/>
    <w:rsid w:val="00AD7063"/>
    <w:rsid w:val="00AE0F1B"/>
    <w:rsid w:val="00AE0F9D"/>
    <w:rsid w:val="00AE1BAF"/>
    <w:rsid w:val="00AE4164"/>
    <w:rsid w:val="00AF39E2"/>
    <w:rsid w:val="00AF3DED"/>
    <w:rsid w:val="00B0402E"/>
    <w:rsid w:val="00B10056"/>
    <w:rsid w:val="00B171BB"/>
    <w:rsid w:val="00B21977"/>
    <w:rsid w:val="00B21C4B"/>
    <w:rsid w:val="00B22C7B"/>
    <w:rsid w:val="00B26B54"/>
    <w:rsid w:val="00B27EE8"/>
    <w:rsid w:val="00B3494B"/>
    <w:rsid w:val="00B42C69"/>
    <w:rsid w:val="00B45771"/>
    <w:rsid w:val="00B51465"/>
    <w:rsid w:val="00B517E0"/>
    <w:rsid w:val="00B51ACF"/>
    <w:rsid w:val="00B56590"/>
    <w:rsid w:val="00B609C1"/>
    <w:rsid w:val="00B613E1"/>
    <w:rsid w:val="00B660A4"/>
    <w:rsid w:val="00B724A5"/>
    <w:rsid w:val="00B72E2F"/>
    <w:rsid w:val="00B7344A"/>
    <w:rsid w:val="00B74295"/>
    <w:rsid w:val="00B74583"/>
    <w:rsid w:val="00B76DA5"/>
    <w:rsid w:val="00B80214"/>
    <w:rsid w:val="00B80CA6"/>
    <w:rsid w:val="00B80E8F"/>
    <w:rsid w:val="00B83322"/>
    <w:rsid w:val="00B85102"/>
    <w:rsid w:val="00B85EF6"/>
    <w:rsid w:val="00B8713F"/>
    <w:rsid w:val="00B878D1"/>
    <w:rsid w:val="00B91835"/>
    <w:rsid w:val="00BA4668"/>
    <w:rsid w:val="00BB35C0"/>
    <w:rsid w:val="00BC0606"/>
    <w:rsid w:val="00BC5859"/>
    <w:rsid w:val="00BC6539"/>
    <w:rsid w:val="00BD0352"/>
    <w:rsid w:val="00BD16C2"/>
    <w:rsid w:val="00BD5AED"/>
    <w:rsid w:val="00BE1382"/>
    <w:rsid w:val="00BE4422"/>
    <w:rsid w:val="00BE5893"/>
    <w:rsid w:val="00C048C9"/>
    <w:rsid w:val="00C050C6"/>
    <w:rsid w:val="00C077CC"/>
    <w:rsid w:val="00C106A3"/>
    <w:rsid w:val="00C158A2"/>
    <w:rsid w:val="00C17A2E"/>
    <w:rsid w:val="00C2312B"/>
    <w:rsid w:val="00C37366"/>
    <w:rsid w:val="00C466AF"/>
    <w:rsid w:val="00C51329"/>
    <w:rsid w:val="00C60731"/>
    <w:rsid w:val="00C63228"/>
    <w:rsid w:val="00C6525E"/>
    <w:rsid w:val="00C65631"/>
    <w:rsid w:val="00C74D00"/>
    <w:rsid w:val="00C81E70"/>
    <w:rsid w:val="00C84747"/>
    <w:rsid w:val="00C90884"/>
    <w:rsid w:val="00C9386A"/>
    <w:rsid w:val="00C94CD0"/>
    <w:rsid w:val="00CA14B3"/>
    <w:rsid w:val="00CA29D7"/>
    <w:rsid w:val="00CA346E"/>
    <w:rsid w:val="00CB544F"/>
    <w:rsid w:val="00CB5C11"/>
    <w:rsid w:val="00CC164D"/>
    <w:rsid w:val="00CD372F"/>
    <w:rsid w:val="00CD4810"/>
    <w:rsid w:val="00CD6319"/>
    <w:rsid w:val="00CE1E81"/>
    <w:rsid w:val="00CE30E5"/>
    <w:rsid w:val="00CE586A"/>
    <w:rsid w:val="00CE5BFB"/>
    <w:rsid w:val="00CE696C"/>
    <w:rsid w:val="00CF064B"/>
    <w:rsid w:val="00CF0658"/>
    <w:rsid w:val="00CF3BB1"/>
    <w:rsid w:val="00CF3DCB"/>
    <w:rsid w:val="00CF41D9"/>
    <w:rsid w:val="00D0424F"/>
    <w:rsid w:val="00D06D35"/>
    <w:rsid w:val="00D07237"/>
    <w:rsid w:val="00D110B1"/>
    <w:rsid w:val="00D25B59"/>
    <w:rsid w:val="00D33B7C"/>
    <w:rsid w:val="00D3514E"/>
    <w:rsid w:val="00D43949"/>
    <w:rsid w:val="00D451BC"/>
    <w:rsid w:val="00D51580"/>
    <w:rsid w:val="00D545AC"/>
    <w:rsid w:val="00D54B78"/>
    <w:rsid w:val="00D61A72"/>
    <w:rsid w:val="00D7170E"/>
    <w:rsid w:val="00D81A2E"/>
    <w:rsid w:val="00D826E7"/>
    <w:rsid w:val="00D86493"/>
    <w:rsid w:val="00D86C48"/>
    <w:rsid w:val="00D9078F"/>
    <w:rsid w:val="00D93238"/>
    <w:rsid w:val="00D97F0B"/>
    <w:rsid w:val="00DC07D1"/>
    <w:rsid w:val="00DC1858"/>
    <w:rsid w:val="00DC2DAA"/>
    <w:rsid w:val="00DC5129"/>
    <w:rsid w:val="00DC52DD"/>
    <w:rsid w:val="00DD3EDC"/>
    <w:rsid w:val="00DD690A"/>
    <w:rsid w:val="00DD7A15"/>
    <w:rsid w:val="00DE446F"/>
    <w:rsid w:val="00DE787F"/>
    <w:rsid w:val="00DF01C3"/>
    <w:rsid w:val="00DF1D0A"/>
    <w:rsid w:val="00E121CB"/>
    <w:rsid w:val="00E15D2C"/>
    <w:rsid w:val="00E20799"/>
    <w:rsid w:val="00E20D66"/>
    <w:rsid w:val="00E415EE"/>
    <w:rsid w:val="00E444A5"/>
    <w:rsid w:val="00E51604"/>
    <w:rsid w:val="00E657DB"/>
    <w:rsid w:val="00E72288"/>
    <w:rsid w:val="00E76B43"/>
    <w:rsid w:val="00E81365"/>
    <w:rsid w:val="00E82237"/>
    <w:rsid w:val="00E854A9"/>
    <w:rsid w:val="00E9237C"/>
    <w:rsid w:val="00E937C0"/>
    <w:rsid w:val="00E97F1D"/>
    <w:rsid w:val="00EA7214"/>
    <w:rsid w:val="00EB56C4"/>
    <w:rsid w:val="00EC6E70"/>
    <w:rsid w:val="00ED581A"/>
    <w:rsid w:val="00EF4CDF"/>
    <w:rsid w:val="00F00ABD"/>
    <w:rsid w:val="00F02C63"/>
    <w:rsid w:val="00F06F08"/>
    <w:rsid w:val="00F2051F"/>
    <w:rsid w:val="00F20AD3"/>
    <w:rsid w:val="00F228D3"/>
    <w:rsid w:val="00F24C29"/>
    <w:rsid w:val="00F26619"/>
    <w:rsid w:val="00F35D89"/>
    <w:rsid w:val="00F36660"/>
    <w:rsid w:val="00F37097"/>
    <w:rsid w:val="00F40F30"/>
    <w:rsid w:val="00F417CC"/>
    <w:rsid w:val="00F438D7"/>
    <w:rsid w:val="00F4649C"/>
    <w:rsid w:val="00F46848"/>
    <w:rsid w:val="00F46991"/>
    <w:rsid w:val="00F47FB9"/>
    <w:rsid w:val="00F5139D"/>
    <w:rsid w:val="00F52DD7"/>
    <w:rsid w:val="00F53002"/>
    <w:rsid w:val="00F534FC"/>
    <w:rsid w:val="00F66DD0"/>
    <w:rsid w:val="00F67038"/>
    <w:rsid w:val="00F718EA"/>
    <w:rsid w:val="00F8037C"/>
    <w:rsid w:val="00F813A7"/>
    <w:rsid w:val="00F82A8B"/>
    <w:rsid w:val="00F849E2"/>
    <w:rsid w:val="00F85DF9"/>
    <w:rsid w:val="00F868E4"/>
    <w:rsid w:val="00F9161F"/>
    <w:rsid w:val="00F9667E"/>
    <w:rsid w:val="00FA0AA6"/>
    <w:rsid w:val="00FA769D"/>
    <w:rsid w:val="00FB34D2"/>
    <w:rsid w:val="00FC5079"/>
    <w:rsid w:val="00FE256D"/>
    <w:rsid w:val="00FF1785"/>
    <w:rsid w:val="00FF1BA6"/>
    <w:rsid w:val="00FF3911"/>
    <w:rsid w:val="00FF6369"/>
    <w:rsid w:val="00FF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0A14BA-DDD1-40A2-8B17-7DB391C7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A3"/>
    <w:pPr>
      <w:tabs>
        <w:tab w:val="left" w:pos="992"/>
      </w:tabs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6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5EFD"/>
    <w:rPr>
      <w:rFonts w:cs="Times New Roman"/>
      <w:sz w:val="28"/>
    </w:rPr>
  </w:style>
  <w:style w:type="character" w:styleId="a5">
    <w:name w:val="page number"/>
    <w:basedOn w:val="a0"/>
    <w:uiPriority w:val="99"/>
    <w:rsid w:val="00C106A3"/>
    <w:rPr>
      <w:rFonts w:cs="Times New Roman"/>
    </w:rPr>
  </w:style>
  <w:style w:type="paragraph" w:styleId="a6">
    <w:name w:val="Normal (Web)"/>
    <w:basedOn w:val="a"/>
    <w:uiPriority w:val="99"/>
    <w:rsid w:val="00C106A3"/>
    <w:pPr>
      <w:tabs>
        <w:tab w:val="clear" w:pos="992"/>
      </w:tabs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F39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1125D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A769D"/>
    <w:pPr>
      <w:tabs>
        <w:tab w:val="clear" w:pos="992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769D"/>
    <w:rPr>
      <w:rFonts w:cs="Times New Roman"/>
      <w:sz w:val="28"/>
    </w:rPr>
  </w:style>
  <w:style w:type="paragraph" w:styleId="ab">
    <w:name w:val="Body Text Indent"/>
    <w:basedOn w:val="a"/>
    <w:link w:val="ac"/>
    <w:uiPriority w:val="99"/>
    <w:rsid w:val="00FE256D"/>
    <w:pPr>
      <w:tabs>
        <w:tab w:val="clear" w:pos="992"/>
      </w:tabs>
      <w:ind w:firstLine="720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FE256D"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</vt:lpstr>
    </vt:vector>
  </TitlesOfParts>
  <Company>!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</dc:title>
  <dc:creator>samylkina</dc:creator>
  <cp:lastModifiedBy>Светлана Ю. Андрияшкина</cp:lastModifiedBy>
  <cp:revision>11</cp:revision>
  <cp:lastPrinted>2023-04-18T04:37:00Z</cp:lastPrinted>
  <dcterms:created xsi:type="dcterms:W3CDTF">2023-01-20T05:47:00Z</dcterms:created>
  <dcterms:modified xsi:type="dcterms:W3CDTF">2023-04-21T07:31:00Z</dcterms:modified>
</cp:coreProperties>
</file>