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DBD" w:rsidRDefault="00C20DB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20DBD" w:rsidRPr="00B36EDF">
        <w:tc>
          <w:tcPr>
            <w:tcW w:w="4677" w:type="dxa"/>
            <w:tcBorders>
              <w:top w:val="nil"/>
              <w:left w:val="nil"/>
              <w:bottom w:val="nil"/>
              <w:right w:val="nil"/>
            </w:tcBorders>
          </w:tcPr>
          <w:p w:rsidR="00C20DBD" w:rsidRPr="00B36EDF" w:rsidRDefault="00C20DBD">
            <w:pPr>
              <w:pStyle w:val="ConsPlusNormal"/>
              <w:rPr>
                <w:rFonts w:ascii="Times New Roman" w:hAnsi="Times New Roman" w:cs="Times New Roman"/>
                <w:sz w:val="24"/>
                <w:szCs w:val="24"/>
              </w:rPr>
            </w:pPr>
            <w:r w:rsidRPr="00B36EDF">
              <w:rPr>
                <w:rFonts w:ascii="Times New Roman" w:hAnsi="Times New Roman" w:cs="Times New Roman"/>
                <w:sz w:val="24"/>
                <w:szCs w:val="24"/>
              </w:rPr>
              <w:t>29 июля 2017 года</w:t>
            </w:r>
          </w:p>
        </w:tc>
        <w:tc>
          <w:tcPr>
            <w:tcW w:w="4677" w:type="dxa"/>
            <w:tcBorders>
              <w:top w:val="nil"/>
              <w:left w:val="nil"/>
              <w:bottom w:val="nil"/>
              <w:right w:val="nil"/>
            </w:tcBorders>
          </w:tcPr>
          <w:p w:rsidR="00C20DBD" w:rsidRPr="00B36EDF" w:rsidRDefault="00C20DBD">
            <w:pPr>
              <w:pStyle w:val="ConsPlusNormal"/>
              <w:jc w:val="right"/>
              <w:rPr>
                <w:rFonts w:ascii="Times New Roman" w:hAnsi="Times New Roman" w:cs="Times New Roman"/>
                <w:sz w:val="24"/>
                <w:szCs w:val="24"/>
              </w:rPr>
            </w:pPr>
            <w:r w:rsidRPr="00B36EDF">
              <w:rPr>
                <w:rFonts w:ascii="Times New Roman" w:hAnsi="Times New Roman" w:cs="Times New Roman"/>
                <w:sz w:val="24"/>
                <w:szCs w:val="24"/>
              </w:rPr>
              <w:t>N 217-ФЗ</w:t>
            </w:r>
          </w:p>
        </w:tc>
      </w:tr>
    </w:tbl>
    <w:p w:rsidR="00C20DBD" w:rsidRPr="00B36EDF" w:rsidRDefault="00C20DBD">
      <w:pPr>
        <w:pStyle w:val="ConsPlusNormal"/>
        <w:pBdr>
          <w:bottom w:val="single" w:sz="6" w:space="0" w:color="auto"/>
        </w:pBdr>
        <w:spacing w:before="100" w:after="100"/>
        <w:jc w:val="both"/>
        <w:rPr>
          <w:rFonts w:ascii="Times New Roman" w:hAnsi="Times New Roman" w:cs="Times New Roman"/>
          <w:sz w:val="24"/>
          <w:szCs w:val="24"/>
        </w:rPr>
      </w:pP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jc w:val="center"/>
        <w:rPr>
          <w:rFonts w:ascii="Times New Roman" w:hAnsi="Times New Roman" w:cs="Times New Roman"/>
          <w:sz w:val="24"/>
          <w:szCs w:val="24"/>
        </w:rPr>
      </w:pPr>
      <w:r w:rsidRPr="00B36EDF">
        <w:rPr>
          <w:rFonts w:ascii="Times New Roman" w:hAnsi="Times New Roman" w:cs="Times New Roman"/>
          <w:sz w:val="24"/>
          <w:szCs w:val="24"/>
        </w:rPr>
        <w:t>РОССИЙСКАЯ ФЕДЕРАЦИЯ</w:t>
      </w:r>
    </w:p>
    <w:p w:rsidR="00C20DBD" w:rsidRPr="00B36EDF" w:rsidRDefault="00C20DBD">
      <w:pPr>
        <w:pStyle w:val="ConsPlusTitle"/>
        <w:jc w:val="center"/>
        <w:rPr>
          <w:rFonts w:ascii="Times New Roman" w:hAnsi="Times New Roman" w:cs="Times New Roman"/>
          <w:sz w:val="24"/>
          <w:szCs w:val="24"/>
        </w:rPr>
      </w:pPr>
    </w:p>
    <w:p w:rsidR="00C20DBD" w:rsidRPr="00B36EDF" w:rsidRDefault="00C20DBD">
      <w:pPr>
        <w:pStyle w:val="ConsPlusTitle"/>
        <w:jc w:val="center"/>
        <w:rPr>
          <w:rFonts w:ascii="Times New Roman" w:hAnsi="Times New Roman" w:cs="Times New Roman"/>
          <w:sz w:val="24"/>
          <w:szCs w:val="24"/>
        </w:rPr>
      </w:pPr>
      <w:r w:rsidRPr="00B36EDF">
        <w:rPr>
          <w:rFonts w:ascii="Times New Roman" w:hAnsi="Times New Roman" w:cs="Times New Roman"/>
          <w:sz w:val="24"/>
          <w:szCs w:val="24"/>
        </w:rPr>
        <w:t>ФЕДЕРАЛЬНЫЙ ЗАКОН</w:t>
      </w:r>
    </w:p>
    <w:p w:rsidR="00C20DBD" w:rsidRPr="00B36EDF" w:rsidRDefault="00C20DBD">
      <w:pPr>
        <w:pStyle w:val="ConsPlusTitle"/>
        <w:jc w:val="center"/>
        <w:rPr>
          <w:rFonts w:ascii="Times New Roman" w:hAnsi="Times New Roman" w:cs="Times New Roman"/>
          <w:sz w:val="24"/>
          <w:szCs w:val="24"/>
        </w:rPr>
      </w:pPr>
    </w:p>
    <w:p w:rsidR="00C20DBD" w:rsidRPr="00B36EDF" w:rsidRDefault="00C20DBD">
      <w:pPr>
        <w:pStyle w:val="ConsPlusTitle"/>
        <w:jc w:val="center"/>
        <w:rPr>
          <w:rFonts w:ascii="Times New Roman" w:hAnsi="Times New Roman" w:cs="Times New Roman"/>
          <w:sz w:val="24"/>
          <w:szCs w:val="24"/>
        </w:rPr>
      </w:pPr>
      <w:r w:rsidRPr="00B36EDF">
        <w:rPr>
          <w:rFonts w:ascii="Times New Roman" w:hAnsi="Times New Roman" w:cs="Times New Roman"/>
          <w:sz w:val="24"/>
          <w:szCs w:val="24"/>
        </w:rPr>
        <w:t>О ВЕДЕНИИ</w:t>
      </w:r>
    </w:p>
    <w:p w:rsidR="00C20DBD" w:rsidRPr="00B36EDF" w:rsidRDefault="00C20DBD">
      <w:pPr>
        <w:pStyle w:val="ConsPlusTitle"/>
        <w:jc w:val="center"/>
        <w:rPr>
          <w:rFonts w:ascii="Times New Roman" w:hAnsi="Times New Roman" w:cs="Times New Roman"/>
          <w:sz w:val="24"/>
          <w:szCs w:val="24"/>
        </w:rPr>
      </w:pPr>
      <w:r w:rsidRPr="00B36EDF">
        <w:rPr>
          <w:rFonts w:ascii="Times New Roman" w:hAnsi="Times New Roman" w:cs="Times New Roman"/>
          <w:sz w:val="24"/>
          <w:szCs w:val="24"/>
        </w:rPr>
        <w:t>ГРАЖДАНАМИ САДОВОДСТВА И ОГОРОДНИЧЕСТВА ДЛЯ СОБСТВЕННЫХ</w:t>
      </w:r>
    </w:p>
    <w:p w:rsidR="00C20DBD" w:rsidRPr="00B36EDF" w:rsidRDefault="00C20DBD">
      <w:pPr>
        <w:pStyle w:val="ConsPlusTitle"/>
        <w:jc w:val="center"/>
        <w:rPr>
          <w:rFonts w:ascii="Times New Roman" w:hAnsi="Times New Roman" w:cs="Times New Roman"/>
          <w:sz w:val="24"/>
          <w:szCs w:val="24"/>
        </w:rPr>
      </w:pPr>
      <w:r w:rsidRPr="00B36EDF">
        <w:rPr>
          <w:rFonts w:ascii="Times New Roman" w:hAnsi="Times New Roman" w:cs="Times New Roman"/>
          <w:sz w:val="24"/>
          <w:szCs w:val="24"/>
        </w:rPr>
        <w:t>НУЖД И О ВНЕСЕНИИ ИЗМЕНЕНИЙ В ОТДЕЛЬНЫЕ ЗАКОНОДАТЕЛЬНЫЕ</w:t>
      </w:r>
    </w:p>
    <w:p w:rsidR="00C20DBD" w:rsidRPr="00B36EDF" w:rsidRDefault="00C20DBD">
      <w:pPr>
        <w:pStyle w:val="ConsPlusTitle"/>
        <w:jc w:val="center"/>
        <w:rPr>
          <w:rFonts w:ascii="Times New Roman" w:hAnsi="Times New Roman" w:cs="Times New Roman"/>
          <w:sz w:val="24"/>
          <w:szCs w:val="24"/>
        </w:rPr>
      </w:pPr>
      <w:r w:rsidRPr="00B36EDF">
        <w:rPr>
          <w:rFonts w:ascii="Times New Roman" w:hAnsi="Times New Roman" w:cs="Times New Roman"/>
          <w:sz w:val="24"/>
          <w:szCs w:val="24"/>
        </w:rPr>
        <w:t>АКТЫ РОССИЙСКОЙ ФЕДЕРАЦИИ</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jc w:val="right"/>
        <w:rPr>
          <w:rFonts w:ascii="Times New Roman" w:hAnsi="Times New Roman" w:cs="Times New Roman"/>
          <w:sz w:val="24"/>
          <w:szCs w:val="24"/>
        </w:rPr>
      </w:pPr>
      <w:r w:rsidRPr="00B36EDF">
        <w:rPr>
          <w:rFonts w:ascii="Times New Roman" w:hAnsi="Times New Roman" w:cs="Times New Roman"/>
          <w:sz w:val="24"/>
          <w:szCs w:val="24"/>
        </w:rPr>
        <w:t>Принят</w:t>
      </w:r>
    </w:p>
    <w:p w:rsidR="00C20DBD" w:rsidRPr="00B36EDF" w:rsidRDefault="00C20DBD">
      <w:pPr>
        <w:pStyle w:val="ConsPlusNormal"/>
        <w:jc w:val="right"/>
        <w:rPr>
          <w:rFonts w:ascii="Times New Roman" w:hAnsi="Times New Roman" w:cs="Times New Roman"/>
          <w:sz w:val="24"/>
          <w:szCs w:val="24"/>
        </w:rPr>
      </w:pPr>
      <w:r w:rsidRPr="00B36EDF">
        <w:rPr>
          <w:rFonts w:ascii="Times New Roman" w:hAnsi="Times New Roman" w:cs="Times New Roman"/>
          <w:sz w:val="24"/>
          <w:szCs w:val="24"/>
        </w:rPr>
        <w:t>Государственной Думой</w:t>
      </w:r>
    </w:p>
    <w:p w:rsidR="00C20DBD" w:rsidRPr="00B36EDF" w:rsidRDefault="00C20DBD">
      <w:pPr>
        <w:pStyle w:val="ConsPlusNormal"/>
        <w:jc w:val="right"/>
        <w:rPr>
          <w:rFonts w:ascii="Times New Roman" w:hAnsi="Times New Roman" w:cs="Times New Roman"/>
          <w:sz w:val="24"/>
          <w:szCs w:val="24"/>
        </w:rPr>
      </w:pPr>
      <w:r w:rsidRPr="00B36EDF">
        <w:rPr>
          <w:rFonts w:ascii="Times New Roman" w:hAnsi="Times New Roman" w:cs="Times New Roman"/>
          <w:sz w:val="24"/>
          <w:szCs w:val="24"/>
        </w:rPr>
        <w:t>20 июля 2017 года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jc w:val="right"/>
        <w:rPr>
          <w:rFonts w:ascii="Times New Roman" w:hAnsi="Times New Roman" w:cs="Times New Roman"/>
          <w:sz w:val="24"/>
          <w:szCs w:val="24"/>
        </w:rPr>
      </w:pPr>
      <w:r w:rsidRPr="00B36EDF">
        <w:rPr>
          <w:rFonts w:ascii="Times New Roman" w:hAnsi="Times New Roman" w:cs="Times New Roman"/>
          <w:sz w:val="24"/>
          <w:szCs w:val="24"/>
        </w:rPr>
        <w:t>Одобрен</w:t>
      </w:r>
    </w:p>
    <w:p w:rsidR="00C20DBD" w:rsidRPr="00B36EDF" w:rsidRDefault="00C20DBD">
      <w:pPr>
        <w:pStyle w:val="ConsPlusNormal"/>
        <w:jc w:val="right"/>
        <w:rPr>
          <w:rFonts w:ascii="Times New Roman" w:hAnsi="Times New Roman" w:cs="Times New Roman"/>
          <w:sz w:val="24"/>
          <w:szCs w:val="24"/>
        </w:rPr>
      </w:pPr>
      <w:r w:rsidRPr="00B36EDF">
        <w:rPr>
          <w:rFonts w:ascii="Times New Roman" w:hAnsi="Times New Roman" w:cs="Times New Roman"/>
          <w:sz w:val="24"/>
          <w:szCs w:val="24"/>
        </w:rPr>
        <w:t>Советом Федерации</w:t>
      </w:r>
    </w:p>
    <w:p w:rsidR="00C20DBD" w:rsidRPr="00B36EDF" w:rsidRDefault="00C20DBD">
      <w:pPr>
        <w:pStyle w:val="ConsPlusNormal"/>
        <w:jc w:val="right"/>
        <w:rPr>
          <w:rFonts w:ascii="Times New Roman" w:hAnsi="Times New Roman" w:cs="Times New Roman"/>
          <w:sz w:val="24"/>
          <w:szCs w:val="24"/>
        </w:rPr>
      </w:pPr>
      <w:r w:rsidRPr="00B36EDF">
        <w:rPr>
          <w:rFonts w:ascii="Times New Roman" w:hAnsi="Times New Roman" w:cs="Times New Roman"/>
          <w:sz w:val="24"/>
          <w:szCs w:val="24"/>
        </w:rPr>
        <w:t>25 июля 2017 года</w:t>
      </w:r>
    </w:p>
    <w:p w:rsidR="00C20DBD" w:rsidRPr="00B36EDF" w:rsidRDefault="00C20DBD">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EDF" w:rsidRPr="00B36EDF">
        <w:tc>
          <w:tcPr>
            <w:tcW w:w="60" w:type="dxa"/>
            <w:tcBorders>
              <w:top w:val="nil"/>
              <w:left w:val="nil"/>
              <w:bottom w:val="nil"/>
              <w:right w:val="nil"/>
            </w:tcBorders>
            <w:shd w:val="clear" w:color="auto" w:fill="CED3F1"/>
            <w:tcMar>
              <w:top w:w="0" w:type="dxa"/>
              <w:left w:w="0" w:type="dxa"/>
              <w:bottom w:w="0" w:type="dxa"/>
              <w:right w:w="0" w:type="dxa"/>
            </w:tcMar>
          </w:tcPr>
          <w:p w:rsidR="00C20DBD" w:rsidRPr="00B36EDF" w:rsidRDefault="00C20DBD">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20DBD" w:rsidRPr="00B36EDF" w:rsidRDefault="00C20DBD">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20DBD" w:rsidRPr="00B36EDF" w:rsidRDefault="00C20DBD">
            <w:pPr>
              <w:pStyle w:val="ConsPlusNormal"/>
              <w:jc w:val="center"/>
              <w:rPr>
                <w:rFonts w:ascii="Times New Roman" w:hAnsi="Times New Roman" w:cs="Times New Roman"/>
                <w:sz w:val="24"/>
                <w:szCs w:val="24"/>
              </w:rPr>
            </w:pPr>
            <w:r w:rsidRPr="00B36EDF">
              <w:rPr>
                <w:rFonts w:ascii="Times New Roman" w:hAnsi="Times New Roman" w:cs="Times New Roman"/>
                <w:sz w:val="24"/>
                <w:szCs w:val="24"/>
              </w:rPr>
              <w:t>Список изменяющих документов</w:t>
            </w:r>
          </w:p>
          <w:p w:rsidR="00C20DBD" w:rsidRPr="00B36EDF" w:rsidRDefault="00C20DBD">
            <w:pPr>
              <w:pStyle w:val="ConsPlusNormal"/>
              <w:jc w:val="center"/>
              <w:rPr>
                <w:rFonts w:ascii="Times New Roman" w:hAnsi="Times New Roman" w:cs="Times New Roman"/>
                <w:sz w:val="24"/>
                <w:szCs w:val="24"/>
              </w:rPr>
            </w:pPr>
            <w:r w:rsidRPr="00B36EDF">
              <w:rPr>
                <w:rFonts w:ascii="Times New Roman" w:hAnsi="Times New Roman" w:cs="Times New Roman"/>
                <w:sz w:val="24"/>
                <w:szCs w:val="24"/>
              </w:rPr>
              <w:t xml:space="preserve">(в ред. Федеральных законов от 03.08.2018 </w:t>
            </w:r>
            <w:hyperlink r:id="rId5">
              <w:r w:rsidRPr="00B36EDF">
                <w:rPr>
                  <w:rFonts w:ascii="Times New Roman" w:hAnsi="Times New Roman" w:cs="Times New Roman"/>
                  <w:sz w:val="24"/>
                  <w:szCs w:val="24"/>
                </w:rPr>
                <w:t>N 340-ФЗ</w:t>
              </w:r>
            </w:hyperlink>
            <w:r w:rsidRPr="00B36EDF">
              <w:rPr>
                <w:rFonts w:ascii="Times New Roman" w:hAnsi="Times New Roman" w:cs="Times New Roman"/>
                <w:sz w:val="24"/>
                <w:szCs w:val="24"/>
              </w:rPr>
              <w:t>,</w:t>
            </w:r>
          </w:p>
          <w:p w:rsidR="00C20DBD" w:rsidRPr="00B36EDF" w:rsidRDefault="00C20DBD">
            <w:pPr>
              <w:pStyle w:val="ConsPlusNormal"/>
              <w:jc w:val="center"/>
              <w:rPr>
                <w:rFonts w:ascii="Times New Roman" w:hAnsi="Times New Roman" w:cs="Times New Roman"/>
                <w:sz w:val="24"/>
                <w:szCs w:val="24"/>
              </w:rPr>
            </w:pPr>
            <w:r w:rsidRPr="00B36EDF">
              <w:rPr>
                <w:rFonts w:ascii="Times New Roman" w:hAnsi="Times New Roman" w:cs="Times New Roman"/>
                <w:sz w:val="24"/>
                <w:szCs w:val="24"/>
              </w:rPr>
              <w:t xml:space="preserve">от 25.05.2020 </w:t>
            </w:r>
            <w:hyperlink r:id="rId6">
              <w:r w:rsidRPr="00B36EDF">
                <w:rPr>
                  <w:rFonts w:ascii="Times New Roman" w:hAnsi="Times New Roman" w:cs="Times New Roman"/>
                  <w:sz w:val="24"/>
                  <w:szCs w:val="24"/>
                </w:rPr>
                <w:t>N 162-ФЗ</w:t>
              </w:r>
            </w:hyperlink>
            <w:r w:rsidRPr="00B36EDF">
              <w:rPr>
                <w:rFonts w:ascii="Times New Roman" w:hAnsi="Times New Roman" w:cs="Times New Roman"/>
                <w:sz w:val="24"/>
                <w:szCs w:val="24"/>
              </w:rPr>
              <w:t xml:space="preserve">, от 31.07.2020 </w:t>
            </w:r>
            <w:hyperlink r:id="rId7">
              <w:r w:rsidRPr="00B36EDF">
                <w:rPr>
                  <w:rFonts w:ascii="Times New Roman" w:hAnsi="Times New Roman" w:cs="Times New Roman"/>
                  <w:sz w:val="24"/>
                  <w:szCs w:val="24"/>
                </w:rPr>
                <w:t>N 307-ФЗ</w:t>
              </w:r>
            </w:hyperlink>
            <w:r w:rsidRPr="00B36EDF">
              <w:rPr>
                <w:rFonts w:ascii="Times New Roman" w:hAnsi="Times New Roman" w:cs="Times New Roman"/>
                <w:sz w:val="24"/>
                <w:szCs w:val="24"/>
              </w:rPr>
              <w:t xml:space="preserve">, от 09.11.2020 </w:t>
            </w:r>
            <w:hyperlink r:id="rId8">
              <w:r w:rsidRPr="00B36EDF">
                <w:rPr>
                  <w:rFonts w:ascii="Times New Roman" w:hAnsi="Times New Roman" w:cs="Times New Roman"/>
                  <w:sz w:val="24"/>
                  <w:szCs w:val="24"/>
                </w:rPr>
                <w:t>N 369-ФЗ</w:t>
              </w:r>
            </w:hyperlink>
            <w:r w:rsidRPr="00B36EDF">
              <w:rPr>
                <w:rFonts w:ascii="Times New Roman" w:hAnsi="Times New Roman" w:cs="Times New Roman"/>
                <w:sz w:val="24"/>
                <w:szCs w:val="24"/>
              </w:rPr>
              <w:t>,</w:t>
            </w:r>
          </w:p>
          <w:p w:rsidR="00C20DBD" w:rsidRPr="00B36EDF" w:rsidRDefault="00C20DBD">
            <w:pPr>
              <w:pStyle w:val="ConsPlusNormal"/>
              <w:jc w:val="center"/>
              <w:rPr>
                <w:rFonts w:ascii="Times New Roman" w:hAnsi="Times New Roman" w:cs="Times New Roman"/>
                <w:sz w:val="24"/>
                <w:szCs w:val="24"/>
              </w:rPr>
            </w:pPr>
            <w:r w:rsidRPr="00B36EDF">
              <w:rPr>
                <w:rFonts w:ascii="Times New Roman" w:hAnsi="Times New Roman" w:cs="Times New Roman"/>
                <w:sz w:val="24"/>
                <w:szCs w:val="24"/>
              </w:rPr>
              <w:t xml:space="preserve">от 22.12.2020 </w:t>
            </w:r>
            <w:hyperlink r:id="rId9">
              <w:r w:rsidRPr="00B36EDF">
                <w:rPr>
                  <w:rFonts w:ascii="Times New Roman" w:hAnsi="Times New Roman" w:cs="Times New Roman"/>
                  <w:sz w:val="24"/>
                  <w:szCs w:val="24"/>
                </w:rPr>
                <w:t>N 445-ФЗ</w:t>
              </w:r>
            </w:hyperlink>
            <w:r w:rsidRPr="00B36EDF">
              <w:rPr>
                <w:rFonts w:ascii="Times New Roman" w:hAnsi="Times New Roman" w:cs="Times New Roman"/>
                <w:sz w:val="24"/>
                <w:szCs w:val="24"/>
              </w:rPr>
              <w:t xml:space="preserve">, от 14.07.2022 </w:t>
            </w:r>
            <w:hyperlink r:id="rId10">
              <w:r w:rsidRPr="00B36EDF">
                <w:rPr>
                  <w:rFonts w:ascii="Times New Roman" w:hAnsi="Times New Roman" w:cs="Times New Roman"/>
                  <w:sz w:val="24"/>
                  <w:szCs w:val="24"/>
                </w:rPr>
                <w:t>N 312-ФЗ</w:t>
              </w:r>
            </w:hyperlink>
            <w:r w:rsidRPr="00B36EDF">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0DBD" w:rsidRPr="00B36EDF" w:rsidRDefault="00C20DBD">
            <w:pPr>
              <w:pStyle w:val="ConsPlusNormal"/>
              <w:rPr>
                <w:rFonts w:ascii="Times New Roman" w:hAnsi="Times New Roman" w:cs="Times New Roman"/>
                <w:sz w:val="24"/>
                <w:szCs w:val="24"/>
              </w:rPr>
            </w:pPr>
          </w:p>
        </w:tc>
      </w:tr>
    </w:tbl>
    <w:p w:rsidR="00C20DBD" w:rsidRPr="00B36EDF" w:rsidRDefault="00C20DBD">
      <w:pPr>
        <w:pStyle w:val="ConsPlusNormal"/>
        <w:jc w:val="center"/>
        <w:rPr>
          <w:rFonts w:ascii="Times New Roman" w:hAnsi="Times New Roman" w:cs="Times New Roman"/>
          <w:sz w:val="24"/>
          <w:szCs w:val="24"/>
        </w:rPr>
      </w:pPr>
    </w:p>
    <w:p w:rsidR="00C20DBD" w:rsidRPr="00B36EDF" w:rsidRDefault="00C20DBD">
      <w:pPr>
        <w:pStyle w:val="ConsPlusTitle"/>
        <w:jc w:val="center"/>
        <w:outlineLvl w:val="0"/>
        <w:rPr>
          <w:rFonts w:ascii="Times New Roman" w:hAnsi="Times New Roman" w:cs="Times New Roman"/>
          <w:sz w:val="24"/>
          <w:szCs w:val="24"/>
        </w:rPr>
      </w:pPr>
      <w:r w:rsidRPr="00B36EDF">
        <w:rPr>
          <w:rFonts w:ascii="Times New Roman" w:hAnsi="Times New Roman" w:cs="Times New Roman"/>
          <w:sz w:val="24"/>
          <w:szCs w:val="24"/>
        </w:rPr>
        <w:t>Глава 1. ОБЩИЕ ПОЛОЖЕНИЯ</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bookmarkStart w:id="0" w:name="P27"/>
      <w:bookmarkEnd w:id="0"/>
      <w:r w:rsidRPr="00B36EDF">
        <w:rPr>
          <w:rFonts w:ascii="Times New Roman" w:hAnsi="Times New Roman" w:cs="Times New Roman"/>
          <w:sz w:val="24"/>
          <w:szCs w:val="24"/>
        </w:rPr>
        <w:t>Статья 1. Предмет регулирования настоящего Федерального закона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1. Настоящий Федеральный закон регулирует отношения, возникающие в связи с ведением гражданами садоводства и огородничества для собственных нужд.</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 Настоящий Федеральный закон определяет особенности гражданско-правового положения некоммерческих организаций, создаваемых гражданами для ведения садоводства и огородничества в соответствии с Гражданским </w:t>
      </w:r>
      <w:hyperlink r:id="rId11">
        <w:r w:rsidRPr="00B36EDF">
          <w:rPr>
            <w:rFonts w:ascii="Times New Roman" w:hAnsi="Times New Roman" w:cs="Times New Roman"/>
            <w:sz w:val="24"/>
            <w:szCs w:val="24"/>
          </w:rPr>
          <w:t>кодексом</w:t>
        </w:r>
      </w:hyperlink>
      <w:r w:rsidRPr="00B36EDF">
        <w:rPr>
          <w:rFonts w:ascii="Times New Roman" w:hAnsi="Times New Roman" w:cs="Times New Roman"/>
          <w:sz w:val="24"/>
          <w:szCs w:val="24"/>
        </w:rPr>
        <w:t xml:space="preserve"> Российской Федерации.</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2. Правовое регулирование отношений в области ведения гражданами садоводства и огородничества для собственных нужд</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Правовое регулирование отношений, связанных с ведением гражданами садоводства и огородничества для собственных нужд, осуществляется в соответствии с настоящим Федеральным законом и иными нормативными правовыми актами Российской Федерации, нормативными правовыми актами субъектов Российской Федерации и нормативными правовыми актами органов местного самоуправления.</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3. Основные понятия, используемые в настоящем Федеральном законе</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Для целей настоящего Федерального закона используются следующие основные понятия: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lastRenderedPageBreak/>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хозяйственные постройки -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4)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5) имущество общего пользования - расположенные в границах территории ведения гражданами садоводства или огородничества для собственных нужд объекты капитального строительства и земельные участки общего назначения, использование которых может осуществляться исключительно для удовлетворения потребностей граждан, ведущих садоводство и огородничество (проход, проезд, снабжение тепловой и электрической энергией, водой, газом, водоотведение, охрана, сбор твердых коммунальных отходов и иные потребности), а также движимые вещи, созданные (создаваемые) или приобретенные для деятельности садоводческого или огороднического некоммерческого товарищества (далее также - товарищество);</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6) земельные участки общего назначения - земельные участки, являющиеся имуществом общего пользования,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предназначенные для размещения другого имущества общего пользования;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7) взносы - денежные средства, вносимые гражданами, обладающими правом участия в товариществе в соответствии с настоящим Федеральным законом (далее - члены товарищества), на расчетный счет товарищества на цели и в порядке, которые определены настоящим Федеральным законом и уставом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8) территория ведения гражданами садоводства или огородничества для собственных нужд (далее - территория садоводства или огородничества) - территория, представляющая собой элемент планировочной структуры, в границах которой граждане осуществляют ведение садоводства или огородничества для собственных нужд.</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(п. 8 в ред. Федерального </w:t>
      </w:r>
      <w:hyperlink r:id="rId12">
        <w:r w:rsidRPr="00B36EDF">
          <w:rPr>
            <w:rFonts w:ascii="Times New Roman" w:hAnsi="Times New Roman" w:cs="Times New Roman"/>
            <w:sz w:val="24"/>
            <w:szCs w:val="24"/>
          </w:rPr>
          <w:t>закона</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4. Организационно-правовая форма некоммерческой организации, создаваемой гражданами для ведения садоводства или огородничества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1. Собственники садовых земельных участков или огородных земельных участков, а также граждане, желающие приобрести такие участки в соответствии с земельным законодательством, могут создавать соответственно садоводческие некоммерческие товарищества и огороднические некоммерческие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lastRenderedPageBreak/>
        <w:t>2. Собственники садовых земельных участков или огородных земельных участков, расположенных в границах территории садоводства или огородничества, вправе создать лишь одно садоводческое или огородническое некоммерческое товарищество для управления имуществом общего пользования, расположенным в границах данной территории садоводства или огородничества.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Садоводческое или огородническое некоммерческое товарищество является видом товарищества собственников недвижимости.</w:t>
      </w:r>
    </w:p>
    <w:p w:rsidR="00C20DBD" w:rsidRPr="00B36EDF" w:rsidRDefault="00C20DBD">
      <w:pPr>
        <w:pStyle w:val="ConsPlusNormal"/>
        <w:ind w:firstLine="540"/>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4.1. Территория садоводства или огородничества</w:t>
      </w: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(введена Федеральным </w:t>
      </w:r>
      <w:hyperlink r:id="rId13">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ind w:firstLine="540"/>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1. В состав территории садоводства или огородничества входят садовые земельные участки или огородные земельные участки, а также земельные участки общего назначения.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Территория садоводства или огородничества может быть создана на землях сельскохозяйственного назначения или землях населенных пунктов.</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Местоположение границ территории садоводства или огородничества определяется проектом межевания территории. Разработка проекта планировки территории садоводства или огородничества не требуется, но может быть осуществлена по решению общего собрания членов товарищества. Проект межевания территории и проект планировки территории, подготовленные в отношении территории садоводства или огородничества, до их утверждения должны быть одобрены решением общего собрания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4. Включение в границы населенного пункта территорий садоводства или огородничества, находящихся за пределами границ населенного пункта, осуществляется в соответствии с законодательством Российской Федерации. Требования, при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образован новый населенный пункт, устанавливаются субъектами Российской Федерации.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5. В границы территории садоводства или огородничества при подготовке проекта межевания территории для товарищества, созданного в соответствии с </w:t>
      </w:r>
      <w:hyperlink w:anchor="P130">
        <w:r w:rsidRPr="00B36EDF">
          <w:rPr>
            <w:rFonts w:ascii="Times New Roman" w:hAnsi="Times New Roman" w:cs="Times New Roman"/>
            <w:sz w:val="24"/>
            <w:szCs w:val="24"/>
          </w:rPr>
          <w:t>пунктом 2 статьи 9</w:t>
        </w:r>
      </w:hyperlink>
      <w:r w:rsidRPr="00B36EDF">
        <w:rPr>
          <w:rFonts w:ascii="Times New Roman" w:hAnsi="Times New Roman" w:cs="Times New Roman"/>
          <w:sz w:val="24"/>
          <w:szCs w:val="24"/>
        </w:rPr>
        <w:t xml:space="preserve"> настоящего Федерального закона, включаются:</w:t>
      </w:r>
    </w:p>
    <w:p w:rsidR="00C20DBD" w:rsidRPr="00B36EDF" w:rsidRDefault="00C20DBD">
      <w:pPr>
        <w:pStyle w:val="ConsPlusNormal"/>
        <w:spacing w:before="200"/>
        <w:ind w:firstLine="540"/>
        <w:jc w:val="both"/>
        <w:rPr>
          <w:rFonts w:ascii="Times New Roman" w:hAnsi="Times New Roman" w:cs="Times New Roman"/>
          <w:sz w:val="24"/>
          <w:szCs w:val="24"/>
        </w:rPr>
      </w:pPr>
      <w:bookmarkStart w:id="1" w:name="P63"/>
      <w:bookmarkEnd w:id="1"/>
      <w:r w:rsidRPr="00B36EDF">
        <w:rPr>
          <w:rFonts w:ascii="Times New Roman" w:hAnsi="Times New Roman" w:cs="Times New Roman"/>
          <w:sz w:val="24"/>
          <w:szCs w:val="24"/>
        </w:rPr>
        <w:t>1) садовые или огородные земельные участки, находящиеся в собственности учредителей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bookmarkStart w:id="2" w:name="P64"/>
      <w:bookmarkEnd w:id="2"/>
      <w:r w:rsidRPr="00B36EDF">
        <w:rPr>
          <w:rFonts w:ascii="Times New Roman" w:hAnsi="Times New Roman" w:cs="Times New Roman"/>
          <w:sz w:val="24"/>
          <w:szCs w:val="24"/>
        </w:rPr>
        <w:t xml:space="preserve">2) земли и (или) земельные участки, находящиеся в государственной или муниципальной собственности, площадь которых не может быть более двадцати пяти процентов суммарной площади земельных участков, указанных в </w:t>
      </w:r>
      <w:hyperlink w:anchor="P63">
        <w:r w:rsidRPr="00B36EDF">
          <w:rPr>
            <w:rFonts w:ascii="Times New Roman" w:hAnsi="Times New Roman" w:cs="Times New Roman"/>
            <w:sz w:val="24"/>
            <w:szCs w:val="24"/>
          </w:rPr>
          <w:t>пункте 1</w:t>
        </w:r>
      </w:hyperlink>
      <w:r w:rsidRPr="00B36EDF">
        <w:rPr>
          <w:rFonts w:ascii="Times New Roman" w:hAnsi="Times New Roman" w:cs="Times New Roman"/>
          <w:sz w:val="24"/>
          <w:szCs w:val="24"/>
        </w:rPr>
        <w:t xml:space="preserve"> настоящей части.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6. В границы территории садоводства или огородничества не могут быть включены территории общего пользования, земельные участки общего пользования и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7. Создание территории садоводства или огородничества не должно препятствовать свободному доступу граждан к территориям общего пользования, землям и земельным участкам общего пользования, расположенным за пределами границ такой территории.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lastRenderedPageBreak/>
        <w:t xml:space="preserve">8. В границы территории садоводства или огородничества запрещено включать земельные участки, принадлежащие лицам, не являющимся учредителями товарищества, за исключением земельных участков, указанных в </w:t>
      </w:r>
      <w:hyperlink w:anchor="P64">
        <w:r w:rsidRPr="00B36EDF">
          <w:rPr>
            <w:rFonts w:ascii="Times New Roman" w:hAnsi="Times New Roman" w:cs="Times New Roman"/>
            <w:sz w:val="24"/>
            <w:szCs w:val="24"/>
          </w:rPr>
          <w:t>пункте 2 части 5</w:t>
        </w:r>
      </w:hyperlink>
      <w:r w:rsidRPr="00B36EDF">
        <w:rPr>
          <w:rFonts w:ascii="Times New Roman" w:hAnsi="Times New Roman" w:cs="Times New Roman"/>
          <w:sz w:val="24"/>
          <w:szCs w:val="24"/>
        </w:rPr>
        <w:t xml:space="preserve"> настоящей статьи.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9. Садовый земельный участок и огородный земельный участок могут быть включены в границы только одной территории садоводства или огородничества.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bookmarkStart w:id="3" w:name="P70"/>
      <w:bookmarkEnd w:id="3"/>
      <w:r w:rsidRPr="00B36EDF">
        <w:rPr>
          <w:rFonts w:ascii="Times New Roman" w:hAnsi="Times New Roman" w:cs="Times New Roman"/>
          <w:sz w:val="24"/>
          <w:szCs w:val="24"/>
        </w:rPr>
        <w:t>Статья 5. Ведение садоводства или огородничества на земельных участках, расположенных в границах территории садоводства или огородничества, без участия в товариществе</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bookmarkStart w:id="4" w:name="P72"/>
      <w:bookmarkEnd w:id="4"/>
      <w:r w:rsidRPr="00B36EDF">
        <w:rPr>
          <w:rFonts w:ascii="Times New Roman" w:hAnsi="Times New Roman" w:cs="Times New Roman"/>
          <w:sz w:val="24"/>
          <w:szCs w:val="24"/>
        </w:rPr>
        <w:t xml:space="preserve">1.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w:t>
      </w:r>
      <w:hyperlink w:anchor="P200">
        <w:r w:rsidRPr="00B36EDF">
          <w:rPr>
            <w:rFonts w:ascii="Times New Roman" w:hAnsi="Times New Roman" w:cs="Times New Roman"/>
            <w:sz w:val="24"/>
            <w:szCs w:val="24"/>
          </w:rPr>
          <w:t>частью 11 статьи 12</w:t>
        </w:r>
      </w:hyperlink>
      <w:r w:rsidRPr="00B36EDF">
        <w:rPr>
          <w:rFonts w:ascii="Times New Roman" w:hAnsi="Times New Roman" w:cs="Times New Roman"/>
          <w:sz w:val="24"/>
          <w:szCs w:val="24"/>
        </w:rPr>
        <w:t xml:space="preserve"> настоящего Федерального закона, правообладателями садовых или огородных земельных участков, не являющимися членами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 Лица, указанные в </w:t>
      </w:r>
      <w:hyperlink w:anchor="P72">
        <w:r w:rsidRPr="00B36EDF">
          <w:rPr>
            <w:rFonts w:ascii="Times New Roman" w:hAnsi="Times New Roman" w:cs="Times New Roman"/>
            <w:sz w:val="24"/>
            <w:szCs w:val="24"/>
          </w:rPr>
          <w:t>части 1</w:t>
        </w:r>
      </w:hyperlink>
      <w:r w:rsidRPr="00B36EDF">
        <w:rPr>
          <w:rFonts w:ascii="Times New Roman" w:hAnsi="Times New Roman" w:cs="Times New Roman"/>
          <w:sz w:val="24"/>
          <w:szCs w:val="24"/>
        </w:rPr>
        <w:t xml:space="preserve"> настоящей статьи, вправе использовать имущество общего пользования, расположенное в границах территории садоводства или огородничества, на равных условиях и в объеме, установленном для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bookmarkStart w:id="5" w:name="P74"/>
      <w:bookmarkEnd w:id="5"/>
      <w:r w:rsidRPr="00B36EDF">
        <w:rPr>
          <w:rFonts w:ascii="Times New Roman" w:hAnsi="Times New Roman" w:cs="Times New Roman"/>
          <w:sz w:val="24"/>
          <w:szCs w:val="24"/>
        </w:rPr>
        <w:t xml:space="preserve">3. Лица, указанные в </w:t>
      </w:r>
      <w:hyperlink w:anchor="P72">
        <w:r w:rsidRPr="00B36EDF">
          <w:rPr>
            <w:rFonts w:ascii="Times New Roman" w:hAnsi="Times New Roman" w:cs="Times New Roman"/>
            <w:sz w:val="24"/>
            <w:szCs w:val="24"/>
          </w:rPr>
          <w:t>части 1</w:t>
        </w:r>
      </w:hyperlink>
      <w:r w:rsidRPr="00B36EDF">
        <w:rPr>
          <w:rFonts w:ascii="Times New Roman" w:hAnsi="Times New Roman" w:cs="Times New Roman"/>
          <w:sz w:val="24"/>
          <w:szCs w:val="24"/>
        </w:rPr>
        <w:t xml:space="preserve">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 </w:t>
      </w:r>
      <w:hyperlink w:anchor="P227">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 xml:space="preserve"> для уплаты взносов членами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4. Суммарный ежегодный размер платы, предусмотренной </w:t>
      </w:r>
      <w:hyperlink w:anchor="P74">
        <w:r w:rsidRPr="00B36EDF">
          <w:rPr>
            <w:rFonts w:ascii="Times New Roman" w:hAnsi="Times New Roman" w:cs="Times New Roman"/>
            <w:sz w:val="24"/>
            <w:szCs w:val="24"/>
          </w:rPr>
          <w:t>частью 3</w:t>
        </w:r>
      </w:hyperlink>
      <w:r w:rsidRPr="00B36EDF">
        <w:rPr>
          <w:rFonts w:ascii="Times New Roman" w:hAnsi="Times New Roman" w:cs="Times New Roman"/>
          <w:sz w:val="24"/>
          <w:szCs w:val="24"/>
        </w:rPr>
        <w:t xml:space="preserve"> настоящей статьи, устанавливается в размере, равном суммарному ежегодному размеру целевых и членских взносов члена товарищества, рассчитанных в соответствии с настоящим Федеральным </w:t>
      </w:r>
      <w:hyperlink w:anchor="P250">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 xml:space="preserve"> и уставом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5. В случае невнесения платы, предусмотренной </w:t>
      </w:r>
      <w:hyperlink w:anchor="P74">
        <w:r w:rsidRPr="00B36EDF">
          <w:rPr>
            <w:rFonts w:ascii="Times New Roman" w:hAnsi="Times New Roman" w:cs="Times New Roman"/>
            <w:sz w:val="24"/>
            <w:szCs w:val="24"/>
          </w:rPr>
          <w:t>частью 3</w:t>
        </w:r>
      </w:hyperlink>
      <w:r w:rsidRPr="00B36EDF">
        <w:rPr>
          <w:rFonts w:ascii="Times New Roman" w:hAnsi="Times New Roman" w:cs="Times New Roman"/>
          <w:sz w:val="24"/>
          <w:szCs w:val="24"/>
        </w:rPr>
        <w:t xml:space="preserve"> настоящей статьи, данная плата взыскивается товариществом в судебном порядке.</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6. Лица, указанные в </w:t>
      </w:r>
      <w:hyperlink w:anchor="P72">
        <w:r w:rsidRPr="00B36EDF">
          <w:rPr>
            <w:rFonts w:ascii="Times New Roman" w:hAnsi="Times New Roman" w:cs="Times New Roman"/>
            <w:sz w:val="24"/>
            <w:szCs w:val="24"/>
          </w:rPr>
          <w:t>части 1</w:t>
        </w:r>
      </w:hyperlink>
      <w:r w:rsidRPr="00B36EDF">
        <w:rPr>
          <w:rFonts w:ascii="Times New Roman" w:hAnsi="Times New Roman" w:cs="Times New Roman"/>
          <w:sz w:val="24"/>
          <w:szCs w:val="24"/>
        </w:rPr>
        <w:t xml:space="preserve"> настоящей статьи, вправе принимать участие в общем собрании членов товарищества. По вопросам, указанным в </w:t>
      </w:r>
      <w:hyperlink w:anchor="P282">
        <w:r w:rsidRPr="00B36EDF">
          <w:rPr>
            <w:rFonts w:ascii="Times New Roman" w:hAnsi="Times New Roman" w:cs="Times New Roman"/>
            <w:sz w:val="24"/>
            <w:szCs w:val="24"/>
          </w:rPr>
          <w:t>пунктах 4</w:t>
        </w:r>
      </w:hyperlink>
      <w:r w:rsidRPr="00B36EDF">
        <w:rPr>
          <w:rFonts w:ascii="Times New Roman" w:hAnsi="Times New Roman" w:cs="Times New Roman"/>
          <w:sz w:val="24"/>
          <w:szCs w:val="24"/>
        </w:rPr>
        <w:t xml:space="preserve"> - </w:t>
      </w:r>
      <w:hyperlink w:anchor="P286">
        <w:r w:rsidRPr="00B36EDF">
          <w:rPr>
            <w:rFonts w:ascii="Times New Roman" w:hAnsi="Times New Roman" w:cs="Times New Roman"/>
            <w:sz w:val="24"/>
            <w:szCs w:val="24"/>
          </w:rPr>
          <w:t>6.1</w:t>
        </w:r>
      </w:hyperlink>
      <w:r w:rsidRPr="00B36EDF">
        <w:rPr>
          <w:rFonts w:ascii="Times New Roman" w:hAnsi="Times New Roman" w:cs="Times New Roman"/>
          <w:sz w:val="24"/>
          <w:szCs w:val="24"/>
        </w:rPr>
        <w:t xml:space="preserve">, </w:t>
      </w:r>
      <w:hyperlink w:anchor="P305">
        <w:r w:rsidRPr="00B36EDF">
          <w:rPr>
            <w:rFonts w:ascii="Times New Roman" w:hAnsi="Times New Roman" w:cs="Times New Roman"/>
            <w:sz w:val="24"/>
            <w:szCs w:val="24"/>
          </w:rPr>
          <w:t>21</w:t>
        </w:r>
      </w:hyperlink>
      <w:r w:rsidRPr="00B36EDF">
        <w:rPr>
          <w:rFonts w:ascii="Times New Roman" w:hAnsi="Times New Roman" w:cs="Times New Roman"/>
          <w:sz w:val="24"/>
          <w:szCs w:val="24"/>
        </w:rPr>
        <w:t xml:space="preserve">, </w:t>
      </w:r>
      <w:hyperlink w:anchor="P306">
        <w:r w:rsidRPr="00B36EDF">
          <w:rPr>
            <w:rFonts w:ascii="Times New Roman" w:hAnsi="Times New Roman" w:cs="Times New Roman"/>
            <w:sz w:val="24"/>
            <w:szCs w:val="24"/>
          </w:rPr>
          <w:t>22</w:t>
        </w:r>
      </w:hyperlink>
      <w:r w:rsidRPr="00B36EDF">
        <w:rPr>
          <w:rFonts w:ascii="Times New Roman" w:hAnsi="Times New Roman" w:cs="Times New Roman"/>
          <w:sz w:val="24"/>
          <w:szCs w:val="24"/>
        </w:rPr>
        <w:t xml:space="preserve"> и </w:t>
      </w:r>
      <w:hyperlink w:anchor="P308">
        <w:r w:rsidRPr="00B36EDF">
          <w:rPr>
            <w:rFonts w:ascii="Times New Roman" w:hAnsi="Times New Roman" w:cs="Times New Roman"/>
            <w:sz w:val="24"/>
            <w:szCs w:val="24"/>
          </w:rPr>
          <w:t>24 части 1</w:t>
        </w:r>
      </w:hyperlink>
      <w:r w:rsidRPr="00B36EDF">
        <w:rPr>
          <w:rFonts w:ascii="Times New Roman" w:hAnsi="Times New Roman" w:cs="Times New Roman"/>
          <w:sz w:val="24"/>
          <w:szCs w:val="24"/>
        </w:rPr>
        <w:t xml:space="preserve"> и </w:t>
      </w:r>
      <w:hyperlink w:anchor="P368">
        <w:r w:rsidRPr="00B36EDF">
          <w:rPr>
            <w:rFonts w:ascii="Times New Roman" w:hAnsi="Times New Roman" w:cs="Times New Roman"/>
            <w:sz w:val="24"/>
            <w:szCs w:val="24"/>
          </w:rPr>
          <w:t>части 29 статьи 17</w:t>
        </w:r>
      </w:hyperlink>
      <w:r w:rsidRPr="00B36EDF">
        <w:rPr>
          <w:rFonts w:ascii="Times New Roman" w:hAnsi="Times New Roman" w:cs="Times New Roman"/>
          <w:sz w:val="24"/>
          <w:szCs w:val="24"/>
        </w:rPr>
        <w:t xml:space="preserve"> настоящего Федерального закона, лица, указанные в </w:t>
      </w:r>
      <w:hyperlink w:anchor="P72">
        <w:r w:rsidRPr="00B36EDF">
          <w:rPr>
            <w:rFonts w:ascii="Times New Roman" w:hAnsi="Times New Roman" w:cs="Times New Roman"/>
            <w:sz w:val="24"/>
            <w:szCs w:val="24"/>
          </w:rPr>
          <w:t>части 1</w:t>
        </w:r>
      </w:hyperlink>
      <w:r w:rsidRPr="00B36EDF">
        <w:rPr>
          <w:rFonts w:ascii="Times New Roman" w:hAnsi="Times New Roman" w:cs="Times New Roman"/>
          <w:sz w:val="24"/>
          <w:szCs w:val="24"/>
        </w:rPr>
        <w:t xml:space="preserve"> настоящей статьи, вправе принимать участие в голосовании при принятии по указанным вопросам решений общим собранием членов товарищества. По иным вопросам повестки общего собрания членов товарищества лица, указанные в </w:t>
      </w:r>
      <w:hyperlink w:anchor="P72">
        <w:r w:rsidRPr="00B36EDF">
          <w:rPr>
            <w:rFonts w:ascii="Times New Roman" w:hAnsi="Times New Roman" w:cs="Times New Roman"/>
            <w:sz w:val="24"/>
            <w:szCs w:val="24"/>
          </w:rPr>
          <w:t>части 1</w:t>
        </w:r>
      </w:hyperlink>
      <w:r w:rsidRPr="00B36EDF">
        <w:rPr>
          <w:rFonts w:ascii="Times New Roman" w:hAnsi="Times New Roman" w:cs="Times New Roman"/>
          <w:sz w:val="24"/>
          <w:szCs w:val="24"/>
        </w:rPr>
        <w:t xml:space="preserve"> настоящей статьи, в голосовании при принятии решения общим собранием членов товарищества участия не принимают.</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(в ред. Федеральных законов от 25.05.2020 </w:t>
      </w:r>
      <w:hyperlink r:id="rId14">
        <w:r w:rsidRPr="00B36EDF">
          <w:rPr>
            <w:rFonts w:ascii="Times New Roman" w:hAnsi="Times New Roman" w:cs="Times New Roman"/>
            <w:sz w:val="24"/>
            <w:szCs w:val="24"/>
          </w:rPr>
          <w:t>N 162-ФЗ</w:t>
        </w:r>
      </w:hyperlink>
      <w:r w:rsidRPr="00B36EDF">
        <w:rPr>
          <w:rFonts w:ascii="Times New Roman" w:hAnsi="Times New Roman" w:cs="Times New Roman"/>
          <w:sz w:val="24"/>
          <w:szCs w:val="24"/>
        </w:rPr>
        <w:t xml:space="preserve">, от 22.12.2020 </w:t>
      </w:r>
      <w:hyperlink r:id="rId15">
        <w:r w:rsidRPr="00B36EDF">
          <w:rPr>
            <w:rFonts w:ascii="Times New Roman" w:hAnsi="Times New Roman" w:cs="Times New Roman"/>
            <w:sz w:val="24"/>
            <w:szCs w:val="24"/>
          </w:rPr>
          <w:t>N 445-ФЗ</w:t>
        </w:r>
      </w:hyperlink>
      <w:r w:rsidRPr="00B36EDF">
        <w:rPr>
          <w:rFonts w:ascii="Times New Roman" w:hAnsi="Times New Roman" w:cs="Times New Roman"/>
          <w:sz w:val="24"/>
          <w:szCs w:val="24"/>
        </w:rPr>
        <w:t>)</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7. Лица, указанные в </w:t>
      </w:r>
      <w:hyperlink w:anchor="P72">
        <w:r w:rsidRPr="00B36EDF">
          <w:rPr>
            <w:rFonts w:ascii="Times New Roman" w:hAnsi="Times New Roman" w:cs="Times New Roman"/>
            <w:sz w:val="24"/>
            <w:szCs w:val="24"/>
          </w:rPr>
          <w:t>части 1</w:t>
        </w:r>
      </w:hyperlink>
      <w:r w:rsidRPr="00B36EDF">
        <w:rPr>
          <w:rFonts w:ascii="Times New Roman" w:hAnsi="Times New Roman" w:cs="Times New Roman"/>
          <w:sz w:val="24"/>
          <w:szCs w:val="24"/>
        </w:rPr>
        <w:t xml:space="preserve"> настоящей статьи, обладают правом, предусмотренным </w:t>
      </w:r>
      <w:hyperlink w:anchor="P155">
        <w:r w:rsidRPr="00B36EDF">
          <w:rPr>
            <w:rFonts w:ascii="Times New Roman" w:hAnsi="Times New Roman" w:cs="Times New Roman"/>
            <w:sz w:val="24"/>
            <w:szCs w:val="24"/>
          </w:rPr>
          <w:t>частью 3 статьи 11</w:t>
        </w:r>
      </w:hyperlink>
      <w:r w:rsidRPr="00B36EDF">
        <w:rPr>
          <w:rFonts w:ascii="Times New Roman" w:hAnsi="Times New Roman" w:cs="Times New Roman"/>
          <w:sz w:val="24"/>
          <w:szCs w:val="24"/>
        </w:rPr>
        <w:t xml:space="preserve"> настоящего Федерального закона.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8. Лица, указанные в </w:t>
      </w:r>
      <w:hyperlink w:anchor="P72">
        <w:r w:rsidRPr="00B36EDF">
          <w:rPr>
            <w:rFonts w:ascii="Times New Roman" w:hAnsi="Times New Roman" w:cs="Times New Roman"/>
            <w:sz w:val="24"/>
            <w:szCs w:val="24"/>
          </w:rPr>
          <w:t>части 1</w:t>
        </w:r>
      </w:hyperlink>
      <w:r w:rsidRPr="00B36EDF">
        <w:rPr>
          <w:rFonts w:ascii="Times New Roman" w:hAnsi="Times New Roman" w:cs="Times New Roman"/>
          <w:sz w:val="24"/>
          <w:szCs w:val="24"/>
        </w:rPr>
        <w:t xml:space="preserve"> настоящей статьи, обладают правом обжаловать решения органов товарищества, влекущие для этих лиц гражданско-правовые последствия, в случаях и в порядке, которые предусмотрены федеральным законом.</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6. Ведение садоводства или огородничества на садовых или огородных земельных участках без создания товарищества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bookmarkStart w:id="6" w:name="P84"/>
      <w:bookmarkEnd w:id="6"/>
      <w:r w:rsidRPr="00B36EDF">
        <w:rPr>
          <w:rFonts w:ascii="Times New Roman" w:hAnsi="Times New Roman" w:cs="Times New Roman"/>
          <w:sz w:val="24"/>
          <w:szCs w:val="24"/>
        </w:rPr>
        <w:t>1. Ведение садоводства или огородничества на садовых или огородных земельных участках может осуществляться гражданами без создания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 Предоставление садовых или огородных земельных участков гражданам, указанным в </w:t>
      </w:r>
      <w:hyperlink w:anchor="P84">
        <w:r w:rsidRPr="00B36EDF">
          <w:rPr>
            <w:rFonts w:ascii="Times New Roman" w:hAnsi="Times New Roman" w:cs="Times New Roman"/>
            <w:sz w:val="24"/>
            <w:szCs w:val="24"/>
          </w:rPr>
          <w:t>части 1</w:t>
        </w:r>
      </w:hyperlink>
      <w:r w:rsidRPr="00B36EDF">
        <w:rPr>
          <w:rFonts w:ascii="Times New Roman" w:hAnsi="Times New Roman" w:cs="Times New Roman"/>
          <w:sz w:val="24"/>
          <w:szCs w:val="24"/>
        </w:rPr>
        <w:t xml:space="preserve"> настоящей статьи, осуществляется в порядке, установленном Земельным </w:t>
      </w:r>
      <w:hyperlink r:id="rId16">
        <w:r w:rsidRPr="00B36EDF">
          <w:rPr>
            <w:rFonts w:ascii="Times New Roman" w:hAnsi="Times New Roman" w:cs="Times New Roman"/>
            <w:sz w:val="24"/>
            <w:szCs w:val="24"/>
          </w:rPr>
          <w:t>кодексом</w:t>
        </w:r>
      </w:hyperlink>
      <w:r w:rsidRPr="00B36EDF">
        <w:rPr>
          <w:rFonts w:ascii="Times New Roman" w:hAnsi="Times New Roman" w:cs="Times New Roman"/>
          <w:sz w:val="24"/>
          <w:szCs w:val="24"/>
        </w:rPr>
        <w:t xml:space="preserve"> Российской Федерации.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Граждане, осуществляющие ведение садоводства или огородничества без создания товарищества, осуществляют свою деятельность в соответствии с законодательством Российской Федерации, в том числе самостоятельно взаимодействуют с органами государственной власти, органами местного самоуправления и иными организациями, если иное не предусмотрено законодательством Российской Федерации.</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jc w:val="center"/>
        <w:outlineLvl w:val="0"/>
        <w:rPr>
          <w:rFonts w:ascii="Times New Roman" w:hAnsi="Times New Roman" w:cs="Times New Roman"/>
          <w:sz w:val="24"/>
          <w:szCs w:val="24"/>
        </w:rPr>
      </w:pPr>
      <w:r w:rsidRPr="00B36EDF">
        <w:rPr>
          <w:rFonts w:ascii="Times New Roman" w:hAnsi="Times New Roman" w:cs="Times New Roman"/>
          <w:sz w:val="24"/>
          <w:szCs w:val="24"/>
        </w:rPr>
        <w:t>Глава 2. СОЗДАНИЕ ТОВАРИЩЕСТВА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bookmarkStart w:id="7" w:name="P90"/>
      <w:bookmarkEnd w:id="7"/>
      <w:r w:rsidRPr="00B36EDF">
        <w:rPr>
          <w:rFonts w:ascii="Times New Roman" w:hAnsi="Times New Roman" w:cs="Times New Roman"/>
          <w:sz w:val="24"/>
          <w:szCs w:val="24"/>
        </w:rPr>
        <w:t>Статья 7. Цели создания и деятельности товарищества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Товарищество может быть создано и вправе осуществлять свою деятельность для совместного владения, пользования и в установленных федеральным законом пределах распоряжения гражданами имуществом общего пользования, находящимся в их общей долевой собственности или в общем пользовании, а также для следующих целей:</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 создание благоприятных условий для ведения гражданами садоводства и огородничества (обеспечение тепловой и электрической энергией, водой, газом, водоотведения, обращения с твердыми коммунальными отходами, благоустройства и охраны территории садоводства или огородничества, обеспечение пожарной безопасности территории садоводства или огородничества и иные условия);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содействие гражданам в освоении земельных участков в границах территории садоводства или огородничества;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содействие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8. Устав товарищества</w:t>
      </w:r>
    </w:p>
    <w:p w:rsidR="00C20DBD" w:rsidRPr="00B36EDF" w:rsidRDefault="00C20DBD">
      <w:pPr>
        <w:pStyle w:val="ConsPlusNormal"/>
        <w:jc w:val="both"/>
        <w:rPr>
          <w:rFonts w:ascii="Times New Roman" w:hAnsi="Times New Roman" w:cs="Times New Roman"/>
          <w:sz w:val="24"/>
          <w:szCs w:val="24"/>
        </w:rPr>
      </w:pPr>
    </w:p>
    <w:bookmarkStart w:id="8" w:name="P99"/>
    <w:bookmarkEnd w:id="8"/>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fldChar w:fldCharType="begin"/>
      </w:r>
      <w:r w:rsidRPr="00B36EDF">
        <w:rPr>
          <w:rFonts w:ascii="Times New Roman" w:hAnsi="Times New Roman" w:cs="Times New Roman"/>
          <w:sz w:val="24"/>
          <w:szCs w:val="24"/>
        </w:rPr>
        <w:instrText xml:space="preserve"> HYPERLINK "consultantplus://offline/ref=523BFFC843DE0AB6F99BDDC6081AE2DC52DDCDF2060BBAB1F2913DC98FD95AB2544FE90B203C5B74B6DEF07D8CF91FA01F9EC7C7BC5F599C0Eo6K" \h </w:instrText>
      </w:r>
      <w:r w:rsidRPr="00B36EDF">
        <w:rPr>
          <w:rFonts w:ascii="Times New Roman" w:hAnsi="Times New Roman" w:cs="Times New Roman"/>
          <w:sz w:val="24"/>
          <w:szCs w:val="24"/>
        </w:rPr>
        <w:fldChar w:fldCharType="separate"/>
      </w:r>
      <w:r w:rsidRPr="00B36EDF">
        <w:rPr>
          <w:rFonts w:ascii="Times New Roman" w:hAnsi="Times New Roman" w:cs="Times New Roman"/>
          <w:sz w:val="24"/>
          <w:szCs w:val="24"/>
        </w:rPr>
        <w:t>1</w:t>
      </w:r>
      <w:r w:rsidRPr="00B36EDF">
        <w:rPr>
          <w:rFonts w:ascii="Times New Roman" w:hAnsi="Times New Roman" w:cs="Times New Roman"/>
          <w:sz w:val="24"/>
          <w:szCs w:val="24"/>
        </w:rPr>
        <w:fldChar w:fldCharType="end"/>
      </w:r>
      <w:r w:rsidRPr="00B36EDF">
        <w:rPr>
          <w:rFonts w:ascii="Times New Roman" w:hAnsi="Times New Roman" w:cs="Times New Roman"/>
          <w:sz w:val="24"/>
          <w:szCs w:val="24"/>
        </w:rPr>
        <w:t>. В уставе товарищества в обязательном порядке указываются: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 наименование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организационно-правовая форма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место нахождения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4) предмет и цели деятельности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5) порядок управления деятельностью товарищества, в том числе полномочия органов товарищества, порядок принятия ими решений;</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6) порядок приема в члены товарищества, выхода и исключения из числа членов </w:t>
      </w:r>
      <w:r w:rsidRPr="00B36EDF">
        <w:rPr>
          <w:rFonts w:ascii="Times New Roman" w:hAnsi="Times New Roman" w:cs="Times New Roman"/>
          <w:sz w:val="24"/>
          <w:szCs w:val="24"/>
        </w:rPr>
        <w:lastRenderedPageBreak/>
        <w:t>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7) порядок ведения реестра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8) права, обязанности и ответственность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9) правила определения размера взносов, порядок внесения взносов, ответственность членов товарищества за нарушение обязательств по внесению взносов;</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(в ред. Федерального </w:t>
      </w:r>
      <w:hyperlink r:id="rId17">
        <w:r w:rsidRPr="00B36EDF">
          <w:rPr>
            <w:rFonts w:ascii="Times New Roman" w:hAnsi="Times New Roman" w:cs="Times New Roman"/>
            <w:sz w:val="24"/>
            <w:szCs w:val="24"/>
          </w:rPr>
          <w:t>закона</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10) состав, порядок образования и полномочия ревизионной комиссии (ревизора);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11) порядок приобретения и создания имущества общего пользования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12) порядок изменения устава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13) порядок реорганизации и ликвидации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14) порядок предоставления членам товарищества информации о деятельности товарищества и ознакомления с бухгалтерской (финансовой) отчетностью и иной документацией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15) порядок взаимодействия с гражданами, ведущими садоводство или огородничество на земельных участках, расположенных в границах территории садоводства или огородничества, без участия в товариществе;</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16) порядок принятия решений общего собрания членов товарищества путем заочного голосования;</w:t>
      </w:r>
    </w:p>
    <w:p w:rsidR="00C20DBD" w:rsidRPr="00B36EDF" w:rsidRDefault="00C20DBD">
      <w:pPr>
        <w:pStyle w:val="ConsPlusNormal"/>
        <w:spacing w:before="200"/>
        <w:ind w:firstLine="540"/>
        <w:jc w:val="both"/>
        <w:rPr>
          <w:rFonts w:ascii="Times New Roman" w:hAnsi="Times New Roman" w:cs="Times New Roman"/>
          <w:sz w:val="24"/>
          <w:szCs w:val="24"/>
        </w:rPr>
      </w:pPr>
      <w:bookmarkStart w:id="9" w:name="P117"/>
      <w:bookmarkEnd w:id="9"/>
      <w:r w:rsidRPr="00B36EDF">
        <w:rPr>
          <w:rFonts w:ascii="Times New Roman" w:hAnsi="Times New Roman" w:cs="Times New Roman"/>
          <w:sz w:val="24"/>
          <w:szCs w:val="24"/>
        </w:rPr>
        <w:t>17) перечень вопросов, отнесенных к компетенции общего собрания членов товарищества, по которым решение общего собрания может приниматься путем очно-заочного голосования или заочного голосования.</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(п. 17 введен Федеральным </w:t>
      </w:r>
      <w:hyperlink r:id="rId18">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before="200"/>
        <w:ind w:firstLine="540"/>
        <w:jc w:val="both"/>
        <w:rPr>
          <w:rFonts w:ascii="Times New Roman" w:hAnsi="Times New Roman" w:cs="Times New Roman"/>
          <w:sz w:val="24"/>
          <w:szCs w:val="24"/>
        </w:rPr>
      </w:pPr>
      <w:bookmarkStart w:id="10" w:name="P119"/>
      <w:bookmarkEnd w:id="10"/>
      <w:r w:rsidRPr="00B36EDF">
        <w:rPr>
          <w:rFonts w:ascii="Times New Roman" w:hAnsi="Times New Roman" w:cs="Times New Roman"/>
          <w:sz w:val="24"/>
          <w:szCs w:val="24"/>
        </w:rPr>
        <w:t xml:space="preserve">2. В случае, если общим собранием членов товарищества принято решение о возможности принятия решений, отнесенных в соответствии с настоящим Федеральным законом к компетенции общего собрания членов товарищества, с применением электронных или иных технических средств, в уставе товарищества наряду со сведениями, предусмотренными </w:t>
      </w:r>
      <w:hyperlink w:anchor="P99">
        <w:r w:rsidRPr="00B36EDF">
          <w:rPr>
            <w:rFonts w:ascii="Times New Roman" w:hAnsi="Times New Roman" w:cs="Times New Roman"/>
            <w:sz w:val="24"/>
            <w:szCs w:val="24"/>
          </w:rPr>
          <w:t>частью 1</w:t>
        </w:r>
      </w:hyperlink>
      <w:r w:rsidRPr="00B36EDF">
        <w:rPr>
          <w:rFonts w:ascii="Times New Roman" w:hAnsi="Times New Roman" w:cs="Times New Roman"/>
          <w:sz w:val="24"/>
          <w:szCs w:val="24"/>
        </w:rPr>
        <w:t xml:space="preserve"> настоящей статьи, указываются: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 перечень вопросов, отнесенных к компетенции общего собрания членов товарищества, по которым решение такого собрания может приниматься с применением электронных или иных технических средств;</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порядок принятия решений общего собрания членов товарищества с применением электронных или иных технических средств;</w:t>
      </w:r>
    </w:p>
    <w:p w:rsidR="00C20DBD" w:rsidRPr="00B36EDF" w:rsidRDefault="00C20DBD">
      <w:pPr>
        <w:pStyle w:val="ConsPlusNormal"/>
        <w:spacing w:before="200"/>
        <w:ind w:firstLine="540"/>
        <w:jc w:val="both"/>
        <w:rPr>
          <w:rFonts w:ascii="Times New Roman" w:hAnsi="Times New Roman" w:cs="Times New Roman"/>
          <w:sz w:val="24"/>
          <w:szCs w:val="24"/>
        </w:rPr>
      </w:pPr>
      <w:bookmarkStart w:id="11" w:name="P122"/>
      <w:bookmarkEnd w:id="11"/>
      <w:r w:rsidRPr="00B36EDF">
        <w:rPr>
          <w:rFonts w:ascii="Times New Roman" w:hAnsi="Times New Roman" w:cs="Times New Roman"/>
          <w:sz w:val="24"/>
          <w:szCs w:val="24"/>
        </w:rPr>
        <w:t>3) сайт товарищества в информационно-телекоммуникационной сети "Интернет" (при его наличии), в том числе с использованием которого осуществляются голосование при принятии общим собранием членов товарищества решений путем очно-заочного голосования или заочного голосования с применением электронных или иных технических средств (за исключением голосования посредством передачи коротких текстовых сообщений) и (или) размещение информации о проведении общего собрания членов товарищества и его результатах, иной сайт в информационно-телекоммуникационной сети "Интернет" либо информационная система, используемые товариществом для указанных целей;</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lastRenderedPageBreak/>
        <w:t>4) порядок хранения и учета результатов голосования на общем собрании членов товарищества, проведенном с применением электронных или иных технических средств.</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(часть 2 введена Федеральным </w:t>
      </w:r>
      <w:hyperlink r:id="rId19">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9. Порядок создания товарищества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Товарищество может быть создано для целей, предусмотренных </w:t>
      </w:r>
      <w:hyperlink w:anchor="P90">
        <w:r w:rsidRPr="00B36EDF">
          <w:rPr>
            <w:rFonts w:ascii="Times New Roman" w:hAnsi="Times New Roman" w:cs="Times New Roman"/>
            <w:sz w:val="24"/>
            <w:szCs w:val="24"/>
          </w:rPr>
          <w:t>статьей 7</w:t>
        </w:r>
      </w:hyperlink>
      <w:r w:rsidRPr="00B36EDF">
        <w:rPr>
          <w:rFonts w:ascii="Times New Roman" w:hAnsi="Times New Roman" w:cs="Times New Roman"/>
          <w:sz w:val="24"/>
          <w:szCs w:val="24"/>
        </w:rPr>
        <w:t xml:space="preserve"> настоящего Федерального закона: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 гражданами с последующим предоставлением товариществу земельного участка, находящегося в государственной или муниципальной собственности;</w:t>
      </w:r>
    </w:p>
    <w:p w:rsidR="00C20DBD" w:rsidRPr="00B36EDF" w:rsidRDefault="00C20DBD">
      <w:pPr>
        <w:pStyle w:val="ConsPlusNormal"/>
        <w:spacing w:before="200"/>
        <w:ind w:firstLine="540"/>
        <w:jc w:val="both"/>
        <w:rPr>
          <w:rFonts w:ascii="Times New Roman" w:hAnsi="Times New Roman" w:cs="Times New Roman"/>
          <w:sz w:val="24"/>
          <w:szCs w:val="24"/>
        </w:rPr>
      </w:pPr>
      <w:bookmarkStart w:id="12" w:name="P130"/>
      <w:bookmarkEnd w:id="12"/>
      <w:r w:rsidRPr="00B36EDF">
        <w:rPr>
          <w:rFonts w:ascii="Times New Roman" w:hAnsi="Times New Roman" w:cs="Times New Roman"/>
          <w:sz w:val="24"/>
          <w:szCs w:val="24"/>
        </w:rPr>
        <w:t>2) гражданами, являющимися собственниками садовых или огородных земельных участков.</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10. Порядок принятия решения об учреждении товарищества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1. Решение об учреждении товарищества принимается гражданами (учредителями) единогласно на их общем собрании посредством очного голосования.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Перед голосованием по вопросу учреждения товарищества лица, участвующие в собрании, обязаны простым большинством голосов избрать председательствующего на собрании и секретаря собрания.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Решение об учреждении товарищества оформляется в виде протокола собрания, который подписывается председательствующим на собрании, секретарем собрания и учредителями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4. В решении об учреждении товарищества указываются сведения об учреждении товарищества, утверждении его устава, о порядке, размере, способах и сроках образования имущества товарищества, об избрании (назначении) единоличного исполнительного органа товарищества (председателя товарищества), постоянно действующего коллегиального исполнительного органа товарищества (правления) и ревизионной комиссии (ревизора), открытии банковского счета (банковских счетов) товарищества.</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(в ред. Федерального </w:t>
      </w:r>
      <w:hyperlink r:id="rId20">
        <w:r w:rsidRPr="00B36EDF">
          <w:rPr>
            <w:rFonts w:ascii="Times New Roman" w:hAnsi="Times New Roman" w:cs="Times New Roman"/>
            <w:sz w:val="24"/>
            <w:szCs w:val="24"/>
          </w:rPr>
          <w:t>закона</w:t>
        </w:r>
      </w:hyperlink>
      <w:r w:rsidRPr="00B36EDF">
        <w:rPr>
          <w:rFonts w:ascii="Times New Roman" w:hAnsi="Times New Roman" w:cs="Times New Roman"/>
          <w:sz w:val="24"/>
          <w:szCs w:val="24"/>
        </w:rPr>
        <w:t xml:space="preserve"> от 25.05.2020 N 162-ФЗ)</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5. Решение об учреждении товарищества должно содержать сведения о результатах голосования учредителей товарищества по вопросам учреждения товарищества, о порядке совместной деятельности учредителей по созданию товарищества, о наделении одного из учредителей полномочием заявителя для обращения в орган, осуществляющий государственную регистрацию юридических лиц.</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6. Количество учредителей товарищества не может быть менее семи.</w:t>
      </w:r>
    </w:p>
    <w:p w:rsidR="00C20DBD" w:rsidRPr="00B36EDF" w:rsidRDefault="00C20DBD">
      <w:pPr>
        <w:pStyle w:val="ConsPlusNormal"/>
        <w:spacing w:before="200"/>
        <w:ind w:firstLine="540"/>
        <w:jc w:val="both"/>
        <w:rPr>
          <w:rFonts w:ascii="Times New Roman" w:hAnsi="Times New Roman" w:cs="Times New Roman"/>
          <w:sz w:val="24"/>
          <w:szCs w:val="24"/>
        </w:rPr>
      </w:pPr>
      <w:bookmarkStart w:id="13" w:name="P141"/>
      <w:bookmarkEnd w:id="13"/>
      <w:r w:rsidRPr="00B36EDF">
        <w:rPr>
          <w:rFonts w:ascii="Times New Roman" w:hAnsi="Times New Roman" w:cs="Times New Roman"/>
          <w:sz w:val="24"/>
          <w:szCs w:val="24"/>
        </w:rPr>
        <w:t>7. Со дня государственной регистрации товарищества граждане, принявшие решение об учреждении товарищества (учредители), являются его членами.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8. В течение месяца со дня государственной регистрации товарищества его члены, которые приобрели членство в товариществе в соответствии с </w:t>
      </w:r>
      <w:hyperlink w:anchor="P141">
        <w:r w:rsidRPr="00B36EDF">
          <w:rPr>
            <w:rFonts w:ascii="Times New Roman" w:hAnsi="Times New Roman" w:cs="Times New Roman"/>
            <w:sz w:val="24"/>
            <w:szCs w:val="24"/>
          </w:rPr>
          <w:t>частью 7</w:t>
        </w:r>
      </w:hyperlink>
      <w:r w:rsidRPr="00B36EDF">
        <w:rPr>
          <w:rFonts w:ascii="Times New Roman" w:hAnsi="Times New Roman" w:cs="Times New Roman"/>
          <w:sz w:val="24"/>
          <w:szCs w:val="24"/>
        </w:rPr>
        <w:t xml:space="preserve"> настоящей статьи, должны в письменной форме представить председателю товарищества или иному уполномоченному члену правления товарищества сведения, указанные в </w:t>
      </w:r>
      <w:hyperlink w:anchor="P179">
        <w:r w:rsidRPr="00B36EDF">
          <w:rPr>
            <w:rFonts w:ascii="Times New Roman" w:hAnsi="Times New Roman" w:cs="Times New Roman"/>
            <w:sz w:val="24"/>
            <w:szCs w:val="24"/>
          </w:rPr>
          <w:t>части 5 статьи 12</w:t>
        </w:r>
      </w:hyperlink>
      <w:r w:rsidRPr="00B36EDF">
        <w:rPr>
          <w:rFonts w:ascii="Times New Roman" w:hAnsi="Times New Roman" w:cs="Times New Roman"/>
          <w:sz w:val="24"/>
          <w:szCs w:val="24"/>
        </w:rPr>
        <w:t xml:space="preserve"> настоящего Федерального закона.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jc w:val="center"/>
        <w:outlineLvl w:val="0"/>
        <w:rPr>
          <w:rFonts w:ascii="Times New Roman" w:hAnsi="Times New Roman" w:cs="Times New Roman"/>
          <w:sz w:val="24"/>
          <w:szCs w:val="24"/>
        </w:rPr>
      </w:pPr>
      <w:r w:rsidRPr="00B36EDF">
        <w:rPr>
          <w:rFonts w:ascii="Times New Roman" w:hAnsi="Times New Roman" w:cs="Times New Roman"/>
          <w:sz w:val="24"/>
          <w:szCs w:val="24"/>
        </w:rPr>
        <w:t>Глава 3. ЧЛЕНСТВО В ТОВАРИЩЕСТВЕ</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lastRenderedPageBreak/>
        <w:t>Статья 11. Права и обязанности члена товарищества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1. Член товарищества имеет право:</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 в случаях и в порядке, которые предусмотрены настоящим Федеральным законом и уставом товарищества, получать от органов товарищества информацию о деятельности товарищества и знакомиться с бухгалтерской (финансовой) отчетностью и иной документацией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участвовать в управлении делами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добровольно прекратить членство в товариществе;</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4) обжаловать решения органов товарищества, влекущие гражданско-правовые последствия, в случаях и в порядке, которые предусмотрены федеральным законом;</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5) подавать в органы товарищества заявления (обращения, жалобы) в порядке, установленном настоящим Федеральным законом и уставом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 Члены товарищества обладают иными правами, предусмотренными Гражданским </w:t>
      </w:r>
      <w:hyperlink r:id="rId21">
        <w:r w:rsidRPr="00B36EDF">
          <w:rPr>
            <w:rFonts w:ascii="Times New Roman" w:hAnsi="Times New Roman" w:cs="Times New Roman"/>
            <w:sz w:val="24"/>
            <w:szCs w:val="24"/>
          </w:rPr>
          <w:t>кодексом</w:t>
        </w:r>
      </w:hyperlink>
      <w:r w:rsidRPr="00B36EDF">
        <w:rPr>
          <w:rFonts w:ascii="Times New Roman" w:hAnsi="Times New Roman" w:cs="Times New Roman"/>
          <w:sz w:val="24"/>
          <w:szCs w:val="24"/>
        </w:rPr>
        <w:t xml:space="preserve"> Российской Федерации, настоящим Федеральным законом и иными нормативными правовыми актами Российской Федерации.</w:t>
      </w:r>
    </w:p>
    <w:p w:rsidR="00C20DBD" w:rsidRPr="00B36EDF" w:rsidRDefault="00C20DBD">
      <w:pPr>
        <w:pStyle w:val="ConsPlusNormal"/>
        <w:spacing w:before="200"/>
        <w:ind w:firstLine="540"/>
        <w:jc w:val="both"/>
        <w:rPr>
          <w:rFonts w:ascii="Times New Roman" w:hAnsi="Times New Roman" w:cs="Times New Roman"/>
          <w:sz w:val="24"/>
          <w:szCs w:val="24"/>
        </w:rPr>
      </w:pPr>
      <w:bookmarkStart w:id="14" w:name="P155"/>
      <w:bookmarkEnd w:id="14"/>
      <w:r w:rsidRPr="00B36EDF">
        <w:rPr>
          <w:rFonts w:ascii="Times New Roman" w:hAnsi="Times New Roman" w:cs="Times New Roman"/>
          <w:sz w:val="24"/>
          <w:szCs w:val="24"/>
        </w:rPr>
        <w:t xml:space="preserve">3. Члены товарищества имеют право знакомиться и по заявлению получать за плату, размер которой устанавливается решением общего собрания членов товарищества, заверенные в порядке, установленном </w:t>
      </w:r>
      <w:hyperlink w:anchor="P460">
        <w:r w:rsidRPr="00B36EDF">
          <w:rPr>
            <w:rFonts w:ascii="Times New Roman" w:hAnsi="Times New Roman" w:cs="Times New Roman"/>
            <w:sz w:val="24"/>
            <w:szCs w:val="24"/>
          </w:rPr>
          <w:t>статьей 21</w:t>
        </w:r>
      </w:hyperlink>
      <w:r w:rsidRPr="00B36EDF">
        <w:rPr>
          <w:rFonts w:ascii="Times New Roman" w:hAnsi="Times New Roman" w:cs="Times New Roman"/>
          <w:sz w:val="24"/>
          <w:szCs w:val="24"/>
        </w:rPr>
        <w:t xml:space="preserve"> настоящего Федерального закона, копии: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 устава товарищества с внесенными в него изменениями, документа, подтверждающего факт внесения записи в единый государственный реестр юридических лиц;</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бухгалтерской (финансовой) отчетности товарищества, приходно-расходных смет товарищества, отчетов об исполнении таких смет, аудиторских заключений (в случае проведения аудиторских проверок);</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заключения ревизионной комиссии (ревизора)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4) документов, подтверждающих права товарищества на имущество, отражаемое на его балансе;</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5) протокола собрания об учреждении товарищества, протоколов общих собраний членов товарищества, заседаний правления товарищества и ревизионной комиссии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6) финансово-экономического обоснования размера взносов;</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7) иных предусмотренных настоящим Федеральным законом, уставом товарищества и решениями общего собрания членов товарищества внутренних документов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4. Плата, взимаемая товариществом за предоставление копий документов, указанных в </w:t>
      </w:r>
      <w:hyperlink w:anchor="P155">
        <w:r w:rsidRPr="00B36EDF">
          <w:rPr>
            <w:rFonts w:ascii="Times New Roman" w:hAnsi="Times New Roman" w:cs="Times New Roman"/>
            <w:sz w:val="24"/>
            <w:szCs w:val="24"/>
          </w:rPr>
          <w:t>части 3</w:t>
        </w:r>
      </w:hyperlink>
      <w:r w:rsidRPr="00B36EDF">
        <w:rPr>
          <w:rFonts w:ascii="Times New Roman" w:hAnsi="Times New Roman" w:cs="Times New Roman"/>
          <w:sz w:val="24"/>
          <w:szCs w:val="24"/>
        </w:rPr>
        <w:t xml:space="preserve"> настоящей статьи, не может превышать затраты на их изготовление. Предоставление копий указанных документов ревизионной комиссии (ревизору), органу государственной власти субъекта Российской Федерации или органу местного самоуправления муниципального образования по месту нахождения территории садоводства или огородничества, судам и правоохранительным органам осуществляется </w:t>
      </w:r>
      <w:r w:rsidRPr="00B36EDF">
        <w:rPr>
          <w:rFonts w:ascii="Times New Roman" w:hAnsi="Times New Roman" w:cs="Times New Roman"/>
          <w:sz w:val="24"/>
          <w:szCs w:val="24"/>
        </w:rPr>
        <w:lastRenderedPageBreak/>
        <w:t>бесплатно в соответствии с их запросами в письменной форме.</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5. Члены товарищества имеют право в течение тридцати дней с момента подачи заявления о предоставлении выписки из реестра членов товарищества в правление товарищества получать указанные выписки, заверенные в порядке, установленном </w:t>
      </w:r>
      <w:hyperlink w:anchor="P460">
        <w:r w:rsidRPr="00B36EDF">
          <w:rPr>
            <w:rFonts w:ascii="Times New Roman" w:hAnsi="Times New Roman" w:cs="Times New Roman"/>
            <w:sz w:val="24"/>
            <w:szCs w:val="24"/>
          </w:rPr>
          <w:t>статьей 21</w:t>
        </w:r>
      </w:hyperlink>
      <w:r w:rsidRPr="00B36EDF">
        <w:rPr>
          <w:rFonts w:ascii="Times New Roman" w:hAnsi="Times New Roman" w:cs="Times New Roman"/>
          <w:sz w:val="24"/>
          <w:szCs w:val="24"/>
        </w:rPr>
        <w:t xml:space="preserve"> настоящего Федерального закона.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6. Наряду с обязанностями, предусмотренными гражданским законодательством для членов некоммерческой корпоративной организации, член товарищества обязан:</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 не нарушать права других членов товарищества и лиц, осуществляющих ведение садоводства или огородничества на земельных участках, расположенных в границах территории садоводства или огородничества, без участия в товариществе;</w:t>
      </w:r>
    </w:p>
    <w:p w:rsidR="00C20DBD" w:rsidRPr="00B36EDF" w:rsidRDefault="00C20DBD">
      <w:pPr>
        <w:pStyle w:val="ConsPlusNormal"/>
        <w:spacing w:before="200"/>
        <w:ind w:firstLine="540"/>
        <w:jc w:val="both"/>
        <w:rPr>
          <w:rFonts w:ascii="Times New Roman" w:hAnsi="Times New Roman" w:cs="Times New Roman"/>
          <w:sz w:val="24"/>
          <w:szCs w:val="24"/>
        </w:rPr>
      </w:pPr>
      <w:bookmarkStart w:id="15" w:name="P167"/>
      <w:bookmarkEnd w:id="15"/>
      <w:r w:rsidRPr="00B36EDF">
        <w:rPr>
          <w:rFonts w:ascii="Times New Roman" w:hAnsi="Times New Roman" w:cs="Times New Roman"/>
          <w:sz w:val="24"/>
          <w:szCs w:val="24"/>
        </w:rPr>
        <w:t xml:space="preserve">2) своевременно уплачивать взносы, предусмотренные настоящим Федеральным </w:t>
      </w:r>
      <w:hyperlink w:anchor="P221">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исполнять решения, принятые председателем товарищества и правлением товарищества, в рамках полномочий, установленных настоящим Федеральным законом или возложенных на них общим собранием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4) соблюдать иные обязанности, связанные с осуществлением деятельности в границах территории садоводства или огородничества, установленные законодательством Российской Федерации и уставом товарищества.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12. Основания и порядок приема в члены товарищества</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(в ред. Федерального </w:t>
      </w:r>
      <w:hyperlink r:id="rId22">
        <w:r w:rsidRPr="00B36EDF">
          <w:rPr>
            <w:rFonts w:ascii="Times New Roman" w:hAnsi="Times New Roman" w:cs="Times New Roman"/>
            <w:sz w:val="24"/>
            <w:szCs w:val="24"/>
          </w:rPr>
          <w:t>закона</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1. Членами товарищества могут являться исключительно физические лица.</w:t>
      </w:r>
    </w:p>
    <w:p w:rsidR="00C20DBD" w:rsidRPr="00B36EDF" w:rsidRDefault="00C20DBD">
      <w:pPr>
        <w:pStyle w:val="ConsPlusNormal"/>
        <w:spacing w:before="200"/>
        <w:ind w:firstLine="540"/>
        <w:jc w:val="both"/>
        <w:rPr>
          <w:rFonts w:ascii="Times New Roman" w:hAnsi="Times New Roman" w:cs="Times New Roman"/>
          <w:sz w:val="24"/>
          <w:szCs w:val="24"/>
        </w:rPr>
      </w:pPr>
      <w:bookmarkStart w:id="16" w:name="P175"/>
      <w:bookmarkEnd w:id="16"/>
      <w:r w:rsidRPr="00B36EDF">
        <w:rPr>
          <w:rFonts w:ascii="Times New Roman" w:hAnsi="Times New Roman" w:cs="Times New Roman"/>
          <w:sz w:val="24"/>
          <w:szCs w:val="24"/>
        </w:rPr>
        <w:t>2. Прием в члены товарищества осуществляется на основании заявления правообладателя садового или огородного земельного участка, расположенного в границах территории садоводства или огородничества, которое подается в правление товарищества лично либо посредством почтового отправления (заказным письмом) для его последующего рассмотрения правлением товарищества.</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(часть 2 в ред. Федерального </w:t>
      </w:r>
      <w:hyperlink r:id="rId23">
        <w:r w:rsidRPr="00B36EDF">
          <w:rPr>
            <w:rFonts w:ascii="Times New Roman" w:hAnsi="Times New Roman" w:cs="Times New Roman"/>
            <w:sz w:val="24"/>
            <w:szCs w:val="24"/>
          </w:rPr>
          <w:t>закона</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3. В члены товарищества могут быть приняты собственники или в случаях, установленных </w:t>
      </w:r>
      <w:hyperlink w:anchor="P200">
        <w:r w:rsidRPr="00B36EDF">
          <w:rPr>
            <w:rFonts w:ascii="Times New Roman" w:hAnsi="Times New Roman" w:cs="Times New Roman"/>
            <w:sz w:val="24"/>
            <w:szCs w:val="24"/>
          </w:rPr>
          <w:t>частью 11</w:t>
        </w:r>
      </w:hyperlink>
      <w:r w:rsidRPr="00B36EDF">
        <w:rPr>
          <w:rFonts w:ascii="Times New Roman" w:hAnsi="Times New Roman" w:cs="Times New Roman"/>
          <w:sz w:val="24"/>
          <w:szCs w:val="24"/>
        </w:rPr>
        <w:t xml:space="preserve"> настоящей статьи, правообладатели садовых или огородных земельных участков, расположенных в границах территории садоводства или огородничества.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4. Правообладатель садового или огородного земельного участка до подачи заявления о вступлении в члены товарищества вправе ознакомиться с его уставом.</w:t>
      </w:r>
    </w:p>
    <w:p w:rsidR="00C20DBD" w:rsidRPr="00B36EDF" w:rsidRDefault="00C20DBD">
      <w:pPr>
        <w:pStyle w:val="ConsPlusNormal"/>
        <w:spacing w:before="200"/>
        <w:ind w:firstLine="540"/>
        <w:jc w:val="both"/>
        <w:rPr>
          <w:rFonts w:ascii="Times New Roman" w:hAnsi="Times New Roman" w:cs="Times New Roman"/>
          <w:sz w:val="24"/>
          <w:szCs w:val="24"/>
        </w:rPr>
      </w:pPr>
      <w:bookmarkStart w:id="17" w:name="P179"/>
      <w:bookmarkEnd w:id="17"/>
      <w:r w:rsidRPr="00B36EDF">
        <w:rPr>
          <w:rFonts w:ascii="Times New Roman" w:hAnsi="Times New Roman" w:cs="Times New Roman"/>
          <w:sz w:val="24"/>
          <w:szCs w:val="24"/>
        </w:rPr>
        <w:t xml:space="preserve">5. В заявлении, указанном в </w:t>
      </w:r>
      <w:hyperlink w:anchor="P175">
        <w:r w:rsidRPr="00B36EDF">
          <w:rPr>
            <w:rFonts w:ascii="Times New Roman" w:hAnsi="Times New Roman" w:cs="Times New Roman"/>
            <w:sz w:val="24"/>
            <w:szCs w:val="24"/>
          </w:rPr>
          <w:t>части 2</w:t>
        </w:r>
      </w:hyperlink>
      <w:r w:rsidRPr="00B36EDF">
        <w:rPr>
          <w:rFonts w:ascii="Times New Roman" w:hAnsi="Times New Roman" w:cs="Times New Roman"/>
          <w:sz w:val="24"/>
          <w:szCs w:val="24"/>
        </w:rPr>
        <w:t xml:space="preserve"> настоящей статьи, указываются: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 фамилия, имя, отчество (последнее - при наличии) заявителя;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адрес места жительства заявителя;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4) адрес электронной почты, по которому заявителем могут быть получены </w:t>
      </w:r>
      <w:r w:rsidRPr="00B36EDF">
        <w:rPr>
          <w:rFonts w:ascii="Times New Roman" w:hAnsi="Times New Roman" w:cs="Times New Roman"/>
          <w:sz w:val="24"/>
          <w:szCs w:val="24"/>
        </w:rPr>
        <w:lastRenderedPageBreak/>
        <w:t>электронные сообщения (при наличии);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4.1) номер телефона для связи с заявителем, по которому в том числе может быть направлено сообщение, включая короткое текстовое сообщение;</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(п. 4.1 введен Федеральным </w:t>
      </w:r>
      <w:hyperlink r:id="rId24">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5) согласие заявителя на соблюдение требований устава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bookmarkStart w:id="18" w:name="P187"/>
      <w:bookmarkEnd w:id="18"/>
      <w:r w:rsidRPr="00B36EDF">
        <w:rPr>
          <w:rFonts w:ascii="Times New Roman" w:hAnsi="Times New Roman" w:cs="Times New Roman"/>
          <w:sz w:val="24"/>
          <w:szCs w:val="24"/>
        </w:rPr>
        <w:t>6. К заявлению прилагаются копии документов о правах на садовый или огородный земельный участок, расположенный в границах территории садоводства или огородничества.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7. Рассмотрение правлением товарищества заявления, указанного в </w:t>
      </w:r>
      <w:hyperlink w:anchor="P175">
        <w:r w:rsidRPr="00B36EDF">
          <w:rPr>
            <w:rFonts w:ascii="Times New Roman" w:hAnsi="Times New Roman" w:cs="Times New Roman"/>
            <w:sz w:val="24"/>
            <w:szCs w:val="24"/>
          </w:rPr>
          <w:t>части 2</w:t>
        </w:r>
      </w:hyperlink>
      <w:r w:rsidRPr="00B36EDF">
        <w:rPr>
          <w:rFonts w:ascii="Times New Roman" w:hAnsi="Times New Roman" w:cs="Times New Roman"/>
          <w:sz w:val="24"/>
          <w:szCs w:val="24"/>
        </w:rPr>
        <w:t xml:space="preserve"> настоящей статьи, осуществляется в срок, не превышающий тридцати календарных дней со дня подачи такого заявления.</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(часть 7 в ред. Федерального </w:t>
      </w:r>
      <w:hyperlink r:id="rId25">
        <w:r w:rsidRPr="00B36EDF">
          <w:rPr>
            <w:rFonts w:ascii="Times New Roman" w:hAnsi="Times New Roman" w:cs="Times New Roman"/>
            <w:sz w:val="24"/>
            <w:szCs w:val="24"/>
          </w:rPr>
          <w:t>закона</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8. Днем приема в члены товарищества лица, подавшего указанное в </w:t>
      </w:r>
      <w:hyperlink w:anchor="P175">
        <w:r w:rsidRPr="00B36EDF">
          <w:rPr>
            <w:rFonts w:ascii="Times New Roman" w:hAnsi="Times New Roman" w:cs="Times New Roman"/>
            <w:sz w:val="24"/>
            <w:szCs w:val="24"/>
          </w:rPr>
          <w:t>части 2</w:t>
        </w:r>
      </w:hyperlink>
      <w:r w:rsidRPr="00B36EDF">
        <w:rPr>
          <w:rFonts w:ascii="Times New Roman" w:hAnsi="Times New Roman" w:cs="Times New Roman"/>
          <w:sz w:val="24"/>
          <w:szCs w:val="24"/>
        </w:rPr>
        <w:t xml:space="preserve"> настоящей статьи заявление, является день принятия соответствующего решения правлением товарищества.</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(часть 8 в ред. Федерального </w:t>
      </w:r>
      <w:hyperlink r:id="rId26">
        <w:r w:rsidRPr="00B36EDF">
          <w:rPr>
            <w:rFonts w:ascii="Times New Roman" w:hAnsi="Times New Roman" w:cs="Times New Roman"/>
            <w:sz w:val="24"/>
            <w:szCs w:val="24"/>
          </w:rPr>
          <w:t>закона</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before="200"/>
        <w:ind w:firstLine="540"/>
        <w:jc w:val="both"/>
        <w:rPr>
          <w:rFonts w:ascii="Times New Roman" w:hAnsi="Times New Roman" w:cs="Times New Roman"/>
          <w:sz w:val="24"/>
          <w:szCs w:val="24"/>
        </w:rPr>
      </w:pPr>
      <w:bookmarkStart w:id="19" w:name="P192"/>
      <w:bookmarkEnd w:id="19"/>
      <w:r w:rsidRPr="00B36EDF">
        <w:rPr>
          <w:rFonts w:ascii="Times New Roman" w:hAnsi="Times New Roman" w:cs="Times New Roman"/>
          <w:sz w:val="24"/>
          <w:szCs w:val="24"/>
        </w:rPr>
        <w:t xml:space="preserve">9. В приобретении членства товарищества должно быть отказано в случае, если лицо, подавшее указанное в </w:t>
      </w:r>
      <w:hyperlink w:anchor="P175">
        <w:r w:rsidRPr="00B36EDF">
          <w:rPr>
            <w:rFonts w:ascii="Times New Roman" w:hAnsi="Times New Roman" w:cs="Times New Roman"/>
            <w:sz w:val="24"/>
            <w:szCs w:val="24"/>
          </w:rPr>
          <w:t>части 2</w:t>
        </w:r>
      </w:hyperlink>
      <w:r w:rsidRPr="00B36EDF">
        <w:rPr>
          <w:rFonts w:ascii="Times New Roman" w:hAnsi="Times New Roman" w:cs="Times New Roman"/>
          <w:sz w:val="24"/>
          <w:szCs w:val="24"/>
        </w:rPr>
        <w:t xml:space="preserve"> настоящей статьи заявление:</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 было ранее исключено из числа членов этого товарищества в связи с нарушением обязанности, установленной </w:t>
      </w:r>
      <w:hyperlink w:anchor="P167">
        <w:r w:rsidRPr="00B36EDF">
          <w:rPr>
            <w:rFonts w:ascii="Times New Roman" w:hAnsi="Times New Roman" w:cs="Times New Roman"/>
            <w:sz w:val="24"/>
            <w:szCs w:val="24"/>
          </w:rPr>
          <w:t>пунктом 2 части 6 статьи 11</w:t>
        </w:r>
      </w:hyperlink>
      <w:r w:rsidRPr="00B36EDF">
        <w:rPr>
          <w:rFonts w:ascii="Times New Roman" w:hAnsi="Times New Roman" w:cs="Times New Roman"/>
          <w:sz w:val="24"/>
          <w:szCs w:val="24"/>
        </w:rPr>
        <w:t xml:space="preserve"> настоящего Федерального закона, и не устранило указанное нарушение;</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 не является собственником или в случаях, установленных </w:t>
      </w:r>
      <w:hyperlink w:anchor="P200">
        <w:r w:rsidRPr="00B36EDF">
          <w:rPr>
            <w:rFonts w:ascii="Times New Roman" w:hAnsi="Times New Roman" w:cs="Times New Roman"/>
            <w:sz w:val="24"/>
            <w:szCs w:val="24"/>
          </w:rPr>
          <w:t>частью 11</w:t>
        </w:r>
      </w:hyperlink>
      <w:r w:rsidRPr="00B36EDF">
        <w:rPr>
          <w:rFonts w:ascii="Times New Roman" w:hAnsi="Times New Roman" w:cs="Times New Roman"/>
          <w:sz w:val="24"/>
          <w:szCs w:val="24"/>
        </w:rPr>
        <w:t xml:space="preserve"> настоящей статьи, правообладателем земельного участка, расположенного в границах территории садоводства или огородничества;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3) не представило документы, предусмотренные </w:t>
      </w:r>
      <w:hyperlink w:anchor="P187">
        <w:r w:rsidRPr="00B36EDF">
          <w:rPr>
            <w:rFonts w:ascii="Times New Roman" w:hAnsi="Times New Roman" w:cs="Times New Roman"/>
            <w:sz w:val="24"/>
            <w:szCs w:val="24"/>
          </w:rPr>
          <w:t>частью 6</w:t>
        </w:r>
      </w:hyperlink>
      <w:r w:rsidRPr="00B36EDF">
        <w:rPr>
          <w:rFonts w:ascii="Times New Roman" w:hAnsi="Times New Roman" w:cs="Times New Roman"/>
          <w:sz w:val="24"/>
          <w:szCs w:val="24"/>
        </w:rPr>
        <w:t xml:space="preserve"> настоящей статьи;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4) представило заявление, не соответствующее требованиям, предусмотренным </w:t>
      </w:r>
      <w:hyperlink w:anchor="P179">
        <w:r w:rsidRPr="00B36EDF">
          <w:rPr>
            <w:rFonts w:ascii="Times New Roman" w:hAnsi="Times New Roman" w:cs="Times New Roman"/>
            <w:sz w:val="24"/>
            <w:szCs w:val="24"/>
          </w:rPr>
          <w:t>частью 5</w:t>
        </w:r>
      </w:hyperlink>
      <w:r w:rsidRPr="00B36EDF">
        <w:rPr>
          <w:rFonts w:ascii="Times New Roman" w:hAnsi="Times New Roman" w:cs="Times New Roman"/>
          <w:sz w:val="24"/>
          <w:szCs w:val="24"/>
        </w:rPr>
        <w:t xml:space="preserve"> настоящей статьи.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9.1. Отказ в приобретении членства товарищества по иным основаниям, кроме указанных в </w:t>
      </w:r>
      <w:hyperlink w:anchor="P192">
        <w:r w:rsidRPr="00B36EDF">
          <w:rPr>
            <w:rFonts w:ascii="Times New Roman" w:hAnsi="Times New Roman" w:cs="Times New Roman"/>
            <w:sz w:val="24"/>
            <w:szCs w:val="24"/>
          </w:rPr>
          <w:t>части 9</w:t>
        </w:r>
      </w:hyperlink>
      <w:r w:rsidRPr="00B36EDF">
        <w:rPr>
          <w:rFonts w:ascii="Times New Roman" w:hAnsi="Times New Roman" w:cs="Times New Roman"/>
          <w:sz w:val="24"/>
          <w:szCs w:val="24"/>
        </w:rPr>
        <w:t xml:space="preserve"> настоящей статьи, не допускается.</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(часть 9.1 введена Федеральным </w:t>
      </w:r>
      <w:hyperlink r:id="rId27">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10. У членов реорганизованной некоммерческой организации, созданной гражданами для ведения садоводства или огородничества до дня вступления в силу настоящего Федерального закона, членство в товариществе возникает со дня государственной регистрации товарищества, созданного в результате реорганизации указанной некоммерческой организации. При этом принятие решения о приеме в члены товарищества не требуется.</w:t>
      </w:r>
    </w:p>
    <w:p w:rsidR="00C20DBD" w:rsidRPr="00B36EDF" w:rsidRDefault="00C20DBD">
      <w:pPr>
        <w:pStyle w:val="ConsPlusNormal"/>
        <w:spacing w:before="200"/>
        <w:ind w:firstLine="540"/>
        <w:jc w:val="both"/>
        <w:rPr>
          <w:rFonts w:ascii="Times New Roman" w:hAnsi="Times New Roman" w:cs="Times New Roman"/>
          <w:sz w:val="24"/>
          <w:szCs w:val="24"/>
        </w:rPr>
      </w:pPr>
      <w:bookmarkStart w:id="20" w:name="P200"/>
      <w:bookmarkEnd w:id="20"/>
      <w:r w:rsidRPr="00B36EDF">
        <w:rPr>
          <w:rFonts w:ascii="Times New Roman" w:hAnsi="Times New Roman" w:cs="Times New Roman"/>
          <w:sz w:val="24"/>
          <w:szCs w:val="24"/>
        </w:rPr>
        <w:t xml:space="preserve">11. В случае, если садовые или огородные земельные участки, находящиеся в государственной или муниципальной собственности и расположенные в границах территории садоводства или огородничества, принадлежат гражданам на праве пожизненного наследуемого владения или постоянного (бессрочного) пользования либо эти земельные участки предоставлены гражданам в аренду, право участия в товариществе осуществляют данные землевладельцы, землепользователи и арендаторы земельных участков. При этом для приобретения такими гражданами членства в товариществе </w:t>
      </w:r>
      <w:r w:rsidRPr="00B36EDF">
        <w:rPr>
          <w:rFonts w:ascii="Times New Roman" w:hAnsi="Times New Roman" w:cs="Times New Roman"/>
          <w:sz w:val="24"/>
          <w:szCs w:val="24"/>
        </w:rPr>
        <w:lastRenderedPageBreak/>
        <w:t>принятие каких-либо решений органов государственной власти или органов местного самоуправления не требуется.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12. У лиц, указанных в </w:t>
      </w:r>
      <w:hyperlink w:anchor="P200">
        <w:r w:rsidRPr="00B36EDF">
          <w:rPr>
            <w:rFonts w:ascii="Times New Roman" w:hAnsi="Times New Roman" w:cs="Times New Roman"/>
            <w:sz w:val="24"/>
            <w:szCs w:val="24"/>
          </w:rPr>
          <w:t>части 11</w:t>
        </w:r>
      </w:hyperlink>
      <w:r w:rsidRPr="00B36EDF">
        <w:rPr>
          <w:rFonts w:ascii="Times New Roman" w:hAnsi="Times New Roman" w:cs="Times New Roman"/>
          <w:sz w:val="24"/>
          <w:szCs w:val="24"/>
        </w:rPr>
        <w:t xml:space="preserve"> настоящей статьи, членство возникает в порядке, предусмотренном настоящей статьей.</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13. Каждому члену товарищества в течение трех месяцев со дня приема в члены товарищества председателем товарищества выдается членская книжка или другой заменяющий ее документ, подтверждающий членство в товариществе. Форма и содержание членской книжки или другого заменяющего ее документа, подтверждающего членство в товариществе, устанавливаются решением общего собрания членов товарищества.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13. Основания и порядок прекращения членства в товариществе</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1. Членство в товариществе может быть прекращено добровольно или принудительно, а также в связи с прекращением у члена товарищества прав на принадлежащий ему садовый или огородный земельный участок либо в связи со смертью члена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Добровольное прекращение членства в товариществе осуществляется путем выхода из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 При этом принятие решения органами товарищества о прекращении членства в товариществе не требуется.</w:t>
      </w:r>
    </w:p>
    <w:p w:rsidR="00C20DBD" w:rsidRPr="00B36EDF" w:rsidRDefault="00C20DBD">
      <w:pPr>
        <w:pStyle w:val="ConsPlusNormal"/>
        <w:spacing w:before="200"/>
        <w:ind w:firstLine="540"/>
        <w:jc w:val="both"/>
        <w:rPr>
          <w:rFonts w:ascii="Times New Roman" w:hAnsi="Times New Roman" w:cs="Times New Roman"/>
          <w:sz w:val="24"/>
          <w:szCs w:val="24"/>
        </w:rPr>
      </w:pPr>
      <w:bookmarkStart w:id="21" w:name="P209"/>
      <w:bookmarkEnd w:id="21"/>
      <w:r w:rsidRPr="00B36EDF">
        <w:rPr>
          <w:rFonts w:ascii="Times New Roman" w:hAnsi="Times New Roman" w:cs="Times New Roman"/>
          <w:sz w:val="24"/>
          <w:szCs w:val="24"/>
        </w:rPr>
        <w:t>4. Членство в товариществе прекращается принудительно решением общего собрания членов товарищества со дня принятия такого решения или с иной даты, определенной данным решением, в связи с неуплатой взносов в течение более двух месяцев с момента возникновения этой обязанности, если более продолжительный срок не предусмотрен уставом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5. Председатель товарищества не позднее чем за месяц до дня проведения общего собрания членов товарищества, на котором планируется рассмотреть вопрос об исключении члена товарищества, направляет данному члену товарищества предупреждение о недопустимости неисполнения обязанности, указанной в </w:t>
      </w:r>
      <w:hyperlink w:anchor="P167">
        <w:r w:rsidRPr="00B36EDF">
          <w:rPr>
            <w:rFonts w:ascii="Times New Roman" w:hAnsi="Times New Roman" w:cs="Times New Roman"/>
            <w:sz w:val="24"/>
            <w:szCs w:val="24"/>
          </w:rPr>
          <w:t>пункте 2 части 6 статьи 11</w:t>
        </w:r>
      </w:hyperlink>
      <w:r w:rsidRPr="00B36EDF">
        <w:rPr>
          <w:rFonts w:ascii="Times New Roman" w:hAnsi="Times New Roman" w:cs="Times New Roman"/>
          <w:sz w:val="24"/>
          <w:szCs w:val="24"/>
        </w:rPr>
        <w:t xml:space="preserve"> настоящего Федерального закона, содержащее рекомендации по устранению нарушения исполнения этой обязанности, заказным письмом с уведомлением о вручении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6. Член товарищества должен быть проинформирован в порядке, установленном </w:t>
      </w:r>
      <w:hyperlink w:anchor="P335">
        <w:r w:rsidRPr="00B36EDF">
          <w:rPr>
            <w:rFonts w:ascii="Times New Roman" w:hAnsi="Times New Roman" w:cs="Times New Roman"/>
            <w:sz w:val="24"/>
            <w:szCs w:val="24"/>
          </w:rPr>
          <w:t>частью 13 статьи 17</w:t>
        </w:r>
      </w:hyperlink>
      <w:r w:rsidRPr="00B36EDF">
        <w:rPr>
          <w:rFonts w:ascii="Times New Roman" w:hAnsi="Times New Roman" w:cs="Times New Roman"/>
          <w:sz w:val="24"/>
          <w:szCs w:val="24"/>
        </w:rPr>
        <w:t xml:space="preserve"> настоящего Федерального закона, о дате, времени и месте проведения общего собрания членов товарищества, на котором должен быть рассмотрен вопрос об исключении его из числа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bookmarkStart w:id="22" w:name="P212"/>
      <w:bookmarkEnd w:id="22"/>
      <w:r w:rsidRPr="00B36EDF">
        <w:rPr>
          <w:rFonts w:ascii="Times New Roman" w:hAnsi="Times New Roman" w:cs="Times New Roman"/>
          <w:sz w:val="24"/>
          <w:szCs w:val="24"/>
        </w:rPr>
        <w:t>7. Решение общего собрания членов товарищества о принудительном прекращении членства в товариществе может быть обжаловано в судебном порядке.</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8. В случае исключения члена товарищества в порядке, установленном </w:t>
      </w:r>
      <w:hyperlink w:anchor="P209">
        <w:r w:rsidRPr="00B36EDF">
          <w:rPr>
            <w:rFonts w:ascii="Times New Roman" w:hAnsi="Times New Roman" w:cs="Times New Roman"/>
            <w:sz w:val="24"/>
            <w:szCs w:val="24"/>
          </w:rPr>
          <w:t>частью 4</w:t>
        </w:r>
      </w:hyperlink>
      <w:r w:rsidRPr="00B36EDF">
        <w:rPr>
          <w:rFonts w:ascii="Times New Roman" w:hAnsi="Times New Roman" w:cs="Times New Roman"/>
          <w:sz w:val="24"/>
          <w:szCs w:val="24"/>
        </w:rPr>
        <w:t xml:space="preserve"> настоящей статьи, в течение десяти дней с момента вынесения указанного в </w:t>
      </w:r>
      <w:hyperlink w:anchor="P212">
        <w:r w:rsidRPr="00B36EDF">
          <w:rPr>
            <w:rFonts w:ascii="Times New Roman" w:hAnsi="Times New Roman" w:cs="Times New Roman"/>
            <w:sz w:val="24"/>
            <w:szCs w:val="24"/>
          </w:rPr>
          <w:t>части 7</w:t>
        </w:r>
      </w:hyperlink>
      <w:r w:rsidRPr="00B36EDF">
        <w:rPr>
          <w:rFonts w:ascii="Times New Roman" w:hAnsi="Times New Roman" w:cs="Times New Roman"/>
          <w:sz w:val="24"/>
          <w:szCs w:val="24"/>
        </w:rPr>
        <w:t xml:space="preserve"> настоящей статьи решения ему по указанным в реестре членов товарищества адресу места </w:t>
      </w:r>
      <w:r w:rsidRPr="00B36EDF">
        <w:rPr>
          <w:rFonts w:ascii="Times New Roman" w:hAnsi="Times New Roman" w:cs="Times New Roman"/>
          <w:sz w:val="24"/>
          <w:szCs w:val="24"/>
        </w:rPr>
        <w:lastRenderedPageBreak/>
        <w:t>жительства и адресу электронной почты (при наличии), по которому данным членом товарищества могут быть получены электронные сообщения, направляется копия такого решения, а также уведомление, в котором указываются: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 дата проведения общего собрания членов товарищества, на котором было принято решение об исключении члена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обстоятельства, послужившие основанием для прекращения членства в товариществе;</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условия, при выполнении которых исключенный из числа членов товарищества гражданин может быть принят в товарищество вновь после устранения нарушения, послужившего основанием для принудительного прекращения его членства в товариществе.</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9. В связи с прекращением у члена товарищества прав на садовый или огородный земельный участок или вследствие смерти члена товарищества членство в товариществе прекращается в день наступления соответствующего события. Решение общего собрания членов товарищества в связи с указанным обстоятельством не принимается.</w:t>
      </w:r>
    </w:p>
    <w:p w:rsidR="00C20DBD" w:rsidRPr="00B36EDF" w:rsidRDefault="00C20DBD">
      <w:pPr>
        <w:pStyle w:val="ConsPlusNormal"/>
        <w:spacing w:before="200"/>
        <w:ind w:firstLine="540"/>
        <w:jc w:val="both"/>
        <w:rPr>
          <w:rFonts w:ascii="Times New Roman" w:hAnsi="Times New Roman" w:cs="Times New Roman"/>
          <w:sz w:val="24"/>
          <w:szCs w:val="24"/>
        </w:rPr>
      </w:pPr>
      <w:bookmarkStart w:id="23" w:name="P218"/>
      <w:bookmarkEnd w:id="23"/>
      <w:r w:rsidRPr="00B36EDF">
        <w:rPr>
          <w:rFonts w:ascii="Times New Roman" w:hAnsi="Times New Roman" w:cs="Times New Roman"/>
          <w:sz w:val="24"/>
          <w:szCs w:val="24"/>
        </w:rPr>
        <w:t>10. Бывший член товарищества в течение десяти календарных дней со дня прекращения прав на садовый или огородный земельный участок обязан уведомить в письменной форме об этом правление товарищества с предоставлением копий документов, подтверждающих такое прекращение.</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11. В случае неисполнения требования, установленного </w:t>
      </w:r>
      <w:hyperlink w:anchor="P218">
        <w:r w:rsidRPr="00B36EDF">
          <w:rPr>
            <w:rFonts w:ascii="Times New Roman" w:hAnsi="Times New Roman" w:cs="Times New Roman"/>
            <w:sz w:val="24"/>
            <w:szCs w:val="24"/>
          </w:rPr>
          <w:t>частью 10</w:t>
        </w:r>
      </w:hyperlink>
      <w:r w:rsidRPr="00B36EDF">
        <w:rPr>
          <w:rFonts w:ascii="Times New Roman" w:hAnsi="Times New Roman" w:cs="Times New Roman"/>
          <w:sz w:val="24"/>
          <w:szCs w:val="24"/>
        </w:rPr>
        <w:t xml:space="preserve"> настоящей статьи, бывший член товарищества несет риск отнесения на него расходов товарищества, связанных с отсутствием у правления товарищества информации о прекращении его членства в товариществе.</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bookmarkStart w:id="24" w:name="P221"/>
      <w:bookmarkEnd w:id="24"/>
      <w:r w:rsidRPr="00B36EDF">
        <w:rPr>
          <w:rFonts w:ascii="Times New Roman" w:hAnsi="Times New Roman" w:cs="Times New Roman"/>
          <w:sz w:val="24"/>
          <w:szCs w:val="24"/>
        </w:rPr>
        <w:t>Статья 14. Взносы членов товарищества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1. Взносы членов товарищества могут быть следующих видов:</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 членские взносы;</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целевые взносы.</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Обязанность по внесению взносов распространяется на всех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bookmarkStart w:id="25" w:name="P227"/>
      <w:bookmarkEnd w:id="25"/>
      <w:r w:rsidRPr="00B36EDF">
        <w:rPr>
          <w:rFonts w:ascii="Times New Roman" w:hAnsi="Times New Roman" w:cs="Times New Roman"/>
          <w:sz w:val="24"/>
          <w:szCs w:val="24"/>
        </w:rPr>
        <w:t>3. Членские взносы вносятся членами товарищества в порядке, установленном уставом товарищества, на расчетный счет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4. Периодичность (не может быть чаще одного раза в месяц) и срок внесения членских взносов определяются уставом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5. Членские взносы могут быть использованы исключительно на расходы, связанные:</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 с содержанием имущества общего пользования товарищества, в том числе уплатой арендных платежей за данное имущество;</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с осуществлением расчетов с организациями, осуществляющими снабжение тепловой и электрической энергией, водой, газом, водоотведение на основании договоров, заключенных с этими организациями;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3) с осуществлением расчетов с оператором по обращению с твердыми </w:t>
      </w:r>
      <w:r w:rsidRPr="00B36EDF">
        <w:rPr>
          <w:rFonts w:ascii="Times New Roman" w:hAnsi="Times New Roman" w:cs="Times New Roman"/>
          <w:sz w:val="24"/>
          <w:szCs w:val="24"/>
        </w:rPr>
        <w:lastRenderedPageBreak/>
        <w:t>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4) с благоустройством земельных участков общего назначения;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5) с охраной территории садоводства или огородничества и обеспечением в границах такой территории пожарной безопасности;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6) с проведением аудиторских проверок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7) с выплатой заработной платы лицам, с которыми товариществом заключены трудовые договоры;</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8) с организацией и проведением общих собраний членов товарищества, выполнением решений этих собраний;</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9) с уплатой налогов и сборов, связанных с деятельностью товарищества, в соответствии с законодательством о налогах и сборах.</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6. Целевые взносы вносятся членами товарищества на расчетный счет товарищества по решению общего собрания членов товарищества, определяющему их размер и срок внесения, в порядке, установленном уставом товарищества, и могут быть направлены на расходы, исключительно связанные:</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 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с подготовкой документации по планировке территории в отношении территории садоводства или огородничества;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с проведением кадастровых работ для целей внесения в Единый государственный реестр недвижимости сведений о садовых или огородных земельных участках, земельных участках общего назначения, об иных объектах недвижимости, относящихся к имуществу общего пользования;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4) с созданием или приобретением необходимого для деятельности товарищества имущества общего пользования;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5) с реализацией мероприятий, предусмотренных решением общего собрания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7. В случаях, предусмотренных уставом товарищества, размер взносов может отличаться для отдельных членов товарищества, если это обусловлено различным объемом использования имущества общего пользования в зависимости от размера садового или огородного земельного участка и (или) суммарного размера площади объектов недвижимого имущества, расположенных на таком земельном участке, или размера доли в праве общей долевой собственности на такой земельный участок и (или) расположенные на нем объекты недвижимого имущества.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7.1. Указываемые в уставе товарищества правила определения размера взносов должны предусматривать порядок расчета размера взносов в виде текстового описания и (или) формулы расчета.</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(часть 7.1 введена Федеральным </w:t>
      </w:r>
      <w:hyperlink r:id="rId28">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lastRenderedPageBreak/>
        <w:t xml:space="preserve">7.2. Плата, предусмотренная </w:t>
      </w:r>
      <w:hyperlink w:anchor="P70">
        <w:r w:rsidRPr="00B36EDF">
          <w:rPr>
            <w:rFonts w:ascii="Times New Roman" w:hAnsi="Times New Roman" w:cs="Times New Roman"/>
            <w:sz w:val="24"/>
            <w:szCs w:val="24"/>
          </w:rPr>
          <w:t>статьей 5</w:t>
        </w:r>
      </w:hyperlink>
      <w:r w:rsidRPr="00B36EDF">
        <w:rPr>
          <w:rFonts w:ascii="Times New Roman" w:hAnsi="Times New Roman" w:cs="Times New Roman"/>
          <w:sz w:val="24"/>
          <w:szCs w:val="24"/>
        </w:rPr>
        <w:t xml:space="preserve"> настоящего Федерального закона, рассчитывается в порядке, установленном уставом товарищества для определения размера взносов.</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(часть 7.2 введена Федеральным </w:t>
      </w:r>
      <w:hyperlink r:id="rId29">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before="200"/>
        <w:ind w:firstLine="540"/>
        <w:jc w:val="both"/>
        <w:rPr>
          <w:rFonts w:ascii="Times New Roman" w:hAnsi="Times New Roman" w:cs="Times New Roman"/>
          <w:sz w:val="24"/>
          <w:szCs w:val="24"/>
        </w:rPr>
      </w:pPr>
      <w:bookmarkStart w:id="26" w:name="P250"/>
      <w:bookmarkEnd w:id="26"/>
      <w:r w:rsidRPr="00B36EDF">
        <w:rPr>
          <w:rFonts w:ascii="Times New Roman" w:hAnsi="Times New Roman" w:cs="Times New Roman"/>
          <w:sz w:val="24"/>
          <w:szCs w:val="24"/>
        </w:rPr>
        <w:t>8. Размер взносов определяется на основании приходно-расходной сметы товарищества и финансово-экономического обоснования, утвержденных общим собранием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9. Уставом товарищества может быть установлен порядок взимания и размер пеней в случае несвоевременной уплаты взносов.</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10. В случае неуплаты взносов и пеней товарищество вправе взыскать их в судебном порядке.</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bookmarkStart w:id="27" w:name="P254"/>
      <w:bookmarkEnd w:id="27"/>
      <w:r w:rsidRPr="00B36EDF">
        <w:rPr>
          <w:rFonts w:ascii="Times New Roman" w:hAnsi="Times New Roman" w:cs="Times New Roman"/>
          <w:sz w:val="24"/>
          <w:szCs w:val="24"/>
        </w:rPr>
        <w:t>Статья 15. Реестр членов товарищества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1. Не позднее одного месяца со дня государственной регистрации товарищества в соответствии с уставом товарищества председателем товарищества или иным уполномоченным членом правления товарищества создается реестр членов товарищества и осуществляется его ведение.</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Обработка персональных данных, необходимых для ведения реестра членов товарищества, осуществляется в соответствии с настоящим Федеральным законом и законодательством о персональных данных.</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3. Реестр членов товарищества должен содержать данные о членах товарищества, указанные в </w:t>
      </w:r>
      <w:hyperlink w:anchor="P179">
        <w:r w:rsidRPr="00B36EDF">
          <w:rPr>
            <w:rFonts w:ascii="Times New Roman" w:hAnsi="Times New Roman" w:cs="Times New Roman"/>
            <w:sz w:val="24"/>
            <w:szCs w:val="24"/>
          </w:rPr>
          <w:t>части 5 статьи 12</w:t>
        </w:r>
      </w:hyperlink>
      <w:r w:rsidRPr="00B36EDF">
        <w:rPr>
          <w:rFonts w:ascii="Times New Roman" w:hAnsi="Times New Roman" w:cs="Times New Roman"/>
          <w:sz w:val="24"/>
          <w:szCs w:val="24"/>
        </w:rPr>
        <w:t xml:space="preserve"> настоящего Федерального закона, кадастровый (условный) номер земельного участка, правообладателем которого является член товарищества (после осуществления распределения земельных участков между членами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bookmarkStart w:id="28" w:name="P259"/>
      <w:bookmarkEnd w:id="28"/>
      <w:r w:rsidRPr="00B36EDF">
        <w:rPr>
          <w:rFonts w:ascii="Times New Roman" w:hAnsi="Times New Roman" w:cs="Times New Roman"/>
          <w:sz w:val="24"/>
          <w:szCs w:val="24"/>
        </w:rPr>
        <w:t>4. Член товарищества обязан предоставлять достоверные сведения, необходимые для ведения реестра членов товарищества, и своевременно информировать председателя товарищества или иного уполномоченного члена правления товарищества об их изменении.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5. В случае неисполнения требования, установленного </w:t>
      </w:r>
      <w:hyperlink w:anchor="P259">
        <w:r w:rsidRPr="00B36EDF">
          <w:rPr>
            <w:rFonts w:ascii="Times New Roman" w:hAnsi="Times New Roman" w:cs="Times New Roman"/>
            <w:sz w:val="24"/>
            <w:szCs w:val="24"/>
          </w:rPr>
          <w:t>частью 4</w:t>
        </w:r>
      </w:hyperlink>
      <w:r w:rsidRPr="00B36EDF">
        <w:rPr>
          <w:rFonts w:ascii="Times New Roman" w:hAnsi="Times New Roman" w:cs="Times New Roman"/>
          <w:sz w:val="24"/>
          <w:szCs w:val="24"/>
        </w:rPr>
        <w:t xml:space="preserve"> настоящей статьи, член товарищества несет риск отнесения на него расходов товарищества, связанных с отсутствием в реестре членов товарищества актуальной информации.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6. В отдельный раздел реестра членов товарищества в порядке, установленном настоящей статьей, могут быть внесены сведения о лицах, указанных в </w:t>
      </w:r>
      <w:hyperlink w:anchor="P72">
        <w:r w:rsidRPr="00B36EDF">
          <w:rPr>
            <w:rFonts w:ascii="Times New Roman" w:hAnsi="Times New Roman" w:cs="Times New Roman"/>
            <w:sz w:val="24"/>
            <w:szCs w:val="24"/>
          </w:rPr>
          <w:t>части 1 статьи 5</w:t>
        </w:r>
      </w:hyperlink>
      <w:r w:rsidRPr="00B36EDF">
        <w:rPr>
          <w:rFonts w:ascii="Times New Roman" w:hAnsi="Times New Roman" w:cs="Times New Roman"/>
          <w:sz w:val="24"/>
          <w:szCs w:val="24"/>
        </w:rPr>
        <w:t xml:space="preserve"> настоящего Федерального закона, с согласия таких лиц.</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jc w:val="center"/>
        <w:outlineLvl w:val="0"/>
        <w:rPr>
          <w:rFonts w:ascii="Times New Roman" w:hAnsi="Times New Roman" w:cs="Times New Roman"/>
          <w:sz w:val="24"/>
          <w:szCs w:val="24"/>
        </w:rPr>
      </w:pPr>
      <w:r w:rsidRPr="00B36EDF">
        <w:rPr>
          <w:rFonts w:ascii="Times New Roman" w:hAnsi="Times New Roman" w:cs="Times New Roman"/>
          <w:sz w:val="24"/>
          <w:szCs w:val="24"/>
        </w:rPr>
        <w:t>Глава 4. УПРАВЛЕНИЕ ТОВАРИЩЕСТВОМ И КОНТРОЛЬ</w:t>
      </w:r>
    </w:p>
    <w:p w:rsidR="00C20DBD" w:rsidRPr="00B36EDF" w:rsidRDefault="00C20DBD">
      <w:pPr>
        <w:pStyle w:val="ConsPlusTitle"/>
        <w:jc w:val="center"/>
        <w:rPr>
          <w:rFonts w:ascii="Times New Roman" w:hAnsi="Times New Roman" w:cs="Times New Roman"/>
          <w:sz w:val="24"/>
          <w:szCs w:val="24"/>
        </w:rPr>
      </w:pPr>
      <w:r w:rsidRPr="00B36EDF">
        <w:rPr>
          <w:rFonts w:ascii="Times New Roman" w:hAnsi="Times New Roman" w:cs="Times New Roman"/>
          <w:sz w:val="24"/>
          <w:szCs w:val="24"/>
        </w:rPr>
        <w:t>ЗА ЕГО ДЕЯТЕЛЬНОСТЬЮ</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16. Органы товарищества и ревизионная комиссия (ревизор)</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1. Высшим органом товарищества является общее собрание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bookmarkStart w:id="29" w:name="P269"/>
      <w:bookmarkEnd w:id="29"/>
      <w:r w:rsidRPr="00B36EDF">
        <w:rPr>
          <w:rFonts w:ascii="Times New Roman" w:hAnsi="Times New Roman" w:cs="Times New Roman"/>
          <w:sz w:val="24"/>
          <w:szCs w:val="24"/>
        </w:rPr>
        <w:t>2. Количество членов товарищества не может быть менее семи.</w:t>
      </w:r>
    </w:p>
    <w:p w:rsidR="00C20DBD" w:rsidRPr="00B36EDF" w:rsidRDefault="00C20DBD">
      <w:pPr>
        <w:pStyle w:val="ConsPlusNormal"/>
        <w:spacing w:before="200"/>
        <w:ind w:firstLine="540"/>
        <w:jc w:val="both"/>
        <w:rPr>
          <w:rFonts w:ascii="Times New Roman" w:hAnsi="Times New Roman" w:cs="Times New Roman"/>
          <w:sz w:val="24"/>
          <w:szCs w:val="24"/>
        </w:rPr>
      </w:pPr>
      <w:bookmarkStart w:id="30" w:name="P270"/>
      <w:bookmarkEnd w:id="30"/>
      <w:r w:rsidRPr="00B36EDF">
        <w:rPr>
          <w:rFonts w:ascii="Times New Roman" w:hAnsi="Times New Roman" w:cs="Times New Roman"/>
          <w:sz w:val="24"/>
          <w:szCs w:val="24"/>
        </w:rPr>
        <w:t xml:space="preserve">3. В товариществе создаются единоличный исполнительный орган (председатель товарищества) и постоянно действующий коллегиальный исполнительный орган </w:t>
      </w:r>
      <w:r w:rsidRPr="00B36EDF">
        <w:rPr>
          <w:rFonts w:ascii="Times New Roman" w:hAnsi="Times New Roman" w:cs="Times New Roman"/>
          <w:sz w:val="24"/>
          <w:szCs w:val="24"/>
        </w:rPr>
        <w:lastRenderedPageBreak/>
        <w:t>(правление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4. Наряду с исполнительными органами, указанными в </w:t>
      </w:r>
      <w:hyperlink w:anchor="P270">
        <w:r w:rsidRPr="00B36EDF">
          <w:rPr>
            <w:rFonts w:ascii="Times New Roman" w:hAnsi="Times New Roman" w:cs="Times New Roman"/>
            <w:sz w:val="24"/>
            <w:szCs w:val="24"/>
          </w:rPr>
          <w:t>части 3</w:t>
        </w:r>
      </w:hyperlink>
      <w:r w:rsidRPr="00B36EDF">
        <w:rPr>
          <w:rFonts w:ascii="Times New Roman" w:hAnsi="Times New Roman" w:cs="Times New Roman"/>
          <w:sz w:val="24"/>
          <w:szCs w:val="24"/>
        </w:rPr>
        <w:t xml:space="preserve"> настоящей статьи, в порядке и для целей, которые предусмотрены уставом товарищества, должна быть образована ревизионная комиссия (ревизор).</w:t>
      </w:r>
    </w:p>
    <w:p w:rsidR="00C20DBD" w:rsidRPr="00B36EDF" w:rsidRDefault="00C20DBD">
      <w:pPr>
        <w:pStyle w:val="ConsPlusNormal"/>
        <w:spacing w:before="200"/>
        <w:ind w:firstLine="540"/>
        <w:jc w:val="both"/>
        <w:rPr>
          <w:rFonts w:ascii="Times New Roman" w:hAnsi="Times New Roman" w:cs="Times New Roman"/>
          <w:sz w:val="24"/>
          <w:szCs w:val="24"/>
        </w:rPr>
      </w:pPr>
      <w:bookmarkStart w:id="31" w:name="P272"/>
      <w:bookmarkEnd w:id="31"/>
      <w:r w:rsidRPr="00B36EDF">
        <w:rPr>
          <w:rFonts w:ascii="Times New Roman" w:hAnsi="Times New Roman" w:cs="Times New Roman"/>
          <w:sz w:val="24"/>
          <w:szCs w:val="24"/>
        </w:rPr>
        <w:t>5. Председатель товарищества, члены правления товарищества, ревизионная комиссия (ревизор) избираются на общем собрании членов товарищества на срок, установленный уставом товарищества, но не более чем на пять лет из числа членов товарищества тайным или открытым голосованием. Решение о порядке голосования (тайное или открытое) по вопросам, указанным в настоящей части, принимается общим собранием членов товарищества простым большинством голосов от общего числа присутствующих на таком собрании членов товарищества. Одно и то же лицо может переизбираться неограниченное количество раз на должности в органах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6. Лица, избранные в исполнительные органы товарищества, продолжают осуществлять свои полномочия до избрания новых исполнительных органов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7. Решения органов товарищества, принятые в пределах компетенции таких органов, являются обязательными для исполнения всеми членами товарищества.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bookmarkStart w:id="32" w:name="P276"/>
      <w:bookmarkEnd w:id="32"/>
      <w:r w:rsidRPr="00B36EDF">
        <w:rPr>
          <w:rFonts w:ascii="Times New Roman" w:hAnsi="Times New Roman" w:cs="Times New Roman"/>
          <w:sz w:val="24"/>
          <w:szCs w:val="24"/>
        </w:rPr>
        <w:t>Статья 17. Компетенция общего собрания членов товарищества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bookmarkStart w:id="33" w:name="P278"/>
      <w:bookmarkEnd w:id="33"/>
      <w:r w:rsidRPr="00B36EDF">
        <w:rPr>
          <w:rFonts w:ascii="Times New Roman" w:hAnsi="Times New Roman" w:cs="Times New Roman"/>
          <w:sz w:val="24"/>
          <w:szCs w:val="24"/>
        </w:rPr>
        <w:t>1. К исключительной компетенции общего собрания членов товарищества относятся:</w:t>
      </w:r>
    </w:p>
    <w:p w:rsidR="00C20DBD" w:rsidRPr="00B36EDF" w:rsidRDefault="00C20DBD">
      <w:pPr>
        <w:pStyle w:val="ConsPlusNormal"/>
        <w:spacing w:before="200"/>
        <w:ind w:firstLine="540"/>
        <w:jc w:val="both"/>
        <w:rPr>
          <w:rFonts w:ascii="Times New Roman" w:hAnsi="Times New Roman" w:cs="Times New Roman"/>
          <w:sz w:val="24"/>
          <w:szCs w:val="24"/>
        </w:rPr>
      </w:pPr>
      <w:bookmarkStart w:id="34" w:name="P279"/>
      <w:bookmarkEnd w:id="34"/>
      <w:r w:rsidRPr="00B36EDF">
        <w:rPr>
          <w:rFonts w:ascii="Times New Roman" w:hAnsi="Times New Roman" w:cs="Times New Roman"/>
          <w:sz w:val="24"/>
          <w:szCs w:val="24"/>
        </w:rPr>
        <w:t>1) изменение устава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bookmarkStart w:id="35" w:name="P280"/>
      <w:bookmarkEnd w:id="35"/>
      <w:r w:rsidRPr="00B36EDF">
        <w:rPr>
          <w:rFonts w:ascii="Times New Roman" w:hAnsi="Times New Roman" w:cs="Times New Roman"/>
          <w:sz w:val="24"/>
          <w:szCs w:val="24"/>
        </w:rPr>
        <w:t>2) избрание органов товарищества (председателя товарищества, членов правления товарищества), ревизионной комиссии (ревизора), досрочное прекращение их полномочий;</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определение условий, на которых осуществляется оплата труда председателя товарищества, членов правления товарищества, членов ревизионной комиссии (ревизора), а также иных лиц, с которыми товариществом заключены трудовые договоры;</w:t>
      </w:r>
    </w:p>
    <w:p w:rsidR="00C20DBD" w:rsidRPr="00B36EDF" w:rsidRDefault="00C20DBD">
      <w:pPr>
        <w:pStyle w:val="ConsPlusNormal"/>
        <w:spacing w:before="200"/>
        <w:ind w:firstLine="540"/>
        <w:jc w:val="both"/>
        <w:rPr>
          <w:rFonts w:ascii="Times New Roman" w:hAnsi="Times New Roman" w:cs="Times New Roman"/>
          <w:sz w:val="24"/>
          <w:szCs w:val="24"/>
        </w:rPr>
      </w:pPr>
      <w:bookmarkStart w:id="36" w:name="P282"/>
      <w:bookmarkEnd w:id="36"/>
      <w:r w:rsidRPr="00B36EDF">
        <w:rPr>
          <w:rFonts w:ascii="Times New Roman" w:hAnsi="Times New Roman" w:cs="Times New Roman"/>
          <w:sz w:val="24"/>
          <w:szCs w:val="24"/>
        </w:rPr>
        <w:t>4)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5) 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rsidR="00C20DBD" w:rsidRPr="00B36EDF" w:rsidRDefault="00C20DBD">
      <w:pPr>
        <w:pStyle w:val="ConsPlusNormal"/>
        <w:spacing w:before="200"/>
        <w:ind w:firstLine="540"/>
        <w:jc w:val="both"/>
        <w:rPr>
          <w:rFonts w:ascii="Times New Roman" w:hAnsi="Times New Roman" w:cs="Times New Roman"/>
          <w:sz w:val="24"/>
          <w:szCs w:val="24"/>
        </w:rPr>
      </w:pPr>
      <w:bookmarkStart w:id="37" w:name="P284"/>
      <w:bookmarkEnd w:id="37"/>
      <w:r w:rsidRPr="00B36EDF">
        <w:rPr>
          <w:rFonts w:ascii="Times New Roman" w:hAnsi="Times New Roman" w:cs="Times New Roman"/>
          <w:sz w:val="24"/>
          <w:szCs w:val="24"/>
        </w:rPr>
        <w:t>6)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или огородничества, в собственность организаций, осуществляющих газо-, водо-, тепло- и электроснабжение, водоотведение, либо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 или огородничества;</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(в ред. Федерального </w:t>
      </w:r>
      <w:hyperlink r:id="rId30">
        <w:r w:rsidRPr="00B36EDF">
          <w:rPr>
            <w:rFonts w:ascii="Times New Roman" w:hAnsi="Times New Roman" w:cs="Times New Roman"/>
            <w:sz w:val="24"/>
            <w:szCs w:val="24"/>
          </w:rPr>
          <w:t>закона</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before="200"/>
        <w:ind w:firstLine="540"/>
        <w:jc w:val="both"/>
        <w:rPr>
          <w:rFonts w:ascii="Times New Roman" w:hAnsi="Times New Roman" w:cs="Times New Roman"/>
          <w:sz w:val="24"/>
          <w:szCs w:val="24"/>
        </w:rPr>
      </w:pPr>
      <w:bookmarkStart w:id="38" w:name="P286"/>
      <w:bookmarkEnd w:id="38"/>
      <w:r w:rsidRPr="00B36EDF">
        <w:rPr>
          <w:rFonts w:ascii="Times New Roman" w:hAnsi="Times New Roman" w:cs="Times New Roman"/>
          <w:sz w:val="24"/>
          <w:szCs w:val="24"/>
        </w:rPr>
        <w:t xml:space="preserve">6.1) принятие решения об обращении с заявлением о государственной регистрации прав на объекты недвижимости, расположенные в границах территории ведения </w:t>
      </w:r>
      <w:r w:rsidRPr="00B36EDF">
        <w:rPr>
          <w:rFonts w:ascii="Times New Roman" w:hAnsi="Times New Roman" w:cs="Times New Roman"/>
          <w:sz w:val="24"/>
          <w:szCs w:val="24"/>
        </w:rPr>
        <w:lastRenderedPageBreak/>
        <w:t>гражданами садоводства или огородничества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(п. 6.1 введен Федеральным </w:t>
      </w:r>
      <w:hyperlink r:id="rId31">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 xml:space="preserve"> от 25.05.2020 N 162-ФЗ)</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7) исключение граждан из числа членов товарищества, определение порядка рассмотрения заявлений граждан о приеме в члены товарищества;</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(в ред. Федерального </w:t>
      </w:r>
      <w:hyperlink r:id="rId32">
        <w:r w:rsidRPr="00B36EDF">
          <w:rPr>
            <w:rFonts w:ascii="Times New Roman" w:hAnsi="Times New Roman" w:cs="Times New Roman"/>
            <w:sz w:val="24"/>
            <w:szCs w:val="24"/>
          </w:rPr>
          <w:t>закона</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8) принятие решения об открытии или о закрытии банковских счетов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9) принятие решения о подготовке проекта межевания территории и (или) проекта планировки территории применительно к территории садоводства или огородничества либо о подготовке изменений в такую документацию, об одобрении таких проектов или изменений в них;</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(п. 9 в ред. Федерального </w:t>
      </w:r>
      <w:hyperlink r:id="rId33">
        <w:r w:rsidRPr="00B36EDF">
          <w:rPr>
            <w:rFonts w:ascii="Times New Roman" w:hAnsi="Times New Roman" w:cs="Times New Roman"/>
            <w:sz w:val="24"/>
            <w:szCs w:val="24"/>
          </w:rPr>
          <w:t>закона</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before="200"/>
        <w:ind w:firstLine="540"/>
        <w:jc w:val="both"/>
        <w:rPr>
          <w:rFonts w:ascii="Times New Roman" w:hAnsi="Times New Roman" w:cs="Times New Roman"/>
          <w:sz w:val="24"/>
          <w:szCs w:val="24"/>
        </w:rPr>
      </w:pPr>
      <w:bookmarkStart w:id="39" w:name="P293"/>
      <w:bookmarkEnd w:id="39"/>
      <w:r w:rsidRPr="00B36EDF">
        <w:rPr>
          <w:rFonts w:ascii="Times New Roman" w:hAnsi="Times New Roman" w:cs="Times New Roman"/>
          <w:sz w:val="24"/>
          <w:szCs w:val="24"/>
        </w:rPr>
        <w:t xml:space="preserve">10) распределение образованных на основании утвержденного проекта межевания территории садовых или огородных земельных участков между членами товарищества с указанием условных номеров земельных участков для их последующего предоставления в соответствии с Земельным </w:t>
      </w:r>
      <w:hyperlink r:id="rId34">
        <w:r w:rsidRPr="00B36EDF">
          <w:rPr>
            <w:rFonts w:ascii="Times New Roman" w:hAnsi="Times New Roman" w:cs="Times New Roman"/>
            <w:sz w:val="24"/>
            <w:szCs w:val="24"/>
          </w:rPr>
          <w:t>кодексом</w:t>
        </w:r>
      </w:hyperlink>
      <w:r w:rsidRPr="00B36EDF">
        <w:rPr>
          <w:rFonts w:ascii="Times New Roman" w:hAnsi="Times New Roman" w:cs="Times New Roman"/>
          <w:sz w:val="24"/>
          <w:szCs w:val="24"/>
        </w:rPr>
        <w:t xml:space="preserve"> Российской Федерации;</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(п. 10 в ред. Федерального </w:t>
      </w:r>
      <w:hyperlink r:id="rId35">
        <w:r w:rsidRPr="00B36EDF">
          <w:rPr>
            <w:rFonts w:ascii="Times New Roman" w:hAnsi="Times New Roman" w:cs="Times New Roman"/>
            <w:sz w:val="24"/>
            <w:szCs w:val="24"/>
          </w:rPr>
          <w:t>закона</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11) утверждение отчетов ревизионной комиссии (ревизора);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12) утверждение положения об оплате труда работников и членов органов товарищества, членов ревизионной комиссии (ревизора), заключивших трудовые договоры с товариществом;</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13) принятие решений о создании ассоциаций (союзов) товариществ, вступлении в них или выходе из них;</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14) заключение договора с аудиторской организацией или индивидуальным аудитором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15) 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16) рассмотрение жалоб членов товарищества на решения и действия (бездействие) членов правления, председателя, членов ревизионной комиссии (ревизора)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bookmarkStart w:id="40" w:name="P301"/>
      <w:bookmarkEnd w:id="40"/>
      <w:r w:rsidRPr="00B36EDF">
        <w:rPr>
          <w:rFonts w:ascii="Times New Roman" w:hAnsi="Times New Roman" w:cs="Times New Roman"/>
          <w:sz w:val="24"/>
          <w:szCs w:val="24"/>
        </w:rPr>
        <w:t>17) утверждение приходно-расходной сметы товарищества и принятие решения о ее исполнении;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18) утверждение отчетов правления товарищества, отчетов председателя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19) определение порядка рассмотрения органами товарищества заявлений (обращений, жалоб)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20) принятие решения об избрании председательствующего на общем собрании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bookmarkStart w:id="41" w:name="P305"/>
      <w:bookmarkEnd w:id="41"/>
      <w:r w:rsidRPr="00B36EDF">
        <w:rPr>
          <w:rFonts w:ascii="Times New Roman" w:hAnsi="Times New Roman" w:cs="Times New Roman"/>
          <w:sz w:val="24"/>
          <w:szCs w:val="24"/>
        </w:rPr>
        <w:t xml:space="preserve">21) определение размера и срока внесения взносов, порядка расходования целевых взносов, а также размера и срока внесения платы, предусмотренной </w:t>
      </w:r>
      <w:hyperlink w:anchor="P74">
        <w:r w:rsidRPr="00B36EDF">
          <w:rPr>
            <w:rFonts w:ascii="Times New Roman" w:hAnsi="Times New Roman" w:cs="Times New Roman"/>
            <w:sz w:val="24"/>
            <w:szCs w:val="24"/>
          </w:rPr>
          <w:t>частью 3 статьи 5</w:t>
        </w:r>
      </w:hyperlink>
      <w:r w:rsidRPr="00B36EDF">
        <w:rPr>
          <w:rFonts w:ascii="Times New Roman" w:hAnsi="Times New Roman" w:cs="Times New Roman"/>
          <w:sz w:val="24"/>
          <w:szCs w:val="24"/>
        </w:rPr>
        <w:t xml:space="preserve"> </w:t>
      </w:r>
      <w:r w:rsidRPr="00B36EDF">
        <w:rPr>
          <w:rFonts w:ascii="Times New Roman" w:hAnsi="Times New Roman" w:cs="Times New Roman"/>
          <w:sz w:val="24"/>
          <w:szCs w:val="24"/>
        </w:rPr>
        <w:lastRenderedPageBreak/>
        <w:t>настоящего Федерального закона;</w:t>
      </w:r>
    </w:p>
    <w:p w:rsidR="00C20DBD" w:rsidRPr="00B36EDF" w:rsidRDefault="00C20DBD">
      <w:pPr>
        <w:pStyle w:val="ConsPlusNormal"/>
        <w:spacing w:before="200"/>
        <w:ind w:firstLine="540"/>
        <w:jc w:val="both"/>
        <w:rPr>
          <w:rFonts w:ascii="Times New Roman" w:hAnsi="Times New Roman" w:cs="Times New Roman"/>
          <w:sz w:val="24"/>
          <w:szCs w:val="24"/>
        </w:rPr>
      </w:pPr>
      <w:bookmarkStart w:id="42" w:name="P306"/>
      <w:bookmarkEnd w:id="42"/>
      <w:r w:rsidRPr="00B36EDF">
        <w:rPr>
          <w:rFonts w:ascii="Times New Roman" w:hAnsi="Times New Roman" w:cs="Times New Roman"/>
          <w:sz w:val="24"/>
          <w:szCs w:val="24"/>
        </w:rPr>
        <w:t xml:space="preserve">22) утверждение финансово-экономического обоснования размера взносов, финансово-экономического обоснования размера платы, предусмотренной </w:t>
      </w:r>
      <w:hyperlink w:anchor="P74">
        <w:r w:rsidRPr="00B36EDF">
          <w:rPr>
            <w:rFonts w:ascii="Times New Roman" w:hAnsi="Times New Roman" w:cs="Times New Roman"/>
            <w:sz w:val="24"/>
            <w:szCs w:val="24"/>
          </w:rPr>
          <w:t>частью 3 статьи 5</w:t>
        </w:r>
      </w:hyperlink>
      <w:r w:rsidRPr="00B36EDF">
        <w:rPr>
          <w:rFonts w:ascii="Times New Roman" w:hAnsi="Times New Roman" w:cs="Times New Roman"/>
          <w:sz w:val="24"/>
          <w:szCs w:val="24"/>
        </w:rPr>
        <w:t xml:space="preserve"> настоящего Федерального закона;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23) 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rsidR="00C20DBD" w:rsidRPr="00B36EDF" w:rsidRDefault="00C20DBD">
      <w:pPr>
        <w:pStyle w:val="ConsPlusNormal"/>
        <w:spacing w:before="200"/>
        <w:ind w:firstLine="540"/>
        <w:jc w:val="both"/>
        <w:rPr>
          <w:rFonts w:ascii="Times New Roman" w:hAnsi="Times New Roman" w:cs="Times New Roman"/>
          <w:sz w:val="24"/>
          <w:szCs w:val="24"/>
        </w:rPr>
      </w:pPr>
      <w:bookmarkStart w:id="43" w:name="P308"/>
      <w:bookmarkEnd w:id="43"/>
      <w:r w:rsidRPr="00B36EDF">
        <w:rPr>
          <w:rFonts w:ascii="Times New Roman" w:hAnsi="Times New Roman" w:cs="Times New Roman"/>
          <w:sz w:val="24"/>
          <w:szCs w:val="24"/>
        </w:rPr>
        <w:t xml:space="preserve">24) принятие решения о выполнении в границах территории садоводства или огородничества комплексных кадастровых работ, финансируемых за счет внебюджетных средств, о лице, уполномоченном без доверенности действовать от имени членов товарищества и (или) лиц, указанных в </w:t>
      </w:r>
      <w:hyperlink w:anchor="P72">
        <w:r w:rsidRPr="00B36EDF">
          <w:rPr>
            <w:rFonts w:ascii="Times New Roman" w:hAnsi="Times New Roman" w:cs="Times New Roman"/>
            <w:sz w:val="24"/>
            <w:szCs w:val="24"/>
          </w:rPr>
          <w:t>части 1 статьи 5</w:t>
        </w:r>
      </w:hyperlink>
      <w:r w:rsidRPr="00B36EDF">
        <w:rPr>
          <w:rFonts w:ascii="Times New Roman" w:hAnsi="Times New Roman" w:cs="Times New Roman"/>
          <w:sz w:val="24"/>
          <w:szCs w:val="24"/>
        </w:rPr>
        <w:t xml:space="preserve"> настоящего Федерального закона, при заключении договора подряда на выполнение таких работ и в иных предусмотренных Федеральным </w:t>
      </w:r>
      <w:hyperlink r:id="rId36">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 xml:space="preserve"> от 24 июля 2007 года N 221-ФЗ "О кадастровой деятельности" случаях в целях организации выполнения таких работ в качестве их заказчика, в том числе представлять интересы членов товарищества и (или) лиц, указанных в </w:t>
      </w:r>
      <w:hyperlink w:anchor="P72">
        <w:r w:rsidRPr="00B36EDF">
          <w:rPr>
            <w:rFonts w:ascii="Times New Roman" w:hAnsi="Times New Roman" w:cs="Times New Roman"/>
            <w:sz w:val="24"/>
            <w:szCs w:val="24"/>
          </w:rPr>
          <w:t>части 1 статьи 5</w:t>
        </w:r>
      </w:hyperlink>
      <w:r w:rsidRPr="00B36EDF">
        <w:rPr>
          <w:rFonts w:ascii="Times New Roman" w:hAnsi="Times New Roman" w:cs="Times New Roman"/>
          <w:sz w:val="24"/>
          <w:szCs w:val="24"/>
        </w:rPr>
        <w:t xml:space="preserve"> настоящего Федерального закона, в составе согласительной комиссии, созданной в соответствии со </w:t>
      </w:r>
      <w:hyperlink r:id="rId37">
        <w:r w:rsidRPr="00B36EDF">
          <w:rPr>
            <w:rFonts w:ascii="Times New Roman" w:hAnsi="Times New Roman" w:cs="Times New Roman"/>
            <w:sz w:val="24"/>
            <w:szCs w:val="24"/>
          </w:rPr>
          <w:t>статьей 42.10</w:t>
        </w:r>
      </w:hyperlink>
      <w:r w:rsidRPr="00B36EDF">
        <w:rPr>
          <w:rFonts w:ascii="Times New Roman" w:hAnsi="Times New Roman" w:cs="Times New Roman"/>
          <w:sz w:val="24"/>
          <w:szCs w:val="24"/>
        </w:rPr>
        <w:t xml:space="preserve"> Федерального закона от 24 июля 2007 года N 221-ФЗ "О кадастровой деятельности";</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(п. 24 введен Федеральным </w:t>
      </w:r>
      <w:hyperlink r:id="rId38">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 xml:space="preserve"> от 22.12.2020 N 445-ФЗ)</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25) принятие решения о возможности применения электронных или иных технических средств при принятии решений общим собранием членов товарищества и включении в устав товарищества перечня вопросов, указанных в </w:t>
      </w:r>
      <w:hyperlink w:anchor="P119">
        <w:r w:rsidRPr="00B36EDF">
          <w:rPr>
            <w:rFonts w:ascii="Times New Roman" w:hAnsi="Times New Roman" w:cs="Times New Roman"/>
            <w:sz w:val="24"/>
            <w:szCs w:val="24"/>
          </w:rPr>
          <w:t>части 2 статьи 8</w:t>
        </w:r>
      </w:hyperlink>
      <w:r w:rsidRPr="00B36EDF">
        <w:rPr>
          <w:rFonts w:ascii="Times New Roman" w:hAnsi="Times New Roman" w:cs="Times New Roman"/>
          <w:sz w:val="24"/>
          <w:szCs w:val="24"/>
        </w:rPr>
        <w:t xml:space="preserve"> настоящего Федерального закона;</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(п. 25 введен Федеральным </w:t>
      </w:r>
      <w:hyperlink r:id="rId39">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before="200"/>
        <w:ind w:firstLine="540"/>
        <w:jc w:val="both"/>
        <w:rPr>
          <w:rFonts w:ascii="Times New Roman" w:hAnsi="Times New Roman" w:cs="Times New Roman"/>
          <w:sz w:val="24"/>
          <w:szCs w:val="24"/>
        </w:rPr>
      </w:pPr>
      <w:bookmarkStart w:id="44" w:name="P312"/>
      <w:bookmarkEnd w:id="44"/>
      <w:r w:rsidRPr="00B36EDF">
        <w:rPr>
          <w:rFonts w:ascii="Times New Roman" w:hAnsi="Times New Roman" w:cs="Times New Roman"/>
          <w:sz w:val="24"/>
          <w:szCs w:val="24"/>
        </w:rPr>
        <w:t>26) принятие решения об использовании земельного участка общего назначения для реализации гражданами, являющимися правообладателями садовых или огородных земельных участков, расположенных в границах территории садоводства или огородничества, выращенной на таких земельных участках сельскохозяйственной продукции при условии соблюдения земельного законодательства, ветеринарных норм и правил, санитарно-эпидемиологических правил и гигиенических нормативов.</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(п. 26 введен Федеральным </w:t>
      </w:r>
      <w:hyperlink r:id="rId40">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before="200"/>
        <w:ind w:firstLine="540"/>
        <w:jc w:val="both"/>
        <w:rPr>
          <w:rFonts w:ascii="Times New Roman" w:hAnsi="Times New Roman" w:cs="Times New Roman"/>
          <w:sz w:val="24"/>
          <w:szCs w:val="24"/>
        </w:rPr>
      </w:pPr>
      <w:bookmarkStart w:id="45" w:name="P314"/>
      <w:bookmarkEnd w:id="45"/>
      <w:r w:rsidRPr="00B36EDF">
        <w:rPr>
          <w:rFonts w:ascii="Times New Roman" w:hAnsi="Times New Roman" w:cs="Times New Roman"/>
          <w:sz w:val="24"/>
          <w:szCs w:val="24"/>
        </w:rPr>
        <w:t xml:space="preserve">1.1. Общее собрание членов товарищества вправе принимать решения по иным вопросам деятельности садоводческого или огороднического некоммерческого товарищества, не предусмотренным </w:t>
      </w:r>
      <w:hyperlink w:anchor="P278">
        <w:r w:rsidRPr="00B36EDF">
          <w:rPr>
            <w:rFonts w:ascii="Times New Roman" w:hAnsi="Times New Roman" w:cs="Times New Roman"/>
            <w:sz w:val="24"/>
            <w:szCs w:val="24"/>
          </w:rPr>
          <w:t>частью 1</w:t>
        </w:r>
      </w:hyperlink>
      <w:r w:rsidRPr="00B36EDF">
        <w:rPr>
          <w:rFonts w:ascii="Times New Roman" w:hAnsi="Times New Roman" w:cs="Times New Roman"/>
          <w:sz w:val="24"/>
          <w:szCs w:val="24"/>
        </w:rPr>
        <w:t xml:space="preserve"> настоящей статьи.</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(часть 1.1 введена Федеральным </w:t>
      </w:r>
      <w:hyperlink r:id="rId41">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 По вопросам, указанным в </w:t>
      </w:r>
      <w:hyperlink w:anchor="P279">
        <w:r w:rsidRPr="00B36EDF">
          <w:rPr>
            <w:rFonts w:ascii="Times New Roman" w:hAnsi="Times New Roman" w:cs="Times New Roman"/>
            <w:sz w:val="24"/>
            <w:szCs w:val="24"/>
          </w:rPr>
          <w:t>пунктах 1</w:t>
        </w:r>
      </w:hyperlink>
      <w:r w:rsidRPr="00B36EDF">
        <w:rPr>
          <w:rFonts w:ascii="Times New Roman" w:hAnsi="Times New Roman" w:cs="Times New Roman"/>
          <w:sz w:val="24"/>
          <w:szCs w:val="24"/>
        </w:rPr>
        <w:t xml:space="preserve"> - </w:t>
      </w:r>
      <w:hyperlink w:anchor="P284">
        <w:r w:rsidRPr="00B36EDF">
          <w:rPr>
            <w:rFonts w:ascii="Times New Roman" w:hAnsi="Times New Roman" w:cs="Times New Roman"/>
            <w:sz w:val="24"/>
            <w:szCs w:val="24"/>
          </w:rPr>
          <w:t>6</w:t>
        </w:r>
      </w:hyperlink>
      <w:r w:rsidRPr="00B36EDF">
        <w:rPr>
          <w:rFonts w:ascii="Times New Roman" w:hAnsi="Times New Roman" w:cs="Times New Roman"/>
          <w:sz w:val="24"/>
          <w:szCs w:val="24"/>
        </w:rPr>
        <w:t xml:space="preserve">, </w:t>
      </w:r>
      <w:hyperlink w:anchor="P293">
        <w:r w:rsidRPr="00B36EDF">
          <w:rPr>
            <w:rFonts w:ascii="Times New Roman" w:hAnsi="Times New Roman" w:cs="Times New Roman"/>
            <w:sz w:val="24"/>
            <w:szCs w:val="24"/>
          </w:rPr>
          <w:t>10</w:t>
        </w:r>
      </w:hyperlink>
      <w:r w:rsidRPr="00B36EDF">
        <w:rPr>
          <w:rFonts w:ascii="Times New Roman" w:hAnsi="Times New Roman" w:cs="Times New Roman"/>
          <w:sz w:val="24"/>
          <w:szCs w:val="24"/>
        </w:rPr>
        <w:t xml:space="preserve">, </w:t>
      </w:r>
      <w:hyperlink w:anchor="P301">
        <w:r w:rsidRPr="00B36EDF">
          <w:rPr>
            <w:rFonts w:ascii="Times New Roman" w:hAnsi="Times New Roman" w:cs="Times New Roman"/>
            <w:sz w:val="24"/>
            <w:szCs w:val="24"/>
          </w:rPr>
          <w:t>17</w:t>
        </w:r>
      </w:hyperlink>
      <w:r w:rsidRPr="00B36EDF">
        <w:rPr>
          <w:rFonts w:ascii="Times New Roman" w:hAnsi="Times New Roman" w:cs="Times New Roman"/>
          <w:sz w:val="24"/>
          <w:szCs w:val="24"/>
        </w:rPr>
        <w:t xml:space="preserve">, </w:t>
      </w:r>
      <w:hyperlink w:anchor="P305">
        <w:r w:rsidRPr="00B36EDF">
          <w:rPr>
            <w:rFonts w:ascii="Times New Roman" w:hAnsi="Times New Roman" w:cs="Times New Roman"/>
            <w:sz w:val="24"/>
            <w:szCs w:val="24"/>
          </w:rPr>
          <w:t>21</w:t>
        </w:r>
      </w:hyperlink>
      <w:r w:rsidRPr="00B36EDF">
        <w:rPr>
          <w:rFonts w:ascii="Times New Roman" w:hAnsi="Times New Roman" w:cs="Times New Roman"/>
          <w:sz w:val="24"/>
          <w:szCs w:val="24"/>
        </w:rPr>
        <w:t xml:space="preserve"> - </w:t>
      </w:r>
      <w:hyperlink w:anchor="P312">
        <w:r w:rsidRPr="00B36EDF">
          <w:rPr>
            <w:rFonts w:ascii="Times New Roman" w:hAnsi="Times New Roman" w:cs="Times New Roman"/>
            <w:sz w:val="24"/>
            <w:szCs w:val="24"/>
          </w:rPr>
          <w:t>26 части 1</w:t>
        </w:r>
      </w:hyperlink>
      <w:r w:rsidRPr="00B36EDF">
        <w:rPr>
          <w:rFonts w:ascii="Times New Roman" w:hAnsi="Times New Roman" w:cs="Times New Roman"/>
          <w:sz w:val="24"/>
          <w:szCs w:val="24"/>
        </w:rPr>
        <w:t xml:space="preserve"> настоящей статьи,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(в ред. Федеральных законов от 22.12.2020 </w:t>
      </w:r>
      <w:hyperlink r:id="rId42">
        <w:r w:rsidRPr="00B36EDF">
          <w:rPr>
            <w:rFonts w:ascii="Times New Roman" w:hAnsi="Times New Roman" w:cs="Times New Roman"/>
            <w:sz w:val="24"/>
            <w:szCs w:val="24"/>
          </w:rPr>
          <w:t>N 445-ФЗ</w:t>
        </w:r>
      </w:hyperlink>
      <w:r w:rsidRPr="00B36EDF">
        <w:rPr>
          <w:rFonts w:ascii="Times New Roman" w:hAnsi="Times New Roman" w:cs="Times New Roman"/>
          <w:sz w:val="24"/>
          <w:szCs w:val="24"/>
        </w:rPr>
        <w:t xml:space="preserve">, от 14.07.2022 </w:t>
      </w:r>
      <w:hyperlink r:id="rId43">
        <w:r w:rsidRPr="00B36EDF">
          <w:rPr>
            <w:rFonts w:ascii="Times New Roman" w:hAnsi="Times New Roman" w:cs="Times New Roman"/>
            <w:sz w:val="24"/>
            <w:szCs w:val="24"/>
          </w:rPr>
          <w:t>N 312-ФЗ</w:t>
        </w:r>
      </w:hyperlink>
      <w:r w:rsidRPr="00B36EDF">
        <w:rPr>
          <w:rFonts w:ascii="Times New Roman" w:hAnsi="Times New Roman" w:cs="Times New Roman"/>
          <w:sz w:val="24"/>
          <w:szCs w:val="24"/>
        </w:rPr>
        <w:t>)</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3. По вопросам, указанным в </w:t>
      </w:r>
      <w:hyperlink w:anchor="P282">
        <w:r w:rsidRPr="00B36EDF">
          <w:rPr>
            <w:rFonts w:ascii="Times New Roman" w:hAnsi="Times New Roman" w:cs="Times New Roman"/>
            <w:sz w:val="24"/>
            <w:szCs w:val="24"/>
          </w:rPr>
          <w:t>пунктах 4</w:t>
        </w:r>
      </w:hyperlink>
      <w:r w:rsidRPr="00B36EDF">
        <w:rPr>
          <w:rFonts w:ascii="Times New Roman" w:hAnsi="Times New Roman" w:cs="Times New Roman"/>
          <w:sz w:val="24"/>
          <w:szCs w:val="24"/>
        </w:rPr>
        <w:t xml:space="preserve"> - </w:t>
      </w:r>
      <w:hyperlink w:anchor="P286">
        <w:r w:rsidRPr="00B36EDF">
          <w:rPr>
            <w:rFonts w:ascii="Times New Roman" w:hAnsi="Times New Roman" w:cs="Times New Roman"/>
            <w:sz w:val="24"/>
            <w:szCs w:val="24"/>
          </w:rPr>
          <w:t>6.1</w:t>
        </w:r>
      </w:hyperlink>
      <w:r w:rsidRPr="00B36EDF">
        <w:rPr>
          <w:rFonts w:ascii="Times New Roman" w:hAnsi="Times New Roman" w:cs="Times New Roman"/>
          <w:sz w:val="24"/>
          <w:szCs w:val="24"/>
        </w:rPr>
        <w:t xml:space="preserve">, </w:t>
      </w:r>
      <w:hyperlink w:anchor="P305">
        <w:r w:rsidRPr="00B36EDF">
          <w:rPr>
            <w:rFonts w:ascii="Times New Roman" w:hAnsi="Times New Roman" w:cs="Times New Roman"/>
            <w:sz w:val="24"/>
            <w:szCs w:val="24"/>
          </w:rPr>
          <w:t>21</w:t>
        </w:r>
      </w:hyperlink>
      <w:r w:rsidRPr="00B36EDF">
        <w:rPr>
          <w:rFonts w:ascii="Times New Roman" w:hAnsi="Times New Roman" w:cs="Times New Roman"/>
          <w:sz w:val="24"/>
          <w:szCs w:val="24"/>
        </w:rPr>
        <w:t xml:space="preserve">, </w:t>
      </w:r>
      <w:hyperlink w:anchor="P306">
        <w:r w:rsidRPr="00B36EDF">
          <w:rPr>
            <w:rFonts w:ascii="Times New Roman" w:hAnsi="Times New Roman" w:cs="Times New Roman"/>
            <w:sz w:val="24"/>
            <w:szCs w:val="24"/>
          </w:rPr>
          <w:t>22</w:t>
        </w:r>
      </w:hyperlink>
      <w:r w:rsidRPr="00B36EDF">
        <w:rPr>
          <w:rFonts w:ascii="Times New Roman" w:hAnsi="Times New Roman" w:cs="Times New Roman"/>
          <w:sz w:val="24"/>
          <w:szCs w:val="24"/>
        </w:rPr>
        <w:t xml:space="preserve">, </w:t>
      </w:r>
      <w:hyperlink w:anchor="P308">
        <w:r w:rsidRPr="00B36EDF">
          <w:rPr>
            <w:rFonts w:ascii="Times New Roman" w:hAnsi="Times New Roman" w:cs="Times New Roman"/>
            <w:sz w:val="24"/>
            <w:szCs w:val="24"/>
          </w:rPr>
          <w:t>24</w:t>
        </w:r>
      </w:hyperlink>
      <w:r w:rsidRPr="00B36EDF">
        <w:rPr>
          <w:rFonts w:ascii="Times New Roman" w:hAnsi="Times New Roman" w:cs="Times New Roman"/>
          <w:sz w:val="24"/>
          <w:szCs w:val="24"/>
        </w:rPr>
        <w:t xml:space="preserve"> и </w:t>
      </w:r>
      <w:hyperlink w:anchor="P312">
        <w:r w:rsidRPr="00B36EDF">
          <w:rPr>
            <w:rFonts w:ascii="Times New Roman" w:hAnsi="Times New Roman" w:cs="Times New Roman"/>
            <w:sz w:val="24"/>
            <w:szCs w:val="24"/>
          </w:rPr>
          <w:t>26 части 1</w:t>
        </w:r>
      </w:hyperlink>
      <w:r w:rsidRPr="00B36EDF">
        <w:rPr>
          <w:rFonts w:ascii="Times New Roman" w:hAnsi="Times New Roman" w:cs="Times New Roman"/>
          <w:sz w:val="24"/>
          <w:szCs w:val="24"/>
        </w:rPr>
        <w:t xml:space="preserve"> настоящей статьи, решения общего собрания членов товарищества принимаются с учетом результатов голосования лиц, указанных в </w:t>
      </w:r>
      <w:hyperlink w:anchor="P72">
        <w:r w:rsidRPr="00B36EDF">
          <w:rPr>
            <w:rFonts w:ascii="Times New Roman" w:hAnsi="Times New Roman" w:cs="Times New Roman"/>
            <w:sz w:val="24"/>
            <w:szCs w:val="24"/>
          </w:rPr>
          <w:t>части 1 статьи 5</w:t>
        </w:r>
      </w:hyperlink>
      <w:r w:rsidRPr="00B36EDF">
        <w:rPr>
          <w:rFonts w:ascii="Times New Roman" w:hAnsi="Times New Roman" w:cs="Times New Roman"/>
          <w:sz w:val="24"/>
          <w:szCs w:val="24"/>
        </w:rPr>
        <w:t xml:space="preserve"> настоящего Федерального закона, проголосовавших по указанным вопросам в порядке, установленном настоящим Федеральным законом.</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(в ред. Федеральных законов от 22.12.2020 </w:t>
      </w:r>
      <w:hyperlink r:id="rId44">
        <w:r w:rsidRPr="00B36EDF">
          <w:rPr>
            <w:rFonts w:ascii="Times New Roman" w:hAnsi="Times New Roman" w:cs="Times New Roman"/>
            <w:sz w:val="24"/>
            <w:szCs w:val="24"/>
          </w:rPr>
          <w:t>N 445-ФЗ</w:t>
        </w:r>
      </w:hyperlink>
      <w:r w:rsidRPr="00B36EDF">
        <w:rPr>
          <w:rFonts w:ascii="Times New Roman" w:hAnsi="Times New Roman" w:cs="Times New Roman"/>
          <w:sz w:val="24"/>
          <w:szCs w:val="24"/>
        </w:rPr>
        <w:t xml:space="preserve">, от 14.07.2022 </w:t>
      </w:r>
      <w:hyperlink r:id="rId45">
        <w:r w:rsidRPr="00B36EDF">
          <w:rPr>
            <w:rFonts w:ascii="Times New Roman" w:hAnsi="Times New Roman" w:cs="Times New Roman"/>
            <w:sz w:val="24"/>
            <w:szCs w:val="24"/>
          </w:rPr>
          <w:t>N 312-ФЗ</w:t>
        </w:r>
      </w:hyperlink>
      <w:r w:rsidRPr="00B36EDF">
        <w:rPr>
          <w:rFonts w:ascii="Times New Roman" w:hAnsi="Times New Roman" w:cs="Times New Roman"/>
          <w:sz w:val="24"/>
          <w:szCs w:val="24"/>
        </w:rPr>
        <w:t>)</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lastRenderedPageBreak/>
        <w:t xml:space="preserve">4. По иным вопросам, указанным в </w:t>
      </w:r>
      <w:hyperlink w:anchor="P278">
        <w:r w:rsidRPr="00B36EDF">
          <w:rPr>
            <w:rFonts w:ascii="Times New Roman" w:hAnsi="Times New Roman" w:cs="Times New Roman"/>
            <w:sz w:val="24"/>
            <w:szCs w:val="24"/>
          </w:rPr>
          <w:t>частях 1</w:t>
        </w:r>
      </w:hyperlink>
      <w:r w:rsidRPr="00B36EDF">
        <w:rPr>
          <w:rFonts w:ascii="Times New Roman" w:hAnsi="Times New Roman" w:cs="Times New Roman"/>
          <w:sz w:val="24"/>
          <w:szCs w:val="24"/>
        </w:rPr>
        <w:t xml:space="preserve"> и </w:t>
      </w:r>
      <w:hyperlink w:anchor="P314">
        <w:r w:rsidRPr="00B36EDF">
          <w:rPr>
            <w:rFonts w:ascii="Times New Roman" w:hAnsi="Times New Roman" w:cs="Times New Roman"/>
            <w:sz w:val="24"/>
            <w:szCs w:val="24"/>
          </w:rPr>
          <w:t>1.1</w:t>
        </w:r>
      </w:hyperlink>
      <w:r w:rsidRPr="00B36EDF">
        <w:rPr>
          <w:rFonts w:ascii="Times New Roman" w:hAnsi="Times New Roman" w:cs="Times New Roman"/>
          <w:sz w:val="24"/>
          <w:szCs w:val="24"/>
        </w:rPr>
        <w:t xml:space="preserve"> настоящей статьи, решения общего собрания членов товарищества принимаются большинством голосов от общего числа присутствующих на общем собрании членов товарищества.</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(в ред. Федерального </w:t>
      </w:r>
      <w:hyperlink r:id="rId46">
        <w:r w:rsidRPr="00B36EDF">
          <w:rPr>
            <w:rFonts w:ascii="Times New Roman" w:hAnsi="Times New Roman" w:cs="Times New Roman"/>
            <w:sz w:val="24"/>
            <w:szCs w:val="24"/>
          </w:rPr>
          <w:t>закона</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5. Общее собрание членов товарищества может быть очередным или внеочередным.</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6. Очередное общее собрание членов товарищества созывается правлением товарищества по мере необходимости, но не реже чем один раз в год.</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6.1. Уставом товарищества могут определяться конкретный день, время, место проведения и повестка ежегодного общего собрания членов товарищества, а также порядок ознакомления с проектами документов и иными материалами, планируемыми к рассмотрению на таком общем собрании членов товарищества. В этом случае ежегодное общее собрание членов товарищества по вопросам, указанным в уставе товарищества, проводится без их предварительного уведомления. В случае проведения ежегодного общего собрания членов товарищества в указанный день по иным вопросам, предусмотренным </w:t>
      </w:r>
      <w:hyperlink w:anchor="P278">
        <w:r w:rsidRPr="00B36EDF">
          <w:rPr>
            <w:rFonts w:ascii="Times New Roman" w:hAnsi="Times New Roman" w:cs="Times New Roman"/>
            <w:sz w:val="24"/>
            <w:szCs w:val="24"/>
          </w:rPr>
          <w:t>частью 1</w:t>
        </w:r>
      </w:hyperlink>
      <w:r w:rsidRPr="00B36EDF">
        <w:rPr>
          <w:rFonts w:ascii="Times New Roman" w:hAnsi="Times New Roman" w:cs="Times New Roman"/>
          <w:sz w:val="24"/>
          <w:szCs w:val="24"/>
        </w:rPr>
        <w:t xml:space="preserve"> настоящей статьи, члены товарищества, а также лица, указанные в </w:t>
      </w:r>
      <w:hyperlink w:anchor="P72">
        <w:r w:rsidRPr="00B36EDF">
          <w:rPr>
            <w:rFonts w:ascii="Times New Roman" w:hAnsi="Times New Roman" w:cs="Times New Roman"/>
            <w:sz w:val="24"/>
            <w:szCs w:val="24"/>
          </w:rPr>
          <w:t>части 1 статьи 5</w:t>
        </w:r>
      </w:hyperlink>
      <w:r w:rsidRPr="00B36EDF">
        <w:rPr>
          <w:rFonts w:ascii="Times New Roman" w:hAnsi="Times New Roman" w:cs="Times New Roman"/>
          <w:sz w:val="24"/>
          <w:szCs w:val="24"/>
        </w:rPr>
        <w:t xml:space="preserve"> настоящего Федерального закона (в случае включения в повестку такого общего собрания членов товарищества вопросов, указанных в </w:t>
      </w:r>
      <w:hyperlink w:anchor="P342">
        <w:r w:rsidRPr="00B36EDF">
          <w:rPr>
            <w:rFonts w:ascii="Times New Roman" w:hAnsi="Times New Roman" w:cs="Times New Roman"/>
            <w:sz w:val="24"/>
            <w:szCs w:val="24"/>
          </w:rPr>
          <w:t>части 16</w:t>
        </w:r>
      </w:hyperlink>
      <w:r w:rsidRPr="00B36EDF">
        <w:rPr>
          <w:rFonts w:ascii="Times New Roman" w:hAnsi="Times New Roman" w:cs="Times New Roman"/>
          <w:sz w:val="24"/>
          <w:szCs w:val="24"/>
        </w:rPr>
        <w:t xml:space="preserve"> настоящей статьи), должны быть проинформированы о перечне вопросов, включенных в повестку такого общего собрания членов товарищества, в порядке, предусмотренном </w:t>
      </w:r>
      <w:hyperlink w:anchor="P335">
        <w:r w:rsidRPr="00B36EDF">
          <w:rPr>
            <w:rFonts w:ascii="Times New Roman" w:hAnsi="Times New Roman" w:cs="Times New Roman"/>
            <w:sz w:val="24"/>
            <w:szCs w:val="24"/>
          </w:rPr>
          <w:t>частями 13</w:t>
        </w:r>
      </w:hyperlink>
      <w:r w:rsidRPr="00B36EDF">
        <w:rPr>
          <w:rFonts w:ascii="Times New Roman" w:hAnsi="Times New Roman" w:cs="Times New Roman"/>
          <w:sz w:val="24"/>
          <w:szCs w:val="24"/>
        </w:rPr>
        <w:t xml:space="preserve"> - </w:t>
      </w:r>
      <w:hyperlink w:anchor="P344">
        <w:r w:rsidRPr="00B36EDF">
          <w:rPr>
            <w:rFonts w:ascii="Times New Roman" w:hAnsi="Times New Roman" w:cs="Times New Roman"/>
            <w:sz w:val="24"/>
            <w:szCs w:val="24"/>
          </w:rPr>
          <w:t>17</w:t>
        </w:r>
      </w:hyperlink>
      <w:r w:rsidRPr="00B36EDF">
        <w:rPr>
          <w:rFonts w:ascii="Times New Roman" w:hAnsi="Times New Roman" w:cs="Times New Roman"/>
          <w:sz w:val="24"/>
          <w:szCs w:val="24"/>
        </w:rPr>
        <w:t xml:space="preserve"> настоящей статьи.</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(часть 6.1 введена Федеральным </w:t>
      </w:r>
      <w:hyperlink r:id="rId47">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 xml:space="preserve"> от 09.11.2020 N 369-ФЗ)</w:t>
      </w:r>
    </w:p>
    <w:p w:rsidR="00C20DBD" w:rsidRPr="00B36EDF" w:rsidRDefault="00C20DBD">
      <w:pPr>
        <w:pStyle w:val="ConsPlusNormal"/>
        <w:spacing w:before="200"/>
        <w:ind w:firstLine="540"/>
        <w:jc w:val="both"/>
        <w:rPr>
          <w:rFonts w:ascii="Times New Roman" w:hAnsi="Times New Roman" w:cs="Times New Roman"/>
          <w:sz w:val="24"/>
          <w:szCs w:val="24"/>
        </w:rPr>
      </w:pPr>
      <w:bookmarkStart w:id="46" w:name="P326"/>
      <w:bookmarkEnd w:id="46"/>
      <w:r w:rsidRPr="00B36EDF">
        <w:rPr>
          <w:rFonts w:ascii="Times New Roman" w:hAnsi="Times New Roman" w:cs="Times New Roman"/>
          <w:sz w:val="24"/>
          <w:szCs w:val="24"/>
        </w:rPr>
        <w:t>7. Внеочередное общее собрание членов товарищества должно проводиться по требованию:</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 правления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bookmarkStart w:id="47" w:name="P328"/>
      <w:bookmarkEnd w:id="47"/>
      <w:r w:rsidRPr="00B36EDF">
        <w:rPr>
          <w:rFonts w:ascii="Times New Roman" w:hAnsi="Times New Roman" w:cs="Times New Roman"/>
          <w:sz w:val="24"/>
          <w:szCs w:val="24"/>
        </w:rPr>
        <w:t>2) ревизионной комиссии (ревизора);</w:t>
      </w:r>
    </w:p>
    <w:p w:rsidR="00C20DBD" w:rsidRPr="00B36EDF" w:rsidRDefault="00C20DBD">
      <w:pPr>
        <w:pStyle w:val="ConsPlusNormal"/>
        <w:spacing w:before="200"/>
        <w:ind w:firstLine="540"/>
        <w:jc w:val="both"/>
        <w:rPr>
          <w:rFonts w:ascii="Times New Roman" w:hAnsi="Times New Roman" w:cs="Times New Roman"/>
          <w:sz w:val="24"/>
          <w:szCs w:val="24"/>
        </w:rPr>
      </w:pPr>
      <w:bookmarkStart w:id="48" w:name="P329"/>
      <w:bookmarkEnd w:id="48"/>
      <w:r w:rsidRPr="00B36EDF">
        <w:rPr>
          <w:rFonts w:ascii="Times New Roman" w:hAnsi="Times New Roman" w:cs="Times New Roman"/>
          <w:sz w:val="24"/>
          <w:szCs w:val="24"/>
        </w:rPr>
        <w:t>3) членов товарищества в количестве более чем одна пятая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bookmarkStart w:id="49" w:name="P330"/>
      <w:bookmarkEnd w:id="49"/>
      <w:r w:rsidRPr="00B36EDF">
        <w:rPr>
          <w:rFonts w:ascii="Times New Roman" w:hAnsi="Times New Roman" w:cs="Times New Roman"/>
          <w:sz w:val="24"/>
          <w:szCs w:val="24"/>
        </w:rPr>
        <w:t>8. Внеочередное общее собрание членов товарищества может быть проведено также по требованию органа местного самоуправления по месту нахождения территории садоводства или огородничества.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9. В случаях, предусмотренных </w:t>
      </w:r>
      <w:hyperlink w:anchor="P328">
        <w:r w:rsidRPr="00B36EDF">
          <w:rPr>
            <w:rFonts w:ascii="Times New Roman" w:hAnsi="Times New Roman" w:cs="Times New Roman"/>
            <w:sz w:val="24"/>
            <w:szCs w:val="24"/>
          </w:rPr>
          <w:t>пунктами 2</w:t>
        </w:r>
      </w:hyperlink>
      <w:r w:rsidRPr="00B36EDF">
        <w:rPr>
          <w:rFonts w:ascii="Times New Roman" w:hAnsi="Times New Roman" w:cs="Times New Roman"/>
          <w:sz w:val="24"/>
          <w:szCs w:val="24"/>
        </w:rPr>
        <w:t xml:space="preserve">, </w:t>
      </w:r>
      <w:hyperlink w:anchor="P329">
        <w:r w:rsidRPr="00B36EDF">
          <w:rPr>
            <w:rFonts w:ascii="Times New Roman" w:hAnsi="Times New Roman" w:cs="Times New Roman"/>
            <w:sz w:val="24"/>
            <w:szCs w:val="24"/>
          </w:rPr>
          <w:t>3 части 7</w:t>
        </w:r>
      </w:hyperlink>
      <w:r w:rsidRPr="00B36EDF">
        <w:rPr>
          <w:rFonts w:ascii="Times New Roman" w:hAnsi="Times New Roman" w:cs="Times New Roman"/>
          <w:sz w:val="24"/>
          <w:szCs w:val="24"/>
        </w:rPr>
        <w:t xml:space="preserve"> и </w:t>
      </w:r>
      <w:hyperlink w:anchor="P330">
        <w:r w:rsidRPr="00B36EDF">
          <w:rPr>
            <w:rFonts w:ascii="Times New Roman" w:hAnsi="Times New Roman" w:cs="Times New Roman"/>
            <w:sz w:val="24"/>
            <w:szCs w:val="24"/>
          </w:rPr>
          <w:t>частью 8</w:t>
        </w:r>
      </w:hyperlink>
      <w:r w:rsidRPr="00B36EDF">
        <w:rPr>
          <w:rFonts w:ascii="Times New Roman" w:hAnsi="Times New Roman" w:cs="Times New Roman"/>
          <w:sz w:val="24"/>
          <w:szCs w:val="24"/>
        </w:rPr>
        <w:t xml:space="preserve"> настоящей статьи, требование о проведении внеочередного общего собрания членов товарищества вручается лично председателю товарищества либо направляется заказным письмом с уведомлением о вручении председателю товарищества или в правление товарищества по месту нахождения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10. Требование о проведении внеочередного общего собрания членов товарищества должно содержать перечень вопросов, подлежащих включению в повестку внеочередного общего собрания членов товарищества, а также может содержать предлагаемые решения по каждому из них.</w:t>
      </w:r>
    </w:p>
    <w:p w:rsidR="00C20DBD" w:rsidRPr="00B36EDF" w:rsidRDefault="00C20DBD">
      <w:pPr>
        <w:pStyle w:val="ConsPlusNormal"/>
        <w:spacing w:before="200"/>
        <w:ind w:firstLine="540"/>
        <w:jc w:val="both"/>
        <w:rPr>
          <w:rFonts w:ascii="Times New Roman" w:hAnsi="Times New Roman" w:cs="Times New Roman"/>
          <w:sz w:val="24"/>
          <w:szCs w:val="24"/>
        </w:rPr>
      </w:pPr>
      <w:bookmarkStart w:id="50" w:name="P333"/>
      <w:bookmarkEnd w:id="50"/>
      <w:r w:rsidRPr="00B36EDF">
        <w:rPr>
          <w:rFonts w:ascii="Times New Roman" w:hAnsi="Times New Roman" w:cs="Times New Roman"/>
          <w:sz w:val="24"/>
          <w:szCs w:val="24"/>
        </w:rPr>
        <w:t xml:space="preserve">11. Правление товарищества не позднее тридцати дней со дня получения требования, указанного в </w:t>
      </w:r>
      <w:hyperlink w:anchor="P326">
        <w:r w:rsidRPr="00B36EDF">
          <w:rPr>
            <w:rFonts w:ascii="Times New Roman" w:hAnsi="Times New Roman" w:cs="Times New Roman"/>
            <w:sz w:val="24"/>
            <w:szCs w:val="24"/>
          </w:rPr>
          <w:t>частях 7</w:t>
        </w:r>
      </w:hyperlink>
      <w:r w:rsidRPr="00B36EDF">
        <w:rPr>
          <w:rFonts w:ascii="Times New Roman" w:hAnsi="Times New Roman" w:cs="Times New Roman"/>
          <w:sz w:val="24"/>
          <w:szCs w:val="24"/>
        </w:rPr>
        <w:t xml:space="preserve"> и </w:t>
      </w:r>
      <w:hyperlink w:anchor="P330">
        <w:r w:rsidRPr="00B36EDF">
          <w:rPr>
            <w:rFonts w:ascii="Times New Roman" w:hAnsi="Times New Roman" w:cs="Times New Roman"/>
            <w:sz w:val="24"/>
            <w:szCs w:val="24"/>
          </w:rPr>
          <w:t>8</w:t>
        </w:r>
      </w:hyperlink>
      <w:r w:rsidRPr="00B36EDF">
        <w:rPr>
          <w:rFonts w:ascii="Times New Roman" w:hAnsi="Times New Roman" w:cs="Times New Roman"/>
          <w:sz w:val="24"/>
          <w:szCs w:val="24"/>
        </w:rPr>
        <w:t xml:space="preserve"> настоящей статьи, обязано обеспечить проведение внеочередного общего собрания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12. В случае нарушения правлением товарищества срока и порядка проведения внеочередного общего собрания членов товарищества, установленного </w:t>
      </w:r>
      <w:hyperlink w:anchor="P333">
        <w:r w:rsidRPr="00B36EDF">
          <w:rPr>
            <w:rFonts w:ascii="Times New Roman" w:hAnsi="Times New Roman" w:cs="Times New Roman"/>
            <w:sz w:val="24"/>
            <w:szCs w:val="24"/>
          </w:rPr>
          <w:t>частью 11</w:t>
        </w:r>
      </w:hyperlink>
      <w:r w:rsidRPr="00B36EDF">
        <w:rPr>
          <w:rFonts w:ascii="Times New Roman" w:hAnsi="Times New Roman" w:cs="Times New Roman"/>
          <w:sz w:val="24"/>
          <w:szCs w:val="24"/>
        </w:rPr>
        <w:t xml:space="preserve"> настоящей статьи, ревизионная комиссия (ревизор), члены товарищества, орган местного </w:t>
      </w:r>
      <w:r w:rsidRPr="00B36EDF">
        <w:rPr>
          <w:rFonts w:ascii="Times New Roman" w:hAnsi="Times New Roman" w:cs="Times New Roman"/>
          <w:sz w:val="24"/>
          <w:szCs w:val="24"/>
        </w:rPr>
        <w:lastRenderedPageBreak/>
        <w:t xml:space="preserve">самоуправления, требующие проведения внеочередного общего собрания членов товарищества, вправе самостоятельно обеспечить проведение внеочередного общего собрания членов товарищества при условии соблюдения положений </w:t>
      </w:r>
      <w:hyperlink w:anchor="P335">
        <w:r w:rsidRPr="00B36EDF">
          <w:rPr>
            <w:rFonts w:ascii="Times New Roman" w:hAnsi="Times New Roman" w:cs="Times New Roman"/>
            <w:sz w:val="24"/>
            <w:szCs w:val="24"/>
          </w:rPr>
          <w:t>частей 13</w:t>
        </w:r>
      </w:hyperlink>
      <w:r w:rsidRPr="00B36EDF">
        <w:rPr>
          <w:rFonts w:ascii="Times New Roman" w:hAnsi="Times New Roman" w:cs="Times New Roman"/>
          <w:sz w:val="24"/>
          <w:szCs w:val="24"/>
        </w:rPr>
        <w:t xml:space="preserve"> - </w:t>
      </w:r>
      <w:hyperlink w:anchor="P345">
        <w:r w:rsidRPr="00B36EDF">
          <w:rPr>
            <w:rFonts w:ascii="Times New Roman" w:hAnsi="Times New Roman" w:cs="Times New Roman"/>
            <w:sz w:val="24"/>
            <w:szCs w:val="24"/>
          </w:rPr>
          <w:t>18</w:t>
        </w:r>
      </w:hyperlink>
      <w:r w:rsidRPr="00B36EDF">
        <w:rPr>
          <w:rFonts w:ascii="Times New Roman" w:hAnsi="Times New Roman" w:cs="Times New Roman"/>
          <w:sz w:val="24"/>
          <w:szCs w:val="24"/>
        </w:rPr>
        <w:t xml:space="preserve"> настоящей статьи.</w:t>
      </w:r>
    </w:p>
    <w:p w:rsidR="00C20DBD" w:rsidRPr="00B36EDF" w:rsidRDefault="00C20DBD">
      <w:pPr>
        <w:pStyle w:val="ConsPlusNormal"/>
        <w:spacing w:before="200"/>
        <w:ind w:firstLine="540"/>
        <w:jc w:val="both"/>
        <w:rPr>
          <w:rFonts w:ascii="Times New Roman" w:hAnsi="Times New Roman" w:cs="Times New Roman"/>
          <w:sz w:val="24"/>
          <w:szCs w:val="24"/>
        </w:rPr>
      </w:pPr>
      <w:bookmarkStart w:id="51" w:name="P335"/>
      <w:bookmarkEnd w:id="51"/>
      <w:r w:rsidRPr="00B36EDF">
        <w:rPr>
          <w:rFonts w:ascii="Times New Roman" w:hAnsi="Times New Roman" w:cs="Times New Roman"/>
          <w:sz w:val="24"/>
          <w:szCs w:val="24"/>
        </w:rPr>
        <w:t>13. Уведомление о проведении общего собрания членов товарищества не менее чем за две недели до дня его проведения: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 направляется по адресам, указанным в реестре членов товарищества (при наличии электронного адреса уведомление направляется только в форме электронного сообщения);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размещается на сайте товарищества в информационно-телекоммуникационной сети "Интернет" (при его наличии);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размещается на информационном щите, расположенном в границах территории садоводства или огородничества.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14. Сообщение о проведении общего собрания членов товарищества может быть также размещено в средствах массовой информации, определенных субъектом Российской Федерации.</w:t>
      </w:r>
    </w:p>
    <w:p w:rsidR="00C20DBD" w:rsidRPr="00B36EDF" w:rsidRDefault="00C20DBD">
      <w:pPr>
        <w:pStyle w:val="ConsPlusNormal"/>
        <w:spacing w:before="200"/>
        <w:ind w:firstLine="540"/>
        <w:jc w:val="both"/>
        <w:rPr>
          <w:rFonts w:ascii="Times New Roman" w:hAnsi="Times New Roman" w:cs="Times New Roman"/>
          <w:sz w:val="24"/>
          <w:szCs w:val="24"/>
        </w:rPr>
      </w:pPr>
      <w:bookmarkStart w:id="52" w:name="P340"/>
      <w:bookmarkEnd w:id="52"/>
      <w:r w:rsidRPr="00B36EDF">
        <w:rPr>
          <w:rFonts w:ascii="Times New Roman" w:hAnsi="Times New Roman" w:cs="Times New Roman"/>
          <w:sz w:val="24"/>
          <w:szCs w:val="24"/>
        </w:rPr>
        <w:t>15. В уведомлении о проведении общего собрания членов товарищества должны быть указаны перечень вопросов, подлежащих рассмотрению на общем собрании членов товарищества, дата, время и место проведения общего собрания членов товарищества, а также способ ознакомления с проектами документов и иными материалами, планируемыми к рассмотрению на общем собрании членов товарищества. Включение в указанный перечень дополнительных вопросов непосредственно при проведении такого собрания не допускается.</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(в ред. Федерального </w:t>
      </w:r>
      <w:hyperlink r:id="rId48">
        <w:r w:rsidRPr="00B36EDF">
          <w:rPr>
            <w:rFonts w:ascii="Times New Roman" w:hAnsi="Times New Roman" w:cs="Times New Roman"/>
            <w:sz w:val="24"/>
            <w:szCs w:val="24"/>
          </w:rPr>
          <w:t>закона</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before="200"/>
        <w:ind w:firstLine="540"/>
        <w:jc w:val="both"/>
        <w:rPr>
          <w:rFonts w:ascii="Times New Roman" w:hAnsi="Times New Roman" w:cs="Times New Roman"/>
          <w:sz w:val="24"/>
          <w:szCs w:val="24"/>
        </w:rPr>
      </w:pPr>
      <w:bookmarkStart w:id="53" w:name="P342"/>
      <w:bookmarkEnd w:id="53"/>
      <w:r w:rsidRPr="00B36EDF">
        <w:rPr>
          <w:rFonts w:ascii="Times New Roman" w:hAnsi="Times New Roman" w:cs="Times New Roman"/>
          <w:sz w:val="24"/>
          <w:szCs w:val="24"/>
        </w:rPr>
        <w:t xml:space="preserve">16. В случае включения в повестку общего собрания членов товарищества вопросов, указанных в </w:t>
      </w:r>
      <w:hyperlink w:anchor="P282">
        <w:r w:rsidRPr="00B36EDF">
          <w:rPr>
            <w:rFonts w:ascii="Times New Roman" w:hAnsi="Times New Roman" w:cs="Times New Roman"/>
            <w:sz w:val="24"/>
            <w:szCs w:val="24"/>
          </w:rPr>
          <w:t>пунктах 4</w:t>
        </w:r>
      </w:hyperlink>
      <w:r w:rsidRPr="00B36EDF">
        <w:rPr>
          <w:rFonts w:ascii="Times New Roman" w:hAnsi="Times New Roman" w:cs="Times New Roman"/>
          <w:sz w:val="24"/>
          <w:szCs w:val="24"/>
        </w:rPr>
        <w:t xml:space="preserve"> - </w:t>
      </w:r>
      <w:hyperlink w:anchor="P286">
        <w:r w:rsidRPr="00B36EDF">
          <w:rPr>
            <w:rFonts w:ascii="Times New Roman" w:hAnsi="Times New Roman" w:cs="Times New Roman"/>
            <w:sz w:val="24"/>
            <w:szCs w:val="24"/>
          </w:rPr>
          <w:t>6.1</w:t>
        </w:r>
      </w:hyperlink>
      <w:r w:rsidRPr="00B36EDF">
        <w:rPr>
          <w:rFonts w:ascii="Times New Roman" w:hAnsi="Times New Roman" w:cs="Times New Roman"/>
          <w:sz w:val="24"/>
          <w:szCs w:val="24"/>
        </w:rPr>
        <w:t xml:space="preserve">, </w:t>
      </w:r>
      <w:hyperlink w:anchor="P305">
        <w:r w:rsidRPr="00B36EDF">
          <w:rPr>
            <w:rFonts w:ascii="Times New Roman" w:hAnsi="Times New Roman" w:cs="Times New Roman"/>
            <w:sz w:val="24"/>
            <w:szCs w:val="24"/>
          </w:rPr>
          <w:t>21</w:t>
        </w:r>
      </w:hyperlink>
      <w:r w:rsidRPr="00B36EDF">
        <w:rPr>
          <w:rFonts w:ascii="Times New Roman" w:hAnsi="Times New Roman" w:cs="Times New Roman"/>
          <w:sz w:val="24"/>
          <w:szCs w:val="24"/>
        </w:rPr>
        <w:t xml:space="preserve">, </w:t>
      </w:r>
      <w:hyperlink w:anchor="P306">
        <w:r w:rsidRPr="00B36EDF">
          <w:rPr>
            <w:rFonts w:ascii="Times New Roman" w:hAnsi="Times New Roman" w:cs="Times New Roman"/>
            <w:sz w:val="24"/>
            <w:szCs w:val="24"/>
          </w:rPr>
          <w:t>22</w:t>
        </w:r>
      </w:hyperlink>
      <w:r w:rsidRPr="00B36EDF">
        <w:rPr>
          <w:rFonts w:ascii="Times New Roman" w:hAnsi="Times New Roman" w:cs="Times New Roman"/>
          <w:sz w:val="24"/>
          <w:szCs w:val="24"/>
        </w:rPr>
        <w:t xml:space="preserve">, </w:t>
      </w:r>
      <w:hyperlink w:anchor="P308">
        <w:r w:rsidRPr="00B36EDF">
          <w:rPr>
            <w:rFonts w:ascii="Times New Roman" w:hAnsi="Times New Roman" w:cs="Times New Roman"/>
            <w:sz w:val="24"/>
            <w:szCs w:val="24"/>
          </w:rPr>
          <w:t>24</w:t>
        </w:r>
      </w:hyperlink>
      <w:r w:rsidRPr="00B36EDF">
        <w:rPr>
          <w:rFonts w:ascii="Times New Roman" w:hAnsi="Times New Roman" w:cs="Times New Roman"/>
          <w:sz w:val="24"/>
          <w:szCs w:val="24"/>
        </w:rPr>
        <w:t xml:space="preserve"> и </w:t>
      </w:r>
      <w:hyperlink w:anchor="P312">
        <w:r w:rsidRPr="00B36EDF">
          <w:rPr>
            <w:rFonts w:ascii="Times New Roman" w:hAnsi="Times New Roman" w:cs="Times New Roman"/>
            <w:sz w:val="24"/>
            <w:szCs w:val="24"/>
          </w:rPr>
          <w:t>26 части 1</w:t>
        </w:r>
      </w:hyperlink>
      <w:r w:rsidRPr="00B36EDF">
        <w:rPr>
          <w:rFonts w:ascii="Times New Roman" w:hAnsi="Times New Roman" w:cs="Times New Roman"/>
          <w:sz w:val="24"/>
          <w:szCs w:val="24"/>
        </w:rPr>
        <w:t xml:space="preserve"> настоящей статьи, лица, указанные в </w:t>
      </w:r>
      <w:hyperlink w:anchor="P72">
        <w:r w:rsidRPr="00B36EDF">
          <w:rPr>
            <w:rFonts w:ascii="Times New Roman" w:hAnsi="Times New Roman" w:cs="Times New Roman"/>
            <w:sz w:val="24"/>
            <w:szCs w:val="24"/>
          </w:rPr>
          <w:t>части 1 статьи 5</w:t>
        </w:r>
      </w:hyperlink>
      <w:r w:rsidRPr="00B36EDF">
        <w:rPr>
          <w:rFonts w:ascii="Times New Roman" w:hAnsi="Times New Roman" w:cs="Times New Roman"/>
          <w:sz w:val="24"/>
          <w:szCs w:val="24"/>
        </w:rPr>
        <w:t xml:space="preserve"> настоящего Федерального закона, уведомляются о проведении общего собрания членов товарищества в порядке, установленном для уведомления членов товарищества.</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(в ред. Федеральных законов от 22.12.2020 </w:t>
      </w:r>
      <w:hyperlink r:id="rId49">
        <w:r w:rsidRPr="00B36EDF">
          <w:rPr>
            <w:rFonts w:ascii="Times New Roman" w:hAnsi="Times New Roman" w:cs="Times New Roman"/>
            <w:sz w:val="24"/>
            <w:szCs w:val="24"/>
          </w:rPr>
          <w:t>N 445-ФЗ</w:t>
        </w:r>
      </w:hyperlink>
      <w:r w:rsidRPr="00B36EDF">
        <w:rPr>
          <w:rFonts w:ascii="Times New Roman" w:hAnsi="Times New Roman" w:cs="Times New Roman"/>
          <w:sz w:val="24"/>
          <w:szCs w:val="24"/>
        </w:rPr>
        <w:t xml:space="preserve">, от 14.07.2022 </w:t>
      </w:r>
      <w:hyperlink r:id="rId50">
        <w:r w:rsidRPr="00B36EDF">
          <w:rPr>
            <w:rFonts w:ascii="Times New Roman" w:hAnsi="Times New Roman" w:cs="Times New Roman"/>
            <w:sz w:val="24"/>
            <w:szCs w:val="24"/>
          </w:rPr>
          <w:t>N 312-ФЗ</w:t>
        </w:r>
      </w:hyperlink>
      <w:r w:rsidRPr="00B36EDF">
        <w:rPr>
          <w:rFonts w:ascii="Times New Roman" w:hAnsi="Times New Roman" w:cs="Times New Roman"/>
          <w:sz w:val="24"/>
          <w:szCs w:val="24"/>
        </w:rPr>
        <w:t>)</w:t>
      </w:r>
    </w:p>
    <w:p w:rsidR="00C20DBD" w:rsidRPr="00B36EDF" w:rsidRDefault="00C20DBD">
      <w:pPr>
        <w:pStyle w:val="ConsPlusNormal"/>
        <w:spacing w:before="200"/>
        <w:ind w:firstLine="540"/>
        <w:jc w:val="both"/>
        <w:rPr>
          <w:rFonts w:ascii="Times New Roman" w:hAnsi="Times New Roman" w:cs="Times New Roman"/>
          <w:sz w:val="24"/>
          <w:szCs w:val="24"/>
        </w:rPr>
      </w:pPr>
      <w:bookmarkStart w:id="54" w:name="P344"/>
      <w:bookmarkEnd w:id="54"/>
      <w:r w:rsidRPr="00B36EDF">
        <w:rPr>
          <w:rFonts w:ascii="Times New Roman" w:hAnsi="Times New Roman" w:cs="Times New Roman"/>
          <w:sz w:val="24"/>
          <w:szCs w:val="24"/>
        </w:rPr>
        <w:t>17. Правление товарищества обязано обеспечить возможность ознакомления с проектами документов и иными материалами, планируемыми к рассмотрению на общем собрании членов товарищества, не менее чем за семь дней до даты проведения общего собрания членов товарищества, в том числе с проектом приходно-расходной сметы, в случае, если повестка общего собрания членов товарищества предусматривает вопрос об утверждении приходно-расходной сметы товарищества. В случае нарушения срока, предусмотренного настоящей частью, рассмотрение указанных проектов документов и иных материалов на общем собрании членов товарищества не допускается.</w:t>
      </w:r>
    </w:p>
    <w:p w:rsidR="00C20DBD" w:rsidRPr="00B36EDF" w:rsidRDefault="00C20DBD">
      <w:pPr>
        <w:pStyle w:val="ConsPlusNormal"/>
        <w:spacing w:before="200"/>
        <w:ind w:firstLine="540"/>
        <w:jc w:val="both"/>
        <w:rPr>
          <w:rFonts w:ascii="Times New Roman" w:hAnsi="Times New Roman" w:cs="Times New Roman"/>
          <w:sz w:val="24"/>
          <w:szCs w:val="24"/>
        </w:rPr>
      </w:pPr>
      <w:bookmarkStart w:id="55" w:name="P345"/>
      <w:bookmarkEnd w:id="55"/>
      <w:r w:rsidRPr="00B36EDF">
        <w:rPr>
          <w:rFonts w:ascii="Times New Roman" w:hAnsi="Times New Roman" w:cs="Times New Roman"/>
          <w:sz w:val="24"/>
          <w:szCs w:val="24"/>
        </w:rPr>
        <w:t>18. Для членов товарищества, а также для всех не являющихся его членами правообладателей земельных участков, расположенных в границах территории садоводства или огородничества, должен быть обеспечен свободный доступ к месту проведения общего собрания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19. Общее собрание членов товарищества правомочно, если на указанном собрании присутствует более чем пятьдесят процентов членов товарищества или их представителей.</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20. Председательствующим на общем собрании членов товарищества является </w:t>
      </w:r>
      <w:r w:rsidRPr="00B36EDF">
        <w:rPr>
          <w:rFonts w:ascii="Times New Roman" w:hAnsi="Times New Roman" w:cs="Times New Roman"/>
          <w:sz w:val="24"/>
          <w:szCs w:val="24"/>
        </w:rPr>
        <w:lastRenderedPageBreak/>
        <w:t>председатель товарищества, если иное решение не принято этим собранием.</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21. Решение общего собрания членов товарищества может быть принято путем очно-заочного голосования или заочного голосования по вопросам, определенным уставом товарищества в соответствии с </w:t>
      </w:r>
      <w:hyperlink w:anchor="P117">
        <w:r w:rsidRPr="00B36EDF">
          <w:rPr>
            <w:rFonts w:ascii="Times New Roman" w:hAnsi="Times New Roman" w:cs="Times New Roman"/>
            <w:sz w:val="24"/>
            <w:szCs w:val="24"/>
          </w:rPr>
          <w:t>пунктом 17 части 1 статьи 8</w:t>
        </w:r>
      </w:hyperlink>
      <w:r w:rsidRPr="00B36EDF">
        <w:rPr>
          <w:rFonts w:ascii="Times New Roman" w:hAnsi="Times New Roman" w:cs="Times New Roman"/>
          <w:sz w:val="24"/>
          <w:szCs w:val="24"/>
        </w:rPr>
        <w:t xml:space="preserve"> настоящего Федерального закона.</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(часть 21 в ред. Федерального </w:t>
      </w:r>
      <w:hyperlink r:id="rId51">
        <w:r w:rsidRPr="00B36EDF">
          <w:rPr>
            <w:rFonts w:ascii="Times New Roman" w:hAnsi="Times New Roman" w:cs="Times New Roman"/>
            <w:sz w:val="24"/>
            <w:szCs w:val="24"/>
          </w:rPr>
          <w:t>закона</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21.1. Очное голосование, очно-заочное голосование или заочное голосование может быть проведено с применением электронных или иных технических средств с учетом особенностей, установленных </w:t>
      </w:r>
      <w:hyperlink w:anchor="P375">
        <w:r w:rsidRPr="00B36EDF">
          <w:rPr>
            <w:rFonts w:ascii="Times New Roman" w:hAnsi="Times New Roman" w:cs="Times New Roman"/>
            <w:sz w:val="24"/>
            <w:szCs w:val="24"/>
          </w:rPr>
          <w:t>статьей 17.1</w:t>
        </w:r>
      </w:hyperlink>
      <w:r w:rsidRPr="00B36EDF">
        <w:rPr>
          <w:rFonts w:ascii="Times New Roman" w:hAnsi="Times New Roman" w:cs="Times New Roman"/>
          <w:sz w:val="24"/>
          <w:szCs w:val="24"/>
        </w:rPr>
        <w:t xml:space="preserve"> настоящего Федерального закона.</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(часть 21.1 введена Федеральным </w:t>
      </w:r>
      <w:hyperlink r:id="rId52">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EDF" w:rsidRPr="00B36EDF">
        <w:tc>
          <w:tcPr>
            <w:tcW w:w="60" w:type="dxa"/>
            <w:tcBorders>
              <w:top w:val="nil"/>
              <w:left w:val="nil"/>
              <w:bottom w:val="nil"/>
              <w:right w:val="nil"/>
            </w:tcBorders>
            <w:shd w:val="clear" w:color="auto" w:fill="CED3F1"/>
            <w:tcMar>
              <w:top w:w="0" w:type="dxa"/>
              <w:left w:w="0" w:type="dxa"/>
              <w:bottom w:w="0" w:type="dxa"/>
              <w:right w:w="0" w:type="dxa"/>
            </w:tcMar>
          </w:tcPr>
          <w:p w:rsidR="00C20DBD" w:rsidRPr="00B36EDF" w:rsidRDefault="00C20DBD">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20DBD" w:rsidRPr="00B36EDF" w:rsidRDefault="00C20DBD">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КонсультантПлюс: примечание.</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С 01.01.2023 ст. 17 дополняется ч. 21.2 (</w:t>
            </w:r>
            <w:hyperlink r:id="rId53">
              <w:r w:rsidRPr="00B36EDF">
                <w:rPr>
                  <w:rFonts w:ascii="Times New Roman" w:hAnsi="Times New Roman" w:cs="Times New Roman"/>
                  <w:sz w:val="24"/>
                  <w:szCs w:val="24"/>
                </w:rPr>
                <w:t>ФЗ</w:t>
              </w:r>
            </w:hyperlink>
            <w:r w:rsidRPr="00B36EDF">
              <w:rPr>
                <w:rFonts w:ascii="Times New Roman" w:hAnsi="Times New Roman" w:cs="Times New Roman"/>
                <w:sz w:val="24"/>
                <w:szCs w:val="24"/>
              </w:rPr>
              <w:t xml:space="preserve"> от 14.07.2022 N 312-ФЗ). См. будущую </w:t>
            </w:r>
            <w:hyperlink r:id="rId54">
              <w:r w:rsidRPr="00B36EDF">
                <w:rPr>
                  <w:rFonts w:ascii="Times New Roman" w:hAnsi="Times New Roman" w:cs="Times New Roman"/>
                  <w:sz w:val="24"/>
                  <w:szCs w:val="24"/>
                </w:rPr>
                <w:t>редакцию</w:t>
              </w:r>
            </w:hyperlink>
            <w:r w:rsidRPr="00B36EDF">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0DBD" w:rsidRPr="00B36EDF" w:rsidRDefault="00C20DBD">
            <w:pPr>
              <w:pStyle w:val="ConsPlusNormal"/>
              <w:rPr>
                <w:rFonts w:ascii="Times New Roman" w:hAnsi="Times New Roman" w:cs="Times New Roman"/>
                <w:sz w:val="24"/>
                <w:szCs w:val="24"/>
              </w:rPr>
            </w:pPr>
          </w:p>
        </w:tc>
      </w:tr>
    </w:tbl>
    <w:p w:rsidR="00C20DBD" w:rsidRPr="00B36EDF" w:rsidRDefault="00C20DBD">
      <w:pPr>
        <w:pStyle w:val="ConsPlusNormal"/>
        <w:spacing w:before="26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22. По вопросам, указанным в </w:t>
      </w:r>
      <w:hyperlink w:anchor="P279">
        <w:r w:rsidRPr="00B36EDF">
          <w:rPr>
            <w:rFonts w:ascii="Times New Roman" w:hAnsi="Times New Roman" w:cs="Times New Roman"/>
            <w:sz w:val="24"/>
            <w:szCs w:val="24"/>
          </w:rPr>
          <w:t>пунктах 1</w:t>
        </w:r>
      </w:hyperlink>
      <w:r w:rsidRPr="00B36EDF">
        <w:rPr>
          <w:rFonts w:ascii="Times New Roman" w:hAnsi="Times New Roman" w:cs="Times New Roman"/>
          <w:sz w:val="24"/>
          <w:szCs w:val="24"/>
        </w:rPr>
        <w:t xml:space="preserve">, </w:t>
      </w:r>
      <w:hyperlink w:anchor="P280">
        <w:r w:rsidRPr="00B36EDF">
          <w:rPr>
            <w:rFonts w:ascii="Times New Roman" w:hAnsi="Times New Roman" w:cs="Times New Roman"/>
            <w:sz w:val="24"/>
            <w:szCs w:val="24"/>
          </w:rPr>
          <w:t>2</w:t>
        </w:r>
      </w:hyperlink>
      <w:r w:rsidRPr="00B36EDF">
        <w:rPr>
          <w:rFonts w:ascii="Times New Roman" w:hAnsi="Times New Roman" w:cs="Times New Roman"/>
          <w:sz w:val="24"/>
          <w:szCs w:val="24"/>
        </w:rPr>
        <w:t xml:space="preserve">, </w:t>
      </w:r>
      <w:hyperlink w:anchor="P282">
        <w:r w:rsidRPr="00B36EDF">
          <w:rPr>
            <w:rFonts w:ascii="Times New Roman" w:hAnsi="Times New Roman" w:cs="Times New Roman"/>
            <w:sz w:val="24"/>
            <w:szCs w:val="24"/>
          </w:rPr>
          <w:t>4</w:t>
        </w:r>
      </w:hyperlink>
      <w:r w:rsidRPr="00B36EDF">
        <w:rPr>
          <w:rFonts w:ascii="Times New Roman" w:hAnsi="Times New Roman" w:cs="Times New Roman"/>
          <w:sz w:val="24"/>
          <w:szCs w:val="24"/>
        </w:rPr>
        <w:t xml:space="preserve"> - </w:t>
      </w:r>
      <w:hyperlink w:anchor="P286">
        <w:r w:rsidRPr="00B36EDF">
          <w:rPr>
            <w:rFonts w:ascii="Times New Roman" w:hAnsi="Times New Roman" w:cs="Times New Roman"/>
            <w:sz w:val="24"/>
            <w:szCs w:val="24"/>
          </w:rPr>
          <w:t>6.1</w:t>
        </w:r>
      </w:hyperlink>
      <w:r w:rsidRPr="00B36EDF">
        <w:rPr>
          <w:rFonts w:ascii="Times New Roman" w:hAnsi="Times New Roman" w:cs="Times New Roman"/>
          <w:sz w:val="24"/>
          <w:szCs w:val="24"/>
        </w:rPr>
        <w:t xml:space="preserve">, </w:t>
      </w:r>
      <w:hyperlink w:anchor="P293">
        <w:r w:rsidRPr="00B36EDF">
          <w:rPr>
            <w:rFonts w:ascii="Times New Roman" w:hAnsi="Times New Roman" w:cs="Times New Roman"/>
            <w:sz w:val="24"/>
            <w:szCs w:val="24"/>
          </w:rPr>
          <w:t>10</w:t>
        </w:r>
      </w:hyperlink>
      <w:r w:rsidRPr="00B36EDF">
        <w:rPr>
          <w:rFonts w:ascii="Times New Roman" w:hAnsi="Times New Roman" w:cs="Times New Roman"/>
          <w:sz w:val="24"/>
          <w:szCs w:val="24"/>
        </w:rPr>
        <w:t xml:space="preserve">, </w:t>
      </w:r>
      <w:hyperlink w:anchor="P301">
        <w:r w:rsidRPr="00B36EDF">
          <w:rPr>
            <w:rFonts w:ascii="Times New Roman" w:hAnsi="Times New Roman" w:cs="Times New Roman"/>
            <w:sz w:val="24"/>
            <w:szCs w:val="24"/>
          </w:rPr>
          <w:t>17</w:t>
        </w:r>
      </w:hyperlink>
      <w:r w:rsidRPr="00B36EDF">
        <w:rPr>
          <w:rFonts w:ascii="Times New Roman" w:hAnsi="Times New Roman" w:cs="Times New Roman"/>
          <w:sz w:val="24"/>
          <w:szCs w:val="24"/>
        </w:rPr>
        <w:t xml:space="preserve">, </w:t>
      </w:r>
      <w:hyperlink w:anchor="P305">
        <w:r w:rsidRPr="00B36EDF">
          <w:rPr>
            <w:rFonts w:ascii="Times New Roman" w:hAnsi="Times New Roman" w:cs="Times New Roman"/>
            <w:sz w:val="24"/>
            <w:szCs w:val="24"/>
          </w:rPr>
          <w:t>21</w:t>
        </w:r>
      </w:hyperlink>
      <w:r w:rsidRPr="00B36EDF">
        <w:rPr>
          <w:rFonts w:ascii="Times New Roman" w:hAnsi="Times New Roman" w:cs="Times New Roman"/>
          <w:sz w:val="24"/>
          <w:szCs w:val="24"/>
        </w:rPr>
        <w:t xml:space="preserve"> - </w:t>
      </w:r>
      <w:hyperlink w:anchor="P308">
        <w:r w:rsidRPr="00B36EDF">
          <w:rPr>
            <w:rFonts w:ascii="Times New Roman" w:hAnsi="Times New Roman" w:cs="Times New Roman"/>
            <w:sz w:val="24"/>
            <w:szCs w:val="24"/>
          </w:rPr>
          <w:t>24</w:t>
        </w:r>
      </w:hyperlink>
      <w:r w:rsidRPr="00B36EDF">
        <w:rPr>
          <w:rFonts w:ascii="Times New Roman" w:hAnsi="Times New Roman" w:cs="Times New Roman"/>
          <w:sz w:val="24"/>
          <w:szCs w:val="24"/>
        </w:rPr>
        <w:t xml:space="preserve"> и </w:t>
      </w:r>
      <w:hyperlink w:anchor="P312">
        <w:r w:rsidRPr="00B36EDF">
          <w:rPr>
            <w:rFonts w:ascii="Times New Roman" w:hAnsi="Times New Roman" w:cs="Times New Roman"/>
            <w:sz w:val="24"/>
            <w:szCs w:val="24"/>
          </w:rPr>
          <w:t>26 части 1</w:t>
        </w:r>
      </w:hyperlink>
      <w:r w:rsidRPr="00B36EDF">
        <w:rPr>
          <w:rFonts w:ascii="Times New Roman" w:hAnsi="Times New Roman" w:cs="Times New Roman"/>
          <w:sz w:val="24"/>
          <w:szCs w:val="24"/>
        </w:rPr>
        <w:t xml:space="preserve"> настоящей статьи, проведение заочного голосования не допускается, если иное не установлено настоящим Федеральным </w:t>
      </w:r>
      <w:hyperlink w:anchor="P920">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 xml:space="preserve">. При введении режима повышенной готовности или чрезвычайной ситуации на всей территории Российской Федерации либо на ее части решения общего собрания членов товарищества могут быть приняты путем проведения заочного голосования по вопросам, относящимся к исключительной компетенции общего собрания членов садоводческого или огороднического некоммерческого товарищества, предусмотренным </w:t>
      </w:r>
      <w:hyperlink w:anchor="P278">
        <w:r w:rsidRPr="00B36EDF">
          <w:rPr>
            <w:rFonts w:ascii="Times New Roman" w:hAnsi="Times New Roman" w:cs="Times New Roman"/>
            <w:sz w:val="24"/>
            <w:szCs w:val="24"/>
          </w:rPr>
          <w:t>частью 1</w:t>
        </w:r>
      </w:hyperlink>
      <w:r w:rsidRPr="00B36EDF">
        <w:rPr>
          <w:rFonts w:ascii="Times New Roman" w:hAnsi="Times New Roman" w:cs="Times New Roman"/>
          <w:sz w:val="24"/>
          <w:szCs w:val="24"/>
        </w:rPr>
        <w:t xml:space="preserve"> настоящей статьи, независимо от наличия в уставе товарищества порядка заочного голосования.</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(в ред. Федеральных законов от 31.07.2020 </w:t>
      </w:r>
      <w:hyperlink r:id="rId55">
        <w:r w:rsidRPr="00B36EDF">
          <w:rPr>
            <w:rFonts w:ascii="Times New Roman" w:hAnsi="Times New Roman" w:cs="Times New Roman"/>
            <w:sz w:val="24"/>
            <w:szCs w:val="24"/>
          </w:rPr>
          <w:t>N 307-ФЗ</w:t>
        </w:r>
      </w:hyperlink>
      <w:r w:rsidRPr="00B36EDF">
        <w:rPr>
          <w:rFonts w:ascii="Times New Roman" w:hAnsi="Times New Roman" w:cs="Times New Roman"/>
          <w:sz w:val="24"/>
          <w:szCs w:val="24"/>
        </w:rPr>
        <w:t xml:space="preserve">, от 22.12.2020 </w:t>
      </w:r>
      <w:hyperlink r:id="rId56">
        <w:r w:rsidRPr="00B36EDF">
          <w:rPr>
            <w:rFonts w:ascii="Times New Roman" w:hAnsi="Times New Roman" w:cs="Times New Roman"/>
            <w:sz w:val="24"/>
            <w:szCs w:val="24"/>
          </w:rPr>
          <w:t>N 445-ФЗ</w:t>
        </w:r>
      </w:hyperlink>
      <w:r w:rsidRPr="00B36EDF">
        <w:rPr>
          <w:rFonts w:ascii="Times New Roman" w:hAnsi="Times New Roman" w:cs="Times New Roman"/>
          <w:sz w:val="24"/>
          <w:szCs w:val="24"/>
        </w:rPr>
        <w:t xml:space="preserve">, от 14.07.2022 </w:t>
      </w:r>
      <w:hyperlink r:id="rId57">
        <w:r w:rsidRPr="00B36EDF">
          <w:rPr>
            <w:rFonts w:ascii="Times New Roman" w:hAnsi="Times New Roman" w:cs="Times New Roman"/>
            <w:sz w:val="24"/>
            <w:szCs w:val="24"/>
          </w:rPr>
          <w:t>N 312-ФЗ</w:t>
        </w:r>
      </w:hyperlink>
      <w:r w:rsidRPr="00B36EDF">
        <w:rPr>
          <w:rFonts w:ascii="Times New Roman" w:hAnsi="Times New Roman" w:cs="Times New Roman"/>
          <w:sz w:val="24"/>
          <w:szCs w:val="24"/>
        </w:rPr>
        <w:t>)</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23. Утратил силу. - Федеральный </w:t>
      </w:r>
      <w:hyperlink r:id="rId58">
        <w:r w:rsidRPr="00B36EDF">
          <w:rPr>
            <w:rFonts w:ascii="Times New Roman" w:hAnsi="Times New Roman" w:cs="Times New Roman"/>
            <w:sz w:val="24"/>
            <w:szCs w:val="24"/>
          </w:rPr>
          <w:t>закон</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24. Результаты очно-заочного голосования при принятии решений общим собранием членов товарищества определяются совокупностью:</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 результатов голосования при очном обсуждении вопросов повестки общего собрания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bookmarkStart w:id="56" w:name="P359"/>
      <w:bookmarkEnd w:id="56"/>
      <w:r w:rsidRPr="00B36EDF">
        <w:rPr>
          <w:rFonts w:ascii="Times New Roman" w:hAnsi="Times New Roman" w:cs="Times New Roman"/>
          <w:sz w:val="24"/>
          <w:szCs w:val="24"/>
        </w:rPr>
        <w:t>2) результатов голосования членов товарищества, направивших до проведения общего собрания членов товарищества свои решения в письменной форме по вопросам повестки общего собрания членов товарищества в его правление.</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25. 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 принявших участие в общем собрании членов товарищества. Протокол общего собрания членов товарищества подписывается председательствующим на общем собрании членов товарищества. В случае принятия общим собранием членов товарищества решения путем очно-заочного голосования к такому решению также прилагаются решения в письменной форме лиц, указанных в </w:t>
      </w:r>
      <w:hyperlink w:anchor="P359">
        <w:r w:rsidRPr="00B36EDF">
          <w:rPr>
            <w:rFonts w:ascii="Times New Roman" w:hAnsi="Times New Roman" w:cs="Times New Roman"/>
            <w:sz w:val="24"/>
            <w:szCs w:val="24"/>
          </w:rPr>
          <w:t>пункте 2 части 24</w:t>
        </w:r>
      </w:hyperlink>
      <w:r w:rsidRPr="00B36EDF">
        <w:rPr>
          <w:rFonts w:ascii="Times New Roman" w:hAnsi="Times New Roman" w:cs="Times New Roman"/>
          <w:sz w:val="24"/>
          <w:szCs w:val="24"/>
        </w:rPr>
        <w:t xml:space="preserve"> настоящей статьи. В случае участия в общем собрании членов товарищества лиц, указанных в </w:t>
      </w:r>
      <w:hyperlink w:anchor="P72">
        <w:r w:rsidRPr="00B36EDF">
          <w:rPr>
            <w:rFonts w:ascii="Times New Roman" w:hAnsi="Times New Roman" w:cs="Times New Roman"/>
            <w:sz w:val="24"/>
            <w:szCs w:val="24"/>
          </w:rPr>
          <w:t>части 1 статьи 5</w:t>
        </w:r>
      </w:hyperlink>
      <w:r w:rsidRPr="00B36EDF">
        <w:rPr>
          <w:rFonts w:ascii="Times New Roman" w:hAnsi="Times New Roman" w:cs="Times New Roman"/>
          <w:sz w:val="24"/>
          <w:szCs w:val="24"/>
        </w:rPr>
        <w:t xml:space="preserve"> настоящего Федерального закона, результаты голосования таких лиц по вопросам повестки общего собрания членов товарищества оформляются по правилам, предусмотренным настоящей частью для оформления результатов голосования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lastRenderedPageBreak/>
        <w:t>26. Принятие решения общего собрания членов товарищества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товарищества, направивших до дня проведения такого общего собрания свои решения в письменной форме по вопросам повестки общего собрания членов товарищества в его правление.</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27. Решения общего собрания членов товарищества являются обязательными для исполнения органами товарищества, членами товарищества, а также лицами, указанными в </w:t>
      </w:r>
      <w:hyperlink w:anchor="P72">
        <w:r w:rsidRPr="00B36EDF">
          <w:rPr>
            <w:rFonts w:ascii="Times New Roman" w:hAnsi="Times New Roman" w:cs="Times New Roman"/>
            <w:sz w:val="24"/>
            <w:szCs w:val="24"/>
          </w:rPr>
          <w:t>части 1 статьи 5</w:t>
        </w:r>
      </w:hyperlink>
      <w:r w:rsidRPr="00B36EDF">
        <w:rPr>
          <w:rFonts w:ascii="Times New Roman" w:hAnsi="Times New Roman" w:cs="Times New Roman"/>
          <w:sz w:val="24"/>
          <w:szCs w:val="24"/>
        </w:rPr>
        <w:t xml:space="preserve"> настоящего Федерального закона (в случае, если такие решения принимаются по вопросам, указанным в </w:t>
      </w:r>
      <w:hyperlink w:anchor="P282">
        <w:r w:rsidRPr="00B36EDF">
          <w:rPr>
            <w:rFonts w:ascii="Times New Roman" w:hAnsi="Times New Roman" w:cs="Times New Roman"/>
            <w:sz w:val="24"/>
            <w:szCs w:val="24"/>
          </w:rPr>
          <w:t>пунктах 4</w:t>
        </w:r>
      </w:hyperlink>
      <w:r w:rsidRPr="00B36EDF">
        <w:rPr>
          <w:rFonts w:ascii="Times New Roman" w:hAnsi="Times New Roman" w:cs="Times New Roman"/>
          <w:sz w:val="24"/>
          <w:szCs w:val="24"/>
        </w:rPr>
        <w:t xml:space="preserve"> - </w:t>
      </w:r>
      <w:hyperlink w:anchor="P286">
        <w:r w:rsidRPr="00B36EDF">
          <w:rPr>
            <w:rFonts w:ascii="Times New Roman" w:hAnsi="Times New Roman" w:cs="Times New Roman"/>
            <w:sz w:val="24"/>
            <w:szCs w:val="24"/>
          </w:rPr>
          <w:t>6.1</w:t>
        </w:r>
      </w:hyperlink>
      <w:r w:rsidRPr="00B36EDF">
        <w:rPr>
          <w:rFonts w:ascii="Times New Roman" w:hAnsi="Times New Roman" w:cs="Times New Roman"/>
          <w:sz w:val="24"/>
          <w:szCs w:val="24"/>
        </w:rPr>
        <w:t xml:space="preserve">, </w:t>
      </w:r>
      <w:hyperlink w:anchor="P305">
        <w:r w:rsidRPr="00B36EDF">
          <w:rPr>
            <w:rFonts w:ascii="Times New Roman" w:hAnsi="Times New Roman" w:cs="Times New Roman"/>
            <w:sz w:val="24"/>
            <w:szCs w:val="24"/>
          </w:rPr>
          <w:t>21</w:t>
        </w:r>
      </w:hyperlink>
      <w:r w:rsidRPr="00B36EDF">
        <w:rPr>
          <w:rFonts w:ascii="Times New Roman" w:hAnsi="Times New Roman" w:cs="Times New Roman"/>
          <w:sz w:val="24"/>
          <w:szCs w:val="24"/>
        </w:rPr>
        <w:t xml:space="preserve">, </w:t>
      </w:r>
      <w:hyperlink w:anchor="P306">
        <w:r w:rsidRPr="00B36EDF">
          <w:rPr>
            <w:rFonts w:ascii="Times New Roman" w:hAnsi="Times New Roman" w:cs="Times New Roman"/>
            <w:sz w:val="24"/>
            <w:szCs w:val="24"/>
          </w:rPr>
          <w:t>22</w:t>
        </w:r>
      </w:hyperlink>
      <w:r w:rsidRPr="00B36EDF">
        <w:rPr>
          <w:rFonts w:ascii="Times New Roman" w:hAnsi="Times New Roman" w:cs="Times New Roman"/>
          <w:sz w:val="24"/>
          <w:szCs w:val="24"/>
        </w:rPr>
        <w:t xml:space="preserve">, </w:t>
      </w:r>
      <w:hyperlink w:anchor="P308">
        <w:r w:rsidRPr="00B36EDF">
          <w:rPr>
            <w:rFonts w:ascii="Times New Roman" w:hAnsi="Times New Roman" w:cs="Times New Roman"/>
            <w:sz w:val="24"/>
            <w:szCs w:val="24"/>
          </w:rPr>
          <w:t>24</w:t>
        </w:r>
      </w:hyperlink>
      <w:r w:rsidRPr="00B36EDF">
        <w:rPr>
          <w:rFonts w:ascii="Times New Roman" w:hAnsi="Times New Roman" w:cs="Times New Roman"/>
          <w:sz w:val="24"/>
          <w:szCs w:val="24"/>
        </w:rPr>
        <w:t xml:space="preserve"> и </w:t>
      </w:r>
      <w:hyperlink w:anchor="P312">
        <w:r w:rsidRPr="00B36EDF">
          <w:rPr>
            <w:rFonts w:ascii="Times New Roman" w:hAnsi="Times New Roman" w:cs="Times New Roman"/>
            <w:sz w:val="24"/>
            <w:szCs w:val="24"/>
          </w:rPr>
          <w:t>26 части 1</w:t>
        </w:r>
      </w:hyperlink>
      <w:r w:rsidRPr="00B36EDF">
        <w:rPr>
          <w:rFonts w:ascii="Times New Roman" w:hAnsi="Times New Roman" w:cs="Times New Roman"/>
          <w:sz w:val="24"/>
          <w:szCs w:val="24"/>
        </w:rPr>
        <w:t xml:space="preserve"> настоящей статьи).</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(в ред. Федеральных законов от 22.12.2020 </w:t>
      </w:r>
      <w:hyperlink r:id="rId59">
        <w:r w:rsidRPr="00B36EDF">
          <w:rPr>
            <w:rFonts w:ascii="Times New Roman" w:hAnsi="Times New Roman" w:cs="Times New Roman"/>
            <w:sz w:val="24"/>
            <w:szCs w:val="24"/>
          </w:rPr>
          <w:t>N 445-ФЗ</w:t>
        </w:r>
      </w:hyperlink>
      <w:r w:rsidRPr="00B36EDF">
        <w:rPr>
          <w:rFonts w:ascii="Times New Roman" w:hAnsi="Times New Roman" w:cs="Times New Roman"/>
          <w:sz w:val="24"/>
          <w:szCs w:val="24"/>
        </w:rPr>
        <w:t xml:space="preserve">, от 14.07.2022 </w:t>
      </w:r>
      <w:hyperlink r:id="rId60">
        <w:r w:rsidRPr="00B36EDF">
          <w:rPr>
            <w:rFonts w:ascii="Times New Roman" w:hAnsi="Times New Roman" w:cs="Times New Roman"/>
            <w:sz w:val="24"/>
            <w:szCs w:val="24"/>
          </w:rPr>
          <w:t>N 312-ФЗ</w:t>
        </w:r>
      </w:hyperlink>
      <w:r w:rsidRPr="00B36EDF">
        <w:rPr>
          <w:rFonts w:ascii="Times New Roman" w:hAnsi="Times New Roman" w:cs="Times New Roman"/>
          <w:sz w:val="24"/>
          <w:szCs w:val="24"/>
        </w:rPr>
        <w:t>)</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28. В решении общего собрания членов товарищества о передаче недвижимого имущества общего пользования в общую долевую собственность собственников садовых или огородных земельных участков, расположенных в границах территории садоводства или огородничества, указываются: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 фамилия, имя, отчество (последнее - при наличии), реквизиты документов, удостоверяющих личность собственников земельных участков, расположенных в границах территории садоводства или огородничества, в общую долевую собственность которых передается имущество общего пользования;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описание и кадастровые номера объектов, относящихся к имуществу общего пользования и передаваемых в общую долевую собственность собственников земельных участков, расположенных в границах территории садоводства или огородничества;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размер доли в праве общей долевой собственности на имущество общего пользования, возникающей в связи с передачей этого имущества в общую долевую собственность собственников земельных участков, расположенных в границах территории садоводства или огородничества, реквизиты документов, подтверждающих право собственности товарищества на передаваемое имущество общего пользования.</w:t>
      </w:r>
    </w:p>
    <w:p w:rsidR="00C20DBD" w:rsidRPr="00B36EDF" w:rsidRDefault="00C20DBD">
      <w:pPr>
        <w:pStyle w:val="ConsPlusNormal"/>
        <w:spacing w:before="200"/>
        <w:ind w:firstLine="540"/>
        <w:jc w:val="both"/>
        <w:rPr>
          <w:rFonts w:ascii="Times New Roman" w:hAnsi="Times New Roman" w:cs="Times New Roman"/>
          <w:sz w:val="24"/>
          <w:szCs w:val="24"/>
        </w:rPr>
      </w:pPr>
      <w:bookmarkStart w:id="57" w:name="P368"/>
      <w:bookmarkEnd w:id="57"/>
      <w:r w:rsidRPr="00B36EDF">
        <w:rPr>
          <w:rFonts w:ascii="Times New Roman" w:hAnsi="Times New Roman" w:cs="Times New Roman"/>
          <w:sz w:val="24"/>
          <w:szCs w:val="24"/>
        </w:rPr>
        <w:t xml:space="preserve">29. При принятии общим собранием членов товарищества решений, указанных в </w:t>
      </w:r>
      <w:hyperlink w:anchor="P282">
        <w:r w:rsidRPr="00B36EDF">
          <w:rPr>
            <w:rFonts w:ascii="Times New Roman" w:hAnsi="Times New Roman" w:cs="Times New Roman"/>
            <w:sz w:val="24"/>
            <w:szCs w:val="24"/>
          </w:rPr>
          <w:t>пунктах 4</w:t>
        </w:r>
      </w:hyperlink>
      <w:r w:rsidRPr="00B36EDF">
        <w:rPr>
          <w:rFonts w:ascii="Times New Roman" w:hAnsi="Times New Roman" w:cs="Times New Roman"/>
          <w:sz w:val="24"/>
          <w:szCs w:val="24"/>
        </w:rPr>
        <w:t xml:space="preserve"> - </w:t>
      </w:r>
      <w:hyperlink w:anchor="P286">
        <w:r w:rsidRPr="00B36EDF">
          <w:rPr>
            <w:rFonts w:ascii="Times New Roman" w:hAnsi="Times New Roman" w:cs="Times New Roman"/>
            <w:sz w:val="24"/>
            <w:szCs w:val="24"/>
          </w:rPr>
          <w:t>6.1 части 1</w:t>
        </w:r>
      </w:hyperlink>
      <w:r w:rsidRPr="00B36EDF">
        <w:rPr>
          <w:rFonts w:ascii="Times New Roman" w:hAnsi="Times New Roman" w:cs="Times New Roman"/>
          <w:sz w:val="24"/>
          <w:szCs w:val="24"/>
        </w:rPr>
        <w:t xml:space="preserve"> настоящей статьи, одновременно избирается представитель указанных лиц, уполномоченный на подачу соответствующего заявления в орган, осуществляющий государственный кадастровый учет и государственную регистрацию прав.</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(часть 29 введена Федеральным </w:t>
      </w:r>
      <w:hyperlink r:id="rId61">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 xml:space="preserve"> от 25.05.2020 N 162-ФЗ)</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30. Информация о принятых решениях общего собрания членов товарищества доводится до сведения членов товарищества, а также лиц, указанных в </w:t>
      </w:r>
      <w:hyperlink w:anchor="P72">
        <w:r w:rsidRPr="00B36EDF">
          <w:rPr>
            <w:rFonts w:ascii="Times New Roman" w:hAnsi="Times New Roman" w:cs="Times New Roman"/>
            <w:sz w:val="24"/>
            <w:szCs w:val="24"/>
          </w:rPr>
          <w:t>части 1 статьи 5</w:t>
        </w:r>
      </w:hyperlink>
      <w:r w:rsidRPr="00B36EDF">
        <w:rPr>
          <w:rFonts w:ascii="Times New Roman" w:hAnsi="Times New Roman" w:cs="Times New Roman"/>
          <w:sz w:val="24"/>
          <w:szCs w:val="24"/>
        </w:rPr>
        <w:t xml:space="preserve"> настоящего Федерального закона, не позднее чем через десять дней после принятия таких решений путем размещения соответствующего сообщения об этом:</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 на сайте товарищества в информационно-телекоммуникационной сети "Интернет" (при его наличии);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на информационном щите, расположенном в границах территории садоводства или огородничества.</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(часть 30 введена Федеральным </w:t>
      </w:r>
      <w:hyperlink r:id="rId62">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ind w:firstLine="540"/>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bookmarkStart w:id="58" w:name="P375"/>
      <w:bookmarkEnd w:id="58"/>
      <w:r w:rsidRPr="00B36EDF">
        <w:rPr>
          <w:rFonts w:ascii="Times New Roman" w:hAnsi="Times New Roman" w:cs="Times New Roman"/>
          <w:sz w:val="24"/>
          <w:szCs w:val="24"/>
        </w:rPr>
        <w:t>Статья 17.1. Особенности принятия решений общего собрания членов товарищества с применением электронных или иных технических средств</w:t>
      </w: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(введена Федеральным </w:t>
      </w:r>
      <w:hyperlink r:id="rId63">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ind w:firstLine="540"/>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1. Уведомление о проведении общего собрания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 направляется в форме электронного сообщения (посредством электронной почты либо передачи коротких текстовых сообщений в соответствии со сведениями, представленными правообладателями садовых или огородных земельных участков для внесения в реестр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размещается на сайте товарищества в информационно-телекоммуникационной сети "Интернет" (при его наличии), ином сайте в информационно-телекоммуникационной сети "Интернет" либо в информационной системе, которые указаны в уставе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размещается на информационном щите, расположенном в границах территории садоводства или огородничества.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 В уведомлении о проведении общего собрания членов товарищества путем очно-заочного, заочного голосования с применением электронных или иных технических средств наряду со сведениями, указанными в </w:t>
      </w:r>
      <w:hyperlink w:anchor="P340">
        <w:r w:rsidRPr="00B36EDF">
          <w:rPr>
            <w:rFonts w:ascii="Times New Roman" w:hAnsi="Times New Roman" w:cs="Times New Roman"/>
            <w:sz w:val="24"/>
            <w:szCs w:val="24"/>
          </w:rPr>
          <w:t>части 15 статьи 17</w:t>
        </w:r>
      </w:hyperlink>
      <w:r w:rsidRPr="00B36EDF">
        <w:rPr>
          <w:rFonts w:ascii="Times New Roman" w:hAnsi="Times New Roman" w:cs="Times New Roman"/>
          <w:sz w:val="24"/>
          <w:szCs w:val="24"/>
        </w:rPr>
        <w:t xml:space="preserve"> настоящего Федерального закона, указываются дата и время начала и окончания заочного голосования по вопросам повестки общего собрания членов товарищества, сведения об используемых электронных или иных технических средствах, а также адрес электронной почты и (или) номер телефона для направления участниками общего собрания членов товарищества подтверждения факта участия в голосовании и решений по вопросам, включенным в повестку общего собрания членов товарищества, либо иной порядок подтверждения факта участия в голосовании и направления таких решений, установленный уставом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При проведении очного голосования, предусматривающего совместное дистанционное участие, в уведомлении о проведении общего собрания членов товарищества указываются перечень вопросов, подлежащих рассмотрению на общем собрании членов товарищества, дата, время и место проведения общего собрания членов товарищества (в случае проведения голосования, предусматривающего возможность присутствия), а также сведения об используемых электронных или иных технических средствах.</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4. Голосование на общем собрании членов товарищества путем передачи коротких текстовых сообщений осуществляется без использования сайтов либо информационной системы, указанных в </w:t>
      </w:r>
      <w:hyperlink w:anchor="P122">
        <w:r w:rsidRPr="00B36EDF">
          <w:rPr>
            <w:rFonts w:ascii="Times New Roman" w:hAnsi="Times New Roman" w:cs="Times New Roman"/>
            <w:sz w:val="24"/>
            <w:szCs w:val="24"/>
          </w:rPr>
          <w:t>пункте 3 части 2 статьи 8</w:t>
        </w:r>
      </w:hyperlink>
      <w:r w:rsidRPr="00B36EDF">
        <w:rPr>
          <w:rFonts w:ascii="Times New Roman" w:hAnsi="Times New Roman" w:cs="Times New Roman"/>
          <w:sz w:val="24"/>
          <w:szCs w:val="24"/>
        </w:rPr>
        <w:t xml:space="preserve"> настоящего Федерального закона. В таких сообщениях должны содержаться: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 наименование товарищества, дата голосования;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номер (или иной идентификатор) вопроса в повестке общего собрания членов товарищества и принятое решение по данному вопросу.</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5. Продолжительность заочного голосования по вопросам повестки общего собрания членов товарищества с применением электронных или иных технических средств должна составлять не менее семи и не более четырнадцати дней (без перерывов) с даты и времени начала проведения такого голосования.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6. При проведении голосования в очно-заочной форме заочное голосование с применением электронных или иных технических средств должно быть завершено до дня проведения очного обсуждения вопросов повестки общего собрания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lastRenderedPageBreak/>
        <w:t>7. Голосование с применением электронных или иных технических средств осуществляется в порядке, установленном уставом товарищества, при соблюдении следующих условий:</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 проверка личности участников голосования, которая заключается в необходимости подтверждения факта участия в голосовании лица, сведения о котором содержатся в реестре членов товарищества и которое заявило о своем участии в общем собрании членов товарищества посредством отправления сообщения с адреса электронной почты и (или) номера телефона, содержащихся в указанном реестре. В случае проведения голосования с использованием единого портала государственных и муниципальных услуг проверка личности участников голосования осуществляется посредством единой системы идентификации и аутентификации;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направление участниками голосования решений в электронной форме посредством отправления сообщения с адреса электронной почты и (или) номера телефона, содержащихся в реестре членов товарищества, либо с использованием сайта товарищества в информационно-телекоммуникационной сети "Интернет" (при его наличии), иного сайта в информационно-телекоммуникационной сети "Интернет" либо информационной системы, указанных в уставе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уведомление участника голосования о получении его решения с указанием даты и времени поступления решения лицу, осуществляющему подведение итогов голосования;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4) обеспечение тайны голосования в случае, указанном в </w:t>
      </w:r>
      <w:hyperlink w:anchor="P272">
        <w:r w:rsidRPr="00B36EDF">
          <w:rPr>
            <w:rFonts w:ascii="Times New Roman" w:hAnsi="Times New Roman" w:cs="Times New Roman"/>
            <w:sz w:val="24"/>
            <w:szCs w:val="24"/>
          </w:rPr>
          <w:t>части 5 статьи 16</w:t>
        </w:r>
      </w:hyperlink>
      <w:r w:rsidRPr="00B36EDF">
        <w:rPr>
          <w:rFonts w:ascii="Times New Roman" w:hAnsi="Times New Roman" w:cs="Times New Roman"/>
          <w:sz w:val="24"/>
          <w:szCs w:val="24"/>
        </w:rPr>
        <w:t xml:space="preserve"> настоящего Федерального закона.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8. При проведении очного голосования с применением электронных или иных технических средств, предусматривающего совместное дистанционное участие, может предусматриваться также возможность присутствия лиц, обладающих правом голосовать на общем собрании членов товарищества, в месте его проведения либо, если это предусмотрено уставом товарищества, место его проведения не определяется и возможность присутствия в таком месте не предусматривается. При проведении указанного голосования может осуществляться его видеозапись.</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9. При проведении очно-заочного, заочного голосования с применением электронных или иных технических средств допускается направление решений лиц, имеющих право голосовать на общем собрании членов товарищества, в письменной форме в порядке, предусмотренном </w:t>
      </w:r>
      <w:hyperlink w:anchor="P276">
        <w:r w:rsidRPr="00B36EDF">
          <w:rPr>
            <w:rFonts w:ascii="Times New Roman" w:hAnsi="Times New Roman" w:cs="Times New Roman"/>
            <w:sz w:val="24"/>
            <w:szCs w:val="24"/>
          </w:rPr>
          <w:t>статьей 17</w:t>
        </w:r>
      </w:hyperlink>
      <w:r w:rsidRPr="00B36EDF">
        <w:rPr>
          <w:rFonts w:ascii="Times New Roman" w:hAnsi="Times New Roman" w:cs="Times New Roman"/>
          <w:sz w:val="24"/>
          <w:szCs w:val="24"/>
        </w:rPr>
        <w:t xml:space="preserve"> настоящего Федерального закона.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10. Решения общего собрания членов товарищества, принятые с применением электронных или иных технических средств, оформляются протоколом с указанием результатов голосования и приложением информации о решении каждого участника голосования по пунктам повестки такого собрания, сведений об участнике голосования (фамилия, имя, отчество, адрес электронной почты, номер телефона (в случае, если решение было направлено с номера телефона, указанного в реестре членов товарищества), иных сведений, предусмотренных уставом товарищества, а также с указанием даты и времени поступления лицу, осуществляющему подведение итогов такого голосования, решения участника голосования.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11. В случае проведения очного голосования, предусматривающего совместное дистанционное участие, без определения места его проведения и возможности присутствия в таком месте в протоколе общего собрания членов товарищества место проведения такого собрания не указывается.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12. Видеозапись проведения очного голосования, предусматривающего совместное </w:t>
      </w:r>
      <w:r w:rsidRPr="00B36EDF">
        <w:rPr>
          <w:rFonts w:ascii="Times New Roman" w:hAnsi="Times New Roman" w:cs="Times New Roman"/>
          <w:sz w:val="24"/>
          <w:szCs w:val="24"/>
        </w:rPr>
        <w:lastRenderedPageBreak/>
        <w:t>дистанционное участие (в случае ее осуществления), прилагается к протоколу общего собрания членов товарищества на электронном носителе.</w:t>
      </w:r>
    </w:p>
    <w:p w:rsidR="00C20DBD" w:rsidRPr="00B36EDF" w:rsidRDefault="00C20DBD">
      <w:pPr>
        <w:pStyle w:val="ConsPlusNormal"/>
        <w:ind w:firstLine="540"/>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18. Правление товарищества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1. Правление товарищества подотчетно общему собранию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Председатель товарищества является членом правления товарищества и его председателем.</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Количество членов правления товарищества не может быть менее трех человек и должно составлять не более пяти процентов от общего числа членов товарищества. В случае, если количество членов товарищества не превышает шестидесяти человек, количество членов правления товарищества должно составлять три человека.</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(в ред. Федерального </w:t>
      </w:r>
      <w:hyperlink r:id="rId64">
        <w:r w:rsidRPr="00B36EDF">
          <w:rPr>
            <w:rFonts w:ascii="Times New Roman" w:hAnsi="Times New Roman" w:cs="Times New Roman"/>
            <w:sz w:val="24"/>
            <w:szCs w:val="24"/>
          </w:rPr>
          <w:t>закона</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4. Заседания правления товарищества созываются председателем товарищества по мере необходимости в сроки, установленные уставом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5. Заседание правления товарищества правомочно, если на нем присутствует не менее половины его членов.</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6. Решения правления товарищества принимаются открытым голосованием простым большинством голосов присутствующих членов правления. При равенстве голосов голос председателя товарищества является решающим.</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7. К полномочиям правления товарищества относятся: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 выполнение решений общего собрания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принятие решения о проведении общего собрания членов товарищества или обеспечение принятия решения общего собрания членов товарищества в форме очно-заочного или заочного голосования;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4) руководство текущей деятельностью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5) принятие решений о заключении договоров с организациями, осуществляющими снабжение тепловой и электрической энергией, водой, газом, водоотведение, благоустройство и охрану территории садоводства или огородничества, обеспечение пожарной безопасности и иную деятельность, направленную на достижение целей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6) принятие решений о заключении договоров с оператором по обращению с твердыми коммунальными отходами, региональным оператором по обращению с твердыми коммунальными отходами;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7) обеспечение исполнения обязательств по договорам, заключенным товариществом;</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8) 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lastRenderedPageBreak/>
        <w:t>9) составление приходно-расходных смет и отчетов правления товарищества и представление их на утверждение общему собранию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10) ведение учета и отчетности товарищества, подготовка годового отчета и представление его на утверждение общему собранию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11) обеспечение ведения делопроизводства в товариществе и содержание архива в товариществе;</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12) контроль за своевременным внесением взносов, предусмотренных настоящим Федеральным законом, обращение в суд за взысканием задолженности по уплате взносов или платы, предусмотренной </w:t>
      </w:r>
      <w:hyperlink w:anchor="P74">
        <w:r w:rsidRPr="00B36EDF">
          <w:rPr>
            <w:rFonts w:ascii="Times New Roman" w:hAnsi="Times New Roman" w:cs="Times New Roman"/>
            <w:sz w:val="24"/>
            <w:szCs w:val="24"/>
          </w:rPr>
          <w:t>частью 3 статьи 5</w:t>
        </w:r>
      </w:hyperlink>
      <w:r w:rsidRPr="00B36EDF">
        <w:rPr>
          <w:rFonts w:ascii="Times New Roman" w:hAnsi="Times New Roman" w:cs="Times New Roman"/>
          <w:sz w:val="24"/>
          <w:szCs w:val="24"/>
        </w:rPr>
        <w:t xml:space="preserve"> настоящего Федерального закона, в судебном порядке;</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13) рассмотрение заявлений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14) 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15) подготовка финансово-экономического обоснования размера взносов, вносимых членами товарищества, и размера платы, предусмотренной </w:t>
      </w:r>
      <w:hyperlink w:anchor="P74">
        <w:r w:rsidRPr="00B36EDF">
          <w:rPr>
            <w:rFonts w:ascii="Times New Roman" w:hAnsi="Times New Roman" w:cs="Times New Roman"/>
            <w:sz w:val="24"/>
            <w:szCs w:val="24"/>
          </w:rPr>
          <w:t>частью 3 статьи 5</w:t>
        </w:r>
      </w:hyperlink>
      <w:r w:rsidRPr="00B36EDF">
        <w:rPr>
          <w:rFonts w:ascii="Times New Roman" w:hAnsi="Times New Roman" w:cs="Times New Roman"/>
          <w:sz w:val="24"/>
          <w:szCs w:val="24"/>
        </w:rPr>
        <w:t xml:space="preserve"> настоящего Федерального закона;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16) прием граждан в члены товарищества.</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(п. 16 введен Федеральным </w:t>
      </w:r>
      <w:hyperlink r:id="rId65">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8. Правление товарищества в соответствии с его уставом имеет право принимать решения, необходимые для достижения целей деятельности товарищества, за исключением решений, отнесенных настоящим Федеральным законом и уставом товарищества к полномочиям иных органов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9. Приходно-расходная смета товарищества, составляемая правлением товарищества, должна содержать указание на размер предполагаемых доходов и расходов товарищества, перечень предполагаемых мероприятий и ответственных за их обеспечение должностных лиц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10. Приходно-расходная смета может составляться на календарный год или на иной срок, во время которого предполагается осуществление мероприятий, требующих расходов товарищества.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19. Председатель товарищества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1. Председатель товарищества действует без доверенности от имени товарищества, в том числе:</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 председательствует на заседаниях правления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имеет право первой подписи под финансовыми документами, которые в соответствии с уставом товарищества не подлежат обязательному одобрению правлением товарищества или общим собранием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подписывает документы товарищества, в том числе одобренные решением общего собрания членов товарищества, а также подписывает протоколы заседания правления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lastRenderedPageBreak/>
        <w:t>4) заключает сделки, открывает и закрывает банковские счета, совершает иные операции по банковским счетам, в том числе на основании решений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5) 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6) выдает доверенности без права передоверия;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7) осуществляет представительство от имени товарищества в органах государственной власти, органах местного самоуправления, а также в отношениях с иными лицами;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8) рассматривает заявления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1.1. Отчет председателя товарищества об открытии и (или) о закрытии банковского счета (банковских счетов) товарищества, содержащий в том числе информацию об условиях договора банковского счета (банковских счетов), включается в повестку ближайшего после открытия и (или) закрытия такого счета (таких счетов) общего собрания членов товарищества.</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(часть 1.1 введена Федеральным </w:t>
      </w:r>
      <w:hyperlink r:id="rId66">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 xml:space="preserve"> от 25.05.2020 N 162-ФЗ)</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Председатель товарищества в соответствии с уставом товарищества исполняет другие необходимые для обеспечения деятельности товарищества обязанности, за исключением обязанностей, которые предусмотрены настоящим Федеральным законом и исполнение которых является полномочием иных органов товарищества.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20. Ревизионная комиссия (ревизор) товарищества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1. Контроль за финансово-хозяйственной деятельностью товарищества, в том числе за деятельностью его председателя и правления товарищества, осуществляет ревизионная комиссия (ревизор).</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Ревизионная комиссия состоит не менее чем из трех членов товарищества. В состав ревизионной комиссии (ревизором) не могут быть избраны председатель товарищества и члены его правления, а также их супруги и их родители (усыновители), родители (усыновители), бабушки, дедушки, дети (усыновленные), внуки, братья и сестры (их супруги).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Порядок работы ревизионной комиссии (ревизора) и ее полномочия устанавливаются уставом товарищества и (или) положением о ревизионной комиссии (ревизоре), утвержденным общим собранием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4. Ревизионная комиссия (ревизор) подотчетна общему собранию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5. Ревизионная комиссия (ревизор) товарищества обязана: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 проверять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 осуществлять ревизии финансово-хозяйственной деятельности товарищества не </w:t>
      </w:r>
      <w:r w:rsidRPr="00B36EDF">
        <w:rPr>
          <w:rFonts w:ascii="Times New Roman" w:hAnsi="Times New Roman" w:cs="Times New Roman"/>
          <w:sz w:val="24"/>
          <w:szCs w:val="24"/>
        </w:rPr>
        <w:lastRenderedPageBreak/>
        <w:t>реже чем один раз в год либо в иной срок, если такой срок установлен решением общего собрания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отчитываться об итогах ревизии перед общим собранием членов товарищества с представлением предложений об устранении выявленных нарушений;</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4) сообщать общему собранию членов товарищества обо всех выявленных нарушениях в деятельности органов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5) осуществлять проверку своевременного рассмотрения правлением товарищества или его председателем заявлений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6. Органы товарищества обязаны по запросу ревизионной комиссии (ревизора) предоставлять копии документов товарищества, заверенные в порядке, установленном </w:t>
      </w:r>
      <w:hyperlink w:anchor="P460">
        <w:r w:rsidRPr="00B36EDF">
          <w:rPr>
            <w:rFonts w:ascii="Times New Roman" w:hAnsi="Times New Roman" w:cs="Times New Roman"/>
            <w:sz w:val="24"/>
            <w:szCs w:val="24"/>
          </w:rPr>
          <w:t>статьей 21</w:t>
        </w:r>
      </w:hyperlink>
      <w:r w:rsidRPr="00B36EDF">
        <w:rPr>
          <w:rFonts w:ascii="Times New Roman" w:hAnsi="Times New Roman" w:cs="Times New Roman"/>
          <w:sz w:val="24"/>
          <w:szCs w:val="24"/>
        </w:rPr>
        <w:t xml:space="preserve"> настоящего Федерального закона.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bookmarkStart w:id="59" w:name="P460"/>
      <w:bookmarkEnd w:id="59"/>
      <w:r w:rsidRPr="00B36EDF">
        <w:rPr>
          <w:rFonts w:ascii="Times New Roman" w:hAnsi="Times New Roman" w:cs="Times New Roman"/>
          <w:sz w:val="24"/>
          <w:szCs w:val="24"/>
        </w:rPr>
        <w:t>Статья 21. Ведение делопроизводства в товариществе</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1. Ответственным лицом за ведение делопроизводства в товариществе является его председатель. Выписки из документов товарищества и копии документов товарищества должны быть заверены печатью товарищества и подписью председателя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bookmarkStart w:id="60" w:name="P463"/>
      <w:bookmarkEnd w:id="60"/>
      <w:r w:rsidRPr="00B36EDF">
        <w:rPr>
          <w:rFonts w:ascii="Times New Roman" w:hAnsi="Times New Roman" w:cs="Times New Roman"/>
          <w:sz w:val="24"/>
          <w:szCs w:val="24"/>
        </w:rPr>
        <w:t>2. Протоколы общих собраний членов товарищества подписывает председательствующий на общем собрании членов товарищества. Протоколы общих собраний членов товарищества, проводимых в форме заочного голосования, подписывает председатель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bookmarkStart w:id="61" w:name="P464"/>
      <w:bookmarkEnd w:id="61"/>
      <w:r w:rsidRPr="00B36EDF">
        <w:rPr>
          <w:rFonts w:ascii="Times New Roman" w:hAnsi="Times New Roman" w:cs="Times New Roman"/>
          <w:sz w:val="24"/>
          <w:szCs w:val="24"/>
        </w:rPr>
        <w:t>3. Протоколы заседаний правления товарищества подписывает председатель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4. Документы, составленные ревизионной комиссией (ревизором), подписываются членами ревизионной комиссии (ревизором)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5. Протоколы, указанные в </w:t>
      </w:r>
      <w:hyperlink w:anchor="P463">
        <w:r w:rsidRPr="00B36EDF">
          <w:rPr>
            <w:rFonts w:ascii="Times New Roman" w:hAnsi="Times New Roman" w:cs="Times New Roman"/>
            <w:sz w:val="24"/>
            <w:szCs w:val="24"/>
          </w:rPr>
          <w:t>частях 2</w:t>
        </w:r>
      </w:hyperlink>
      <w:r w:rsidRPr="00B36EDF">
        <w:rPr>
          <w:rFonts w:ascii="Times New Roman" w:hAnsi="Times New Roman" w:cs="Times New Roman"/>
          <w:sz w:val="24"/>
          <w:szCs w:val="24"/>
        </w:rPr>
        <w:t xml:space="preserve"> и </w:t>
      </w:r>
      <w:hyperlink w:anchor="P464">
        <w:r w:rsidRPr="00B36EDF">
          <w:rPr>
            <w:rFonts w:ascii="Times New Roman" w:hAnsi="Times New Roman" w:cs="Times New Roman"/>
            <w:sz w:val="24"/>
            <w:szCs w:val="24"/>
          </w:rPr>
          <w:t>3</w:t>
        </w:r>
      </w:hyperlink>
      <w:r w:rsidRPr="00B36EDF">
        <w:rPr>
          <w:rFonts w:ascii="Times New Roman" w:hAnsi="Times New Roman" w:cs="Times New Roman"/>
          <w:sz w:val="24"/>
          <w:szCs w:val="24"/>
        </w:rPr>
        <w:t xml:space="preserve"> настоящей статьи, заверяются печатью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6. Протоколы, указанные в </w:t>
      </w:r>
      <w:hyperlink w:anchor="P463">
        <w:r w:rsidRPr="00B36EDF">
          <w:rPr>
            <w:rFonts w:ascii="Times New Roman" w:hAnsi="Times New Roman" w:cs="Times New Roman"/>
            <w:sz w:val="24"/>
            <w:szCs w:val="24"/>
          </w:rPr>
          <w:t>частях 2</w:t>
        </w:r>
      </w:hyperlink>
      <w:r w:rsidRPr="00B36EDF">
        <w:rPr>
          <w:rFonts w:ascii="Times New Roman" w:hAnsi="Times New Roman" w:cs="Times New Roman"/>
          <w:sz w:val="24"/>
          <w:szCs w:val="24"/>
        </w:rPr>
        <w:t xml:space="preserve"> и </w:t>
      </w:r>
      <w:hyperlink w:anchor="P464">
        <w:r w:rsidRPr="00B36EDF">
          <w:rPr>
            <w:rFonts w:ascii="Times New Roman" w:hAnsi="Times New Roman" w:cs="Times New Roman"/>
            <w:sz w:val="24"/>
            <w:szCs w:val="24"/>
          </w:rPr>
          <w:t>3</w:t>
        </w:r>
      </w:hyperlink>
      <w:r w:rsidRPr="00B36EDF">
        <w:rPr>
          <w:rFonts w:ascii="Times New Roman" w:hAnsi="Times New Roman" w:cs="Times New Roman"/>
          <w:sz w:val="24"/>
          <w:szCs w:val="24"/>
        </w:rPr>
        <w:t xml:space="preserve"> настоящей статьи, а также иные документы товарищества хранятся в его делах не менее сорока девяти лет.</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7. Заверенные копии протоколов, указанных в </w:t>
      </w:r>
      <w:hyperlink w:anchor="P463">
        <w:r w:rsidRPr="00B36EDF">
          <w:rPr>
            <w:rFonts w:ascii="Times New Roman" w:hAnsi="Times New Roman" w:cs="Times New Roman"/>
            <w:sz w:val="24"/>
            <w:szCs w:val="24"/>
          </w:rPr>
          <w:t>частях 2</w:t>
        </w:r>
      </w:hyperlink>
      <w:r w:rsidRPr="00B36EDF">
        <w:rPr>
          <w:rFonts w:ascii="Times New Roman" w:hAnsi="Times New Roman" w:cs="Times New Roman"/>
          <w:sz w:val="24"/>
          <w:szCs w:val="24"/>
        </w:rPr>
        <w:t xml:space="preserve"> и </w:t>
      </w:r>
      <w:hyperlink w:anchor="P464">
        <w:r w:rsidRPr="00B36EDF">
          <w:rPr>
            <w:rFonts w:ascii="Times New Roman" w:hAnsi="Times New Roman" w:cs="Times New Roman"/>
            <w:sz w:val="24"/>
            <w:szCs w:val="24"/>
          </w:rPr>
          <w:t>3</w:t>
        </w:r>
      </w:hyperlink>
      <w:r w:rsidRPr="00B36EDF">
        <w:rPr>
          <w:rFonts w:ascii="Times New Roman" w:hAnsi="Times New Roman" w:cs="Times New Roman"/>
          <w:sz w:val="24"/>
          <w:szCs w:val="24"/>
        </w:rPr>
        <w:t xml:space="preserve"> настоящей статьи, или заверенные выписки из данных протоколов предоставляются членам товарищества по их требованию или по требованию лиц, указанных в </w:t>
      </w:r>
      <w:hyperlink w:anchor="P72">
        <w:r w:rsidRPr="00B36EDF">
          <w:rPr>
            <w:rFonts w:ascii="Times New Roman" w:hAnsi="Times New Roman" w:cs="Times New Roman"/>
            <w:sz w:val="24"/>
            <w:szCs w:val="24"/>
          </w:rPr>
          <w:t>части 1 статьи 5</w:t>
        </w:r>
      </w:hyperlink>
      <w:r w:rsidRPr="00B36EDF">
        <w:rPr>
          <w:rFonts w:ascii="Times New Roman" w:hAnsi="Times New Roman" w:cs="Times New Roman"/>
          <w:sz w:val="24"/>
          <w:szCs w:val="24"/>
        </w:rPr>
        <w:t xml:space="preserve"> настоящего Федерального закона (если в данных протоколах содержится указание на решения, принятые общим собранием членов товарищества по вопросам, предусмотренным </w:t>
      </w:r>
      <w:hyperlink w:anchor="P282">
        <w:r w:rsidRPr="00B36EDF">
          <w:rPr>
            <w:rFonts w:ascii="Times New Roman" w:hAnsi="Times New Roman" w:cs="Times New Roman"/>
            <w:sz w:val="24"/>
            <w:szCs w:val="24"/>
          </w:rPr>
          <w:t>пунктами 4</w:t>
        </w:r>
      </w:hyperlink>
      <w:r w:rsidRPr="00B36EDF">
        <w:rPr>
          <w:rFonts w:ascii="Times New Roman" w:hAnsi="Times New Roman" w:cs="Times New Roman"/>
          <w:sz w:val="24"/>
          <w:szCs w:val="24"/>
        </w:rPr>
        <w:t xml:space="preserve"> - </w:t>
      </w:r>
      <w:hyperlink w:anchor="P284">
        <w:r w:rsidRPr="00B36EDF">
          <w:rPr>
            <w:rFonts w:ascii="Times New Roman" w:hAnsi="Times New Roman" w:cs="Times New Roman"/>
            <w:sz w:val="24"/>
            <w:szCs w:val="24"/>
          </w:rPr>
          <w:t>6</w:t>
        </w:r>
      </w:hyperlink>
      <w:r w:rsidRPr="00B36EDF">
        <w:rPr>
          <w:rFonts w:ascii="Times New Roman" w:hAnsi="Times New Roman" w:cs="Times New Roman"/>
          <w:sz w:val="24"/>
          <w:szCs w:val="24"/>
        </w:rPr>
        <w:t xml:space="preserve">, </w:t>
      </w:r>
      <w:hyperlink w:anchor="P305">
        <w:r w:rsidRPr="00B36EDF">
          <w:rPr>
            <w:rFonts w:ascii="Times New Roman" w:hAnsi="Times New Roman" w:cs="Times New Roman"/>
            <w:sz w:val="24"/>
            <w:szCs w:val="24"/>
          </w:rPr>
          <w:t>21</w:t>
        </w:r>
      </w:hyperlink>
      <w:r w:rsidRPr="00B36EDF">
        <w:rPr>
          <w:rFonts w:ascii="Times New Roman" w:hAnsi="Times New Roman" w:cs="Times New Roman"/>
          <w:sz w:val="24"/>
          <w:szCs w:val="24"/>
        </w:rPr>
        <w:t xml:space="preserve"> и </w:t>
      </w:r>
      <w:hyperlink w:anchor="P306">
        <w:r w:rsidRPr="00B36EDF">
          <w:rPr>
            <w:rFonts w:ascii="Times New Roman" w:hAnsi="Times New Roman" w:cs="Times New Roman"/>
            <w:sz w:val="24"/>
            <w:szCs w:val="24"/>
          </w:rPr>
          <w:t>22 статьи части 1 статьи 17</w:t>
        </w:r>
      </w:hyperlink>
      <w:r w:rsidRPr="00B36EDF">
        <w:rPr>
          <w:rFonts w:ascii="Times New Roman" w:hAnsi="Times New Roman" w:cs="Times New Roman"/>
          <w:sz w:val="24"/>
          <w:szCs w:val="24"/>
        </w:rPr>
        <w:t xml:space="preserve"> настоящего Федерального закона), а также органам государственной власти или органам местного самоуправления в случае, если сведения, содержащиеся в таких протоколах, могут быть запрошены данными органами в соответствии с их полномочиями, предусмотренными федеральным законом.</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8. Порядок ведения делопроизводства в товариществе, в том числе порядок передачи документов в связи с переизбранием, отстранением от должности лиц, избранных в органы товарищества, определяется уставом товарищества.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jc w:val="center"/>
        <w:outlineLvl w:val="0"/>
        <w:rPr>
          <w:rFonts w:ascii="Times New Roman" w:hAnsi="Times New Roman" w:cs="Times New Roman"/>
          <w:sz w:val="24"/>
          <w:szCs w:val="24"/>
        </w:rPr>
      </w:pPr>
      <w:r w:rsidRPr="00B36EDF">
        <w:rPr>
          <w:rFonts w:ascii="Times New Roman" w:hAnsi="Times New Roman" w:cs="Times New Roman"/>
          <w:sz w:val="24"/>
          <w:szCs w:val="24"/>
        </w:rPr>
        <w:t>Глава 5. ОБРАЗОВАНИЕ, ПРЕДОСТАВЛЕНИЕ И ИСПОЛЬЗОВАНИЕ</w:t>
      </w:r>
    </w:p>
    <w:p w:rsidR="00C20DBD" w:rsidRPr="00B36EDF" w:rsidRDefault="00C20DBD">
      <w:pPr>
        <w:pStyle w:val="ConsPlusTitle"/>
        <w:jc w:val="center"/>
        <w:rPr>
          <w:rFonts w:ascii="Times New Roman" w:hAnsi="Times New Roman" w:cs="Times New Roman"/>
          <w:sz w:val="24"/>
          <w:szCs w:val="24"/>
        </w:rPr>
      </w:pPr>
      <w:r w:rsidRPr="00B36EDF">
        <w:rPr>
          <w:rFonts w:ascii="Times New Roman" w:hAnsi="Times New Roman" w:cs="Times New Roman"/>
          <w:sz w:val="24"/>
          <w:szCs w:val="24"/>
        </w:rPr>
        <w:t xml:space="preserve">САДОВЫХ ЗЕМЕЛЬНЫХ УЧАСТКОВ И ОГОРОДНЫХ ЗЕМЕЛЬНЫХ </w:t>
      </w:r>
      <w:r w:rsidRPr="00B36EDF">
        <w:rPr>
          <w:rFonts w:ascii="Times New Roman" w:hAnsi="Times New Roman" w:cs="Times New Roman"/>
          <w:sz w:val="24"/>
          <w:szCs w:val="24"/>
        </w:rPr>
        <w:lastRenderedPageBreak/>
        <w:t>УЧАСТКОВ,</w:t>
      </w:r>
    </w:p>
    <w:p w:rsidR="00C20DBD" w:rsidRPr="00B36EDF" w:rsidRDefault="00C20DBD">
      <w:pPr>
        <w:pStyle w:val="ConsPlusTitle"/>
        <w:jc w:val="center"/>
        <w:rPr>
          <w:rFonts w:ascii="Times New Roman" w:hAnsi="Times New Roman" w:cs="Times New Roman"/>
          <w:sz w:val="24"/>
          <w:szCs w:val="24"/>
        </w:rPr>
      </w:pPr>
      <w:r w:rsidRPr="00B36EDF">
        <w:rPr>
          <w:rFonts w:ascii="Times New Roman" w:hAnsi="Times New Roman" w:cs="Times New Roman"/>
          <w:sz w:val="24"/>
          <w:szCs w:val="24"/>
        </w:rPr>
        <w:t>ОСОБЕННОСТИ СТРОИТЕЛЬСТВА ОБЪЕКТОВ КАПИТАЛЬНОГО</w:t>
      </w:r>
    </w:p>
    <w:p w:rsidR="00C20DBD" w:rsidRPr="00B36EDF" w:rsidRDefault="00C20DBD">
      <w:pPr>
        <w:pStyle w:val="ConsPlusTitle"/>
        <w:jc w:val="center"/>
        <w:rPr>
          <w:rFonts w:ascii="Times New Roman" w:hAnsi="Times New Roman" w:cs="Times New Roman"/>
          <w:sz w:val="24"/>
          <w:szCs w:val="24"/>
        </w:rPr>
      </w:pPr>
      <w:r w:rsidRPr="00B36EDF">
        <w:rPr>
          <w:rFonts w:ascii="Times New Roman" w:hAnsi="Times New Roman" w:cs="Times New Roman"/>
          <w:sz w:val="24"/>
          <w:szCs w:val="24"/>
        </w:rPr>
        <w:t>СТРОИТЕЛЬСТВА НА САДОВЫХ ЗЕМЕЛЬНЫХ УЧАСТКАХ</w:t>
      </w:r>
    </w:p>
    <w:p w:rsidR="00C20DBD" w:rsidRPr="00B36EDF" w:rsidRDefault="00C20DBD">
      <w:pPr>
        <w:pStyle w:val="ConsPlusNormal"/>
        <w:jc w:val="center"/>
        <w:rPr>
          <w:rFonts w:ascii="Times New Roman" w:hAnsi="Times New Roman" w:cs="Times New Roman"/>
          <w:sz w:val="24"/>
          <w:szCs w:val="24"/>
        </w:rPr>
      </w:pPr>
      <w:r w:rsidRPr="00B36EDF">
        <w:rPr>
          <w:rFonts w:ascii="Times New Roman" w:hAnsi="Times New Roman" w:cs="Times New Roman"/>
          <w:sz w:val="24"/>
          <w:szCs w:val="24"/>
        </w:rPr>
        <w:t xml:space="preserve">(в ред. Федерального </w:t>
      </w:r>
      <w:hyperlink r:id="rId67">
        <w:r w:rsidRPr="00B36EDF">
          <w:rPr>
            <w:rFonts w:ascii="Times New Roman" w:hAnsi="Times New Roman" w:cs="Times New Roman"/>
            <w:sz w:val="24"/>
            <w:szCs w:val="24"/>
          </w:rPr>
          <w:t>закона</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22. Предоставление садовых земельных участков и огородных земельных участков, земельных участков общего назначения</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 Предоставление товариществу и членам товарищества земельных участков, находящихся в государственной или муниципальной собственности, осуществляется в порядке, установленном Земельным </w:t>
      </w:r>
      <w:hyperlink r:id="rId68">
        <w:r w:rsidRPr="00B36EDF">
          <w:rPr>
            <w:rFonts w:ascii="Times New Roman" w:hAnsi="Times New Roman" w:cs="Times New Roman"/>
            <w:sz w:val="24"/>
            <w:szCs w:val="24"/>
          </w:rPr>
          <w:t>кодексом</w:t>
        </w:r>
      </w:hyperlink>
      <w:r w:rsidRPr="00B36EDF">
        <w:rPr>
          <w:rFonts w:ascii="Times New Roman" w:hAnsi="Times New Roman" w:cs="Times New Roman"/>
          <w:sz w:val="24"/>
          <w:szCs w:val="24"/>
        </w:rPr>
        <w:t xml:space="preserve"> Российской Федерации и настоящим Федеральным законом.</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Распределение земельных участков между членами товарищества осуществляется на основании решения общего собрания членов товарищества согласно реестру членов товарищества. Условные номера таких участков указываются в реестре членов товарищества и проекте межевания территории.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3. Садовые земельные участки и огородные земельные участки, находящиеся в государственной или муниципальной собственности, предоставляются гражданам в собственность бесплатно в случаях, установленных федеральными </w:t>
      </w:r>
      <w:hyperlink r:id="rId69">
        <w:r w:rsidRPr="00B36EDF">
          <w:rPr>
            <w:rFonts w:ascii="Times New Roman" w:hAnsi="Times New Roman" w:cs="Times New Roman"/>
            <w:sz w:val="24"/>
            <w:szCs w:val="24"/>
          </w:rPr>
          <w:t>законами</w:t>
        </w:r>
      </w:hyperlink>
      <w:r w:rsidRPr="00B36EDF">
        <w:rPr>
          <w:rFonts w:ascii="Times New Roman" w:hAnsi="Times New Roman" w:cs="Times New Roman"/>
          <w:sz w:val="24"/>
          <w:szCs w:val="24"/>
        </w:rPr>
        <w:t>, законами субъектов Российской Федерации.</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23. Особенности образования, использования садовых земельных участков и огородных земельных участков</w:t>
      </w: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 ред. Федерального </w:t>
      </w:r>
      <w:hyperlink r:id="rId70">
        <w:r w:rsidRPr="00B36EDF">
          <w:rPr>
            <w:rFonts w:ascii="Times New Roman" w:hAnsi="Times New Roman" w:cs="Times New Roman"/>
            <w:sz w:val="24"/>
            <w:szCs w:val="24"/>
          </w:rPr>
          <w:t>закона</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ind w:firstLine="540"/>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1. Садовые земельные участки и огородные земельные участки могут быть образованы из земель населенных пунктов или земель сельскохозяйственного назначения.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Образование садовых земельных участков и огородных земельных участков, находящихся в государственной или муниципальной собственности, расположенных в границах территории садоводства или огородничества, осуществляется в соответствии с утвержденным проектом межевания территории. В целях образования таких земельных участков подготовка и утверждение проекта планировки не требуются.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Садовые земельные участки и огородные земельные участки должны использоваться по целевому назначению и в соответствии с их разрешенным использованием.</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4. Допускается использование садовых земельных участков и огородных земельных участков для выращивания гражданами для собственных нужд сельскохозяйственной птицы и (или) кроликов при условии установления градостроительным регламентом для территориальной зоны, в границах которой расположен такой земельный участок, соответствующего вспомогательного вида разрешенного использования либо в соответствии с разрешением на условно разрешенный вид использования, при условии соблюдения земельного законодательства, ветеринарных норм и правил, санитарно-эпидемиологических правил и гигиенических нормативов.</w:t>
      </w:r>
    </w:p>
    <w:p w:rsidR="00C20DBD" w:rsidRPr="00B36EDF" w:rsidRDefault="00C20DBD">
      <w:pPr>
        <w:pStyle w:val="ConsPlusNormal"/>
        <w:ind w:firstLine="540"/>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23.1. Особенности строительства объектов капитального строительства на садовых земельных участках</w:t>
      </w: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(введена Федеральным </w:t>
      </w:r>
      <w:hyperlink r:id="rId71">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ind w:firstLine="540"/>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 Строительство объектов капитального строительства на садовых земельных </w:t>
      </w:r>
      <w:r w:rsidRPr="00B36EDF">
        <w:rPr>
          <w:rFonts w:ascii="Times New Roman" w:hAnsi="Times New Roman" w:cs="Times New Roman"/>
          <w:sz w:val="24"/>
          <w:szCs w:val="24"/>
        </w:rPr>
        <w:lastRenderedPageBreak/>
        <w:t>участках допускается только в случае, если такие земельные участки включены в предусмотренные правилами землепользования и застройки территориальные зоны, применительно к которым утверждены градостроительные регламенты, предусматривающие возможность такого строительства.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 Предельные параметры разрешенного строительства зданий и сооружений, строительство которых осуществляется на садовых земельных участках, определяются градостроительными регламентами. При этом параметры жилого дома, садового дома должны соответствовать параметрам объекта индивидуального жилищного строительства, указанным в </w:t>
      </w:r>
      <w:hyperlink r:id="rId72">
        <w:r w:rsidRPr="00B36EDF">
          <w:rPr>
            <w:rFonts w:ascii="Times New Roman" w:hAnsi="Times New Roman" w:cs="Times New Roman"/>
            <w:sz w:val="24"/>
            <w:szCs w:val="24"/>
          </w:rPr>
          <w:t>пункте 39 статьи 1</w:t>
        </w:r>
      </w:hyperlink>
      <w:r w:rsidRPr="00B36EDF">
        <w:rPr>
          <w:rFonts w:ascii="Times New Roman" w:hAnsi="Times New Roman" w:cs="Times New Roman"/>
          <w:sz w:val="24"/>
          <w:szCs w:val="24"/>
        </w:rPr>
        <w:t xml:space="preserve"> Градостроительного кодекса Российской Федерации.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3. Садовый дом может быть признан жилым домом, жилой дом может быть признан садовым домом в </w:t>
      </w:r>
      <w:hyperlink r:id="rId73">
        <w:r w:rsidRPr="00B36EDF">
          <w:rPr>
            <w:rFonts w:ascii="Times New Roman" w:hAnsi="Times New Roman" w:cs="Times New Roman"/>
            <w:sz w:val="24"/>
            <w:szCs w:val="24"/>
          </w:rPr>
          <w:t>порядке</w:t>
        </w:r>
      </w:hyperlink>
      <w:r w:rsidRPr="00B36EDF">
        <w:rPr>
          <w:rFonts w:ascii="Times New Roman" w:hAnsi="Times New Roman" w:cs="Times New Roman"/>
          <w:sz w:val="24"/>
          <w:szCs w:val="24"/>
        </w:rPr>
        <w:t>, предусмотренном Правительством Российской Федерации.</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jc w:val="center"/>
        <w:outlineLvl w:val="0"/>
        <w:rPr>
          <w:rFonts w:ascii="Times New Roman" w:hAnsi="Times New Roman" w:cs="Times New Roman"/>
          <w:sz w:val="24"/>
          <w:szCs w:val="24"/>
        </w:rPr>
      </w:pPr>
      <w:r w:rsidRPr="00B36EDF">
        <w:rPr>
          <w:rFonts w:ascii="Times New Roman" w:hAnsi="Times New Roman" w:cs="Times New Roman"/>
          <w:sz w:val="24"/>
          <w:szCs w:val="24"/>
        </w:rPr>
        <w:t>Глава 6. ИМУЩЕСТВО ОБЩЕГО ПОЛЬЗОВАНИЯ</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24. Особенности образования, предоставления земельных участков общего назначения, использования имущества общего пользования</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(в ред. Федерального </w:t>
      </w:r>
      <w:hyperlink r:id="rId74">
        <w:r w:rsidRPr="00B36EDF">
          <w:rPr>
            <w:rFonts w:ascii="Times New Roman" w:hAnsi="Times New Roman" w:cs="Times New Roman"/>
            <w:sz w:val="24"/>
            <w:szCs w:val="24"/>
          </w:rPr>
          <w:t>закона</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1. Образование земельных участков общего назначения осуществляется в соответствии с утвержденным проектом межевания территории. Для образования таких земельных участков подготовка и утверждение проекта планировки не требуются.</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(в ред. Федерального </w:t>
      </w:r>
      <w:hyperlink r:id="rId75">
        <w:r w:rsidRPr="00B36EDF">
          <w:rPr>
            <w:rFonts w:ascii="Times New Roman" w:hAnsi="Times New Roman" w:cs="Times New Roman"/>
            <w:sz w:val="24"/>
            <w:szCs w:val="24"/>
          </w:rPr>
          <w:t>закона</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Управление имуществом общего пользования в границах территории садоводства или огородничества может осуществлять только одно товарищество в соответствии с настоящим Федеральным законом.</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3. Утратил силу. - Федеральный </w:t>
      </w:r>
      <w:hyperlink r:id="rId76">
        <w:r w:rsidRPr="00B36EDF">
          <w:rPr>
            <w:rFonts w:ascii="Times New Roman" w:hAnsi="Times New Roman" w:cs="Times New Roman"/>
            <w:sz w:val="24"/>
            <w:szCs w:val="24"/>
          </w:rPr>
          <w:t>закон</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4. Земельный участок общего назначения, находящийся в государственной или муниципальной собственности и расположенный в границах территории садоводства или огородничества, подлежит предоставлению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Предоставление земельного участка общего назначения в указанном случае может осуществляться по заявлению лица, уполномоченного на подачу соответствующего заявления решением общего собрания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5. Правообладатели земельных участков, расположенных в границах территории садоводства или огородничества, вправе использовать земельные участки общего назначения в границах такой территории для прохода и проезда к своим земельным участкам свободно и без взимания платы. Никто не вправе ограничивать доступ правообладателей земельных участков, расположенных в границах территории садоводства или огородничества, к таким земельным участкам.</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6. В соответствии с решением общего собрания членов товарищества допускается использование земельного участка общего назначения для реализации гражданами, являющимися правообладателями садовых земельных участков и огородных земельных участков, расположенных в границах территории садоводства или огородничества, выращенной ими сельскохозяйственной продукции с возможностью возведения для такой реализации некапитальных строений, сооружений или нестационарных торговых объектов при условии соблюдения земельного законодательства, ветеринарных норм и </w:t>
      </w:r>
      <w:r w:rsidRPr="00B36EDF">
        <w:rPr>
          <w:rFonts w:ascii="Times New Roman" w:hAnsi="Times New Roman" w:cs="Times New Roman"/>
          <w:sz w:val="24"/>
          <w:szCs w:val="24"/>
        </w:rPr>
        <w:lastRenderedPageBreak/>
        <w:t>правил, санитарно-эпидемиологических правил и гигиенических нормативов.</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(часть 6 введена Федеральным </w:t>
      </w:r>
      <w:hyperlink r:id="rId77">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25. Право собственности на имущество общего пользования</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1. Имущество общего пользования, расположенное в границах территории садоводства или огородничества, являющееся недвижимым имуществом, созданное (создаваемое), приобретенное после дня вступления в силу настоящего Федерального закона,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или огородничества, пропорционально площади этих участков.</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 Право собственности на недвижимое имущество, входящее в состав имущества общего пользования, возникает с момента государственной регистрации такого права в соответствии с Федеральным </w:t>
      </w:r>
      <w:hyperlink r:id="rId78">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 xml:space="preserve"> от 13 июля 2015 года N 218-ФЗ "О государственной регистрации недвижимости".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3. В соответствии с решением общего собрания членов товарищества недвижимое имущество общего пользования, расположенное в границах территории садоводства или огородничества, принадлежащее товариществу на праве собственности, может быть передано безвозмездно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при условии принятия такого решения общим собранием членов товарищества в соответствии с требованиями </w:t>
      </w:r>
      <w:hyperlink w:anchor="P276">
        <w:r w:rsidRPr="00B36EDF">
          <w:rPr>
            <w:rFonts w:ascii="Times New Roman" w:hAnsi="Times New Roman" w:cs="Times New Roman"/>
            <w:sz w:val="24"/>
            <w:szCs w:val="24"/>
          </w:rPr>
          <w:t>статьи 17</w:t>
        </w:r>
      </w:hyperlink>
      <w:r w:rsidRPr="00B36EDF">
        <w:rPr>
          <w:rFonts w:ascii="Times New Roman" w:hAnsi="Times New Roman" w:cs="Times New Roman"/>
          <w:sz w:val="24"/>
          <w:szCs w:val="24"/>
        </w:rPr>
        <w:t xml:space="preserve"> настоящего Федерального закона. Передача указанного имущества в соответствии с настоящей частью не является дарением.</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(в ред. Федерального </w:t>
      </w:r>
      <w:hyperlink r:id="rId79">
        <w:r w:rsidRPr="00B36EDF">
          <w:rPr>
            <w:rFonts w:ascii="Times New Roman" w:hAnsi="Times New Roman" w:cs="Times New Roman"/>
            <w:sz w:val="24"/>
            <w:szCs w:val="24"/>
          </w:rPr>
          <w:t>закона</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4. Доля в праве общей собственности на имущество общего пользования собственника садового или огородного земельного участка, расположенного в границах территории садоводства или огородничества, следует судьбе права собственности на такой садовый или огородный земельный участок.</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5. При переходе права собственности на садовый или огородный земельный участок, расположенный в границах территории садоводства или огородничества,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собственника такого земельного участка.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6. Собственник садового или огородного земельного участка, расположенного в границах территории садоводства или огородничества, не вправе:</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 осуществлять выдел в натуре своей доли в праве общей собственности на имущество общего пользования;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отчуждать свою долю в праве общей собственности на имущество общего пользования, а также совершать иные действия, влекущие за собой передачу этой доли отдельно от права собственности на указанный участок.</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7. Условия договора, в соответствии с которыми переход права собственности на садовый или огородный земельный участок не сопровождается переходом доли в праве общей собственности на имущество общего пользования, являются ничтожными (в случае, если собственнику садового или огородного участка принадлежит такая доля).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8. Имущество общего пользования, указанное в </w:t>
      </w:r>
      <w:hyperlink w:anchor="P551">
        <w:r w:rsidRPr="00B36EDF">
          <w:rPr>
            <w:rFonts w:ascii="Times New Roman" w:hAnsi="Times New Roman" w:cs="Times New Roman"/>
            <w:sz w:val="24"/>
            <w:szCs w:val="24"/>
          </w:rPr>
          <w:t>пункте 6 части 3 статьи 26</w:t>
        </w:r>
      </w:hyperlink>
      <w:r w:rsidRPr="00B36EDF">
        <w:rPr>
          <w:rFonts w:ascii="Times New Roman" w:hAnsi="Times New Roman" w:cs="Times New Roman"/>
          <w:sz w:val="24"/>
          <w:szCs w:val="24"/>
        </w:rPr>
        <w:t xml:space="preserve"> </w:t>
      </w:r>
      <w:r w:rsidRPr="00B36EDF">
        <w:rPr>
          <w:rFonts w:ascii="Times New Roman" w:hAnsi="Times New Roman" w:cs="Times New Roman"/>
          <w:sz w:val="24"/>
          <w:szCs w:val="24"/>
        </w:rPr>
        <w:lastRenderedPageBreak/>
        <w:t>настоящего Федерального закона, может быть передано безвозмездно в государственную собственность субъекта Российской Федерации или муниципального образования, на территориях которых расположена территория садоводства или огородничества, в случае одновременного соблюдения следующих условий:</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 решение о передаче указанного имущества принято общим собранием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в соответствии с федеральным законом указанное имущество может находиться в государственной или муниципальной собственности;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в случае, если указанное имущество на праве общей долевой собственности принадлежит лицам, являющимся собственниками земельных участков, расположенных в границах территории садоводства или огородничества, получено согласие таких лиц на осуществление указанной передачи.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9. Имущество общего пользования, расположенное в границах территории садоводства или огородничества, может быть передано в собственность организаций, осуществляющих газо-, водо-, тепло- и электроснабжение, водоотведение, в случае одновременного соблюдения следующих условий:</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 решение о передаче указанного имущества принято общим собранием членов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в случае, если указанное имущество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или огородничества, получено согласие таких лиц на осуществление данной передачи;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передача указанного имущества осуществляется при условии его дальнейшего использования для нужд товарищества и правообладателей садовых и огородных земельных участков, расположенных в границах территории садоводства или огородничества.</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(часть 9 введена Федеральным </w:t>
      </w:r>
      <w:hyperlink r:id="rId80">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10. Имущество общего пользования, расположенное в границах территории садоводства или огородничества, может также принадлежать товариществу на праве собственности и ином праве, предусмотренном гражданским законодательством.</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(часть 10 введена Федеральным </w:t>
      </w:r>
      <w:hyperlink r:id="rId81">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jc w:val="center"/>
        <w:outlineLvl w:val="0"/>
        <w:rPr>
          <w:rFonts w:ascii="Times New Roman" w:hAnsi="Times New Roman" w:cs="Times New Roman"/>
          <w:sz w:val="24"/>
          <w:szCs w:val="24"/>
        </w:rPr>
      </w:pPr>
      <w:r w:rsidRPr="00B36EDF">
        <w:rPr>
          <w:rFonts w:ascii="Times New Roman" w:hAnsi="Times New Roman" w:cs="Times New Roman"/>
          <w:sz w:val="24"/>
          <w:szCs w:val="24"/>
        </w:rPr>
        <w:t>Глава 7. ПОДДЕРЖКА ОРГАНАМИ ГОСУДАРСТВЕННОЙ ВЛАСТИ</w:t>
      </w:r>
    </w:p>
    <w:p w:rsidR="00C20DBD" w:rsidRPr="00B36EDF" w:rsidRDefault="00C20DBD">
      <w:pPr>
        <w:pStyle w:val="ConsPlusTitle"/>
        <w:jc w:val="center"/>
        <w:rPr>
          <w:rFonts w:ascii="Times New Roman" w:hAnsi="Times New Roman" w:cs="Times New Roman"/>
          <w:sz w:val="24"/>
          <w:szCs w:val="24"/>
        </w:rPr>
      </w:pPr>
      <w:r w:rsidRPr="00B36EDF">
        <w:rPr>
          <w:rFonts w:ascii="Times New Roman" w:hAnsi="Times New Roman" w:cs="Times New Roman"/>
          <w:sz w:val="24"/>
          <w:szCs w:val="24"/>
        </w:rPr>
        <w:t>И ОРГАНАМИ МЕСТНОГО САМОУПРАВЛЕНИЯ ВЕДЕНИЯ САДОВОДСТВА</w:t>
      </w:r>
    </w:p>
    <w:p w:rsidR="00C20DBD" w:rsidRPr="00B36EDF" w:rsidRDefault="00C20DBD">
      <w:pPr>
        <w:pStyle w:val="ConsPlusTitle"/>
        <w:jc w:val="center"/>
        <w:rPr>
          <w:rFonts w:ascii="Times New Roman" w:hAnsi="Times New Roman" w:cs="Times New Roman"/>
          <w:sz w:val="24"/>
          <w:szCs w:val="24"/>
        </w:rPr>
      </w:pPr>
      <w:r w:rsidRPr="00B36EDF">
        <w:rPr>
          <w:rFonts w:ascii="Times New Roman" w:hAnsi="Times New Roman" w:cs="Times New Roman"/>
          <w:sz w:val="24"/>
          <w:szCs w:val="24"/>
        </w:rPr>
        <w:t>И ОГОРОДНИЧЕСТВА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26. Формы и порядок поддержки ведения садоводства и огородничества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1. Поддержка ведения садоводства и огородничества органами государственной власти и органами местного самоуправления осуществляется исходя из особой социальной значимости садоводства и огородничества.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Федеральные органы государственной власти вправе осуществлять поддержку садоводства и огородничества за счет средств федерального бюджета.</w:t>
      </w:r>
    </w:p>
    <w:p w:rsidR="00C20DBD" w:rsidRPr="00B36EDF" w:rsidRDefault="00C20DBD">
      <w:pPr>
        <w:pStyle w:val="ConsPlusNormal"/>
        <w:spacing w:before="200"/>
        <w:ind w:firstLine="540"/>
        <w:jc w:val="both"/>
        <w:rPr>
          <w:rFonts w:ascii="Times New Roman" w:hAnsi="Times New Roman" w:cs="Times New Roman"/>
          <w:sz w:val="24"/>
          <w:szCs w:val="24"/>
        </w:rPr>
      </w:pPr>
      <w:bookmarkStart w:id="62" w:name="P544"/>
      <w:bookmarkEnd w:id="62"/>
      <w:r w:rsidRPr="00B36EDF">
        <w:rPr>
          <w:rFonts w:ascii="Times New Roman" w:hAnsi="Times New Roman" w:cs="Times New Roman"/>
          <w:sz w:val="24"/>
          <w:szCs w:val="24"/>
        </w:rPr>
        <w:t xml:space="preserve">3. В целях оказания государственной и муниципальной поддержки садоводства и огородничества органы государственной власти субъектов Российской Федерации и </w:t>
      </w:r>
      <w:r w:rsidRPr="00B36EDF">
        <w:rPr>
          <w:rFonts w:ascii="Times New Roman" w:hAnsi="Times New Roman" w:cs="Times New Roman"/>
          <w:sz w:val="24"/>
          <w:szCs w:val="24"/>
        </w:rPr>
        <w:lastRenderedPageBreak/>
        <w:t>органы местного самоуправления вправе:</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 создавать в своей структуре подразделения, обеспечивающие реализацию региональной и муниципальной политики по поддержке садоводства и огородничества;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принимать государственные и муниципальные программы, предусматривающие меры поддержки садоводства и огородничества (в том числе инвестиционные программы), а также ведомственные целевые программы;</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(п. 2 в ред. Федерального </w:t>
      </w:r>
      <w:hyperlink r:id="rId82">
        <w:r w:rsidRPr="00B36EDF">
          <w:rPr>
            <w:rFonts w:ascii="Times New Roman" w:hAnsi="Times New Roman" w:cs="Times New Roman"/>
            <w:sz w:val="24"/>
            <w:szCs w:val="24"/>
          </w:rPr>
          <w:t>закона</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вести просветительскую работу в целях популяризации ведения садоводства и огородничества;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4) организовывать в границах территории садоводства или огородничества снабжение тепловой и электрической энергией, водой, газом, водоотведение, снабжение топливом в пределах полномочий, установленных законодательством Российской Федерации;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5) осуществлять финансирование выполнения комплексных кадастровых работ применительно к кадастровым кварталам, в границах которых расположены территории садоводства или огородничества;</w:t>
      </w:r>
    </w:p>
    <w:p w:rsidR="00C20DBD" w:rsidRPr="00B36EDF" w:rsidRDefault="00C20DBD">
      <w:pPr>
        <w:pStyle w:val="ConsPlusNormal"/>
        <w:spacing w:before="200"/>
        <w:ind w:firstLine="540"/>
        <w:jc w:val="both"/>
        <w:rPr>
          <w:rFonts w:ascii="Times New Roman" w:hAnsi="Times New Roman" w:cs="Times New Roman"/>
          <w:sz w:val="24"/>
          <w:szCs w:val="24"/>
        </w:rPr>
      </w:pPr>
      <w:bookmarkStart w:id="63" w:name="P551"/>
      <w:bookmarkEnd w:id="63"/>
      <w:r w:rsidRPr="00B36EDF">
        <w:rPr>
          <w:rFonts w:ascii="Times New Roman" w:hAnsi="Times New Roman" w:cs="Times New Roman"/>
          <w:sz w:val="24"/>
          <w:szCs w:val="24"/>
        </w:rPr>
        <w:t>6) по заявлению товарищества или участников общей долевой собственности на имущество общего пользования, расположенное в границах территории садоводства или огородничества, безвозмездно приобретать в государственную собственность субъекта Российской Федерации или муниципальную собственность такое имущество общего пользования (автомобильные дороги, объекты электросетевого хозяйства, водоснабжения, связи и другие объекты) в случае, если такое имущество в соответствии с федеральным законом может находиться в государственной или муниципальной собственности;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7) создавать информационные системы либо обеспечивать развитие существующих информационных систем в целях их использования для проведения голосования на общем собрании членов товарищества.</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(п. 7 введен Федеральным </w:t>
      </w:r>
      <w:hyperlink r:id="rId83">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4. Органы государственной власти и органы местного самоуправления при принятии решений в области градостроительной деятельности и деятельности в области охраны окружающей среды учитывают мнение правообладателей садовых и огородных земельных участков в случае, если такие решения затрагивают их интересы и подлежат обсуждению на общественных (публичных) слушаниях в соответствии с законодательством Российской Федерации.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5. Органы государственной власти субъектов Российской Федерации и органы местного самоуправления вправе осуществлять поддержку развития садоводства и огородничества в иных формах, установленных законодательством Российской Федерации.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6. Порядок осуществления мер государственной и муниципальной поддержки ведения садоводства и огородничества, предусмотренных </w:t>
      </w:r>
      <w:hyperlink w:anchor="P544">
        <w:r w:rsidRPr="00B36EDF">
          <w:rPr>
            <w:rFonts w:ascii="Times New Roman" w:hAnsi="Times New Roman" w:cs="Times New Roman"/>
            <w:sz w:val="24"/>
            <w:szCs w:val="24"/>
          </w:rPr>
          <w:t>частью 3</w:t>
        </w:r>
      </w:hyperlink>
      <w:r w:rsidRPr="00B36EDF">
        <w:rPr>
          <w:rFonts w:ascii="Times New Roman" w:hAnsi="Times New Roman" w:cs="Times New Roman"/>
          <w:sz w:val="24"/>
          <w:szCs w:val="24"/>
        </w:rPr>
        <w:t xml:space="preserve"> настоящей статьи, устанавливается соответственно органами государственной власти субъектов Российской Федерации и органами местного самоуправления.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7. Порядок приобретения имущества, указанного в </w:t>
      </w:r>
      <w:hyperlink w:anchor="P551">
        <w:r w:rsidRPr="00B36EDF">
          <w:rPr>
            <w:rFonts w:ascii="Times New Roman" w:hAnsi="Times New Roman" w:cs="Times New Roman"/>
            <w:sz w:val="24"/>
            <w:szCs w:val="24"/>
          </w:rPr>
          <w:t>пункте 6 части 3</w:t>
        </w:r>
      </w:hyperlink>
      <w:r w:rsidRPr="00B36EDF">
        <w:rPr>
          <w:rFonts w:ascii="Times New Roman" w:hAnsi="Times New Roman" w:cs="Times New Roman"/>
          <w:sz w:val="24"/>
          <w:szCs w:val="24"/>
        </w:rPr>
        <w:t xml:space="preserve"> настоящей статьи, в государственную собственность субъекта Российской Федерации или муниципальную собственность устанавливается субъектами Российской Федерации.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lastRenderedPageBreak/>
        <w:t>8. Реализация полномочий органов государственной власти и решение вопросов местного значения органами местного самоуправления применительно к территориям садоводства или огородничества осуществляются в пределах компетенции таких органов, определенной в соответствии с федеральными законами и законами субъектов Российской Федерации.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9. Меры государственной и муниципальной поддержки в отношении территорий садоводства и огородничества, в границах которых садовые земельные участки и огородные земельные участки принадлежат исключительно гражданам, имеющим право на их внеочередное, первоочередное или иное льготное приобретение, оказываются в приоритетном порядке.</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jc w:val="center"/>
        <w:outlineLvl w:val="0"/>
        <w:rPr>
          <w:rFonts w:ascii="Times New Roman" w:hAnsi="Times New Roman" w:cs="Times New Roman"/>
          <w:sz w:val="24"/>
          <w:szCs w:val="24"/>
        </w:rPr>
      </w:pPr>
      <w:r w:rsidRPr="00B36EDF">
        <w:rPr>
          <w:rFonts w:ascii="Times New Roman" w:hAnsi="Times New Roman" w:cs="Times New Roman"/>
          <w:sz w:val="24"/>
          <w:szCs w:val="24"/>
        </w:rPr>
        <w:t>Глава 8. РЕОРГАНИЗАЦИЯ И ЛИКВИДАЦИЯ ТОВАРИЩЕСТВА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27. Реорганизация товарищества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 Садоводческое или огородническое некоммерческое товарищество в случае принятия его членами решения об изменении вида деятельности на производство, переработку и сбыт продукции растениеводства или иную деятельность, которая не связана с ведением садоводства и огородничества и для осуществления которой в соответствии с Гражданским </w:t>
      </w:r>
      <w:hyperlink r:id="rId84">
        <w:r w:rsidRPr="00B36EDF">
          <w:rPr>
            <w:rFonts w:ascii="Times New Roman" w:hAnsi="Times New Roman" w:cs="Times New Roman"/>
            <w:sz w:val="24"/>
            <w:szCs w:val="24"/>
          </w:rPr>
          <w:t>кодексом</w:t>
        </w:r>
      </w:hyperlink>
      <w:r w:rsidRPr="00B36EDF">
        <w:rPr>
          <w:rFonts w:ascii="Times New Roman" w:hAnsi="Times New Roman" w:cs="Times New Roman"/>
          <w:sz w:val="24"/>
          <w:szCs w:val="24"/>
        </w:rPr>
        <w:t xml:space="preserve"> Российской Федерации допускается создание потребительского кооператива, должно быть преобразовано в потребительский кооператив.</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 Садоводческое некоммерческое товарищество по решению общего собрания членов товарищества вправе изменить свой вид на товарищество собственников жилья без изменения организационно-правовой формы товарищества собственников недвижимости в случае его соответствия нормам жилищного </w:t>
      </w:r>
      <w:hyperlink r:id="rId85">
        <w:r w:rsidRPr="00B36EDF">
          <w:rPr>
            <w:rFonts w:ascii="Times New Roman" w:hAnsi="Times New Roman" w:cs="Times New Roman"/>
            <w:sz w:val="24"/>
            <w:szCs w:val="24"/>
          </w:rPr>
          <w:t>законодательства</w:t>
        </w:r>
      </w:hyperlink>
      <w:r w:rsidRPr="00B36EDF">
        <w:rPr>
          <w:rFonts w:ascii="Times New Roman" w:hAnsi="Times New Roman" w:cs="Times New Roman"/>
          <w:sz w:val="24"/>
          <w:szCs w:val="24"/>
        </w:rPr>
        <w:t xml:space="preserve"> Российской Федерации, регулирующего создание товарищества собственников жилья, и одновременного удовлетворения следующим условиям:</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 территория садоводства расположена в границах населенного пункта;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на всех садовых земельных участках, расположенных в границах территории садоводства, размещены жилые дома.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Изменение вида садоводческого некоммерческого товарищества на товарищество собственников жилья не является его реорганизацией.</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bookmarkStart w:id="64" w:name="P571"/>
      <w:bookmarkEnd w:id="64"/>
      <w:r w:rsidRPr="00B36EDF">
        <w:rPr>
          <w:rFonts w:ascii="Times New Roman" w:hAnsi="Times New Roman" w:cs="Times New Roman"/>
          <w:sz w:val="24"/>
          <w:szCs w:val="24"/>
        </w:rPr>
        <w:t>Статья 28. Ликвидация товарищества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1. При ликвидации товарищества имущество общего пользования товарищества, за исключением недвижимого имущества общего пользования, находящегося в собственности товарищества и оставшегося после удовлетворения требований кредиторов, передается собственникам садовых или огородных земельных участков, расположенных в границах территории садоводства или огородничества, пропорционально их площади вне зависимости от того, являлись ли данные лица членами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 На недвижимое имущество общего пользования, находящееся в границах территории садоводства или огородничества, не может быть обращено взыскание. При ликвидации товарищества такое имущество, находящееся в собственности товарищества, безвозмездно передается в общую долевую собственность собственников садовых или огородных земельных участков, расположенных в границах территории садоводства или </w:t>
      </w:r>
      <w:r w:rsidRPr="00B36EDF">
        <w:rPr>
          <w:rFonts w:ascii="Times New Roman" w:hAnsi="Times New Roman" w:cs="Times New Roman"/>
          <w:sz w:val="24"/>
          <w:szCs w:val="24"/>
        </w:rPr>
        <w:lastRenderedPageBreak/>
        <w:t>огородничества, пропорционально их площади вне зависимости от того, являлись ли данные лица членами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3. В случае несоблюдения требования к количеству членов товарищества, установленного </w:t>
      </w:r>
      <w:hyperlink w:anchor="P269">
        <w:r w:rsidRPr="00B36EDF">
          <w:rPr>
            <w:rFonts w:ascii="Times New Roman" w:hAnsi="Times New Roman" w:cs="Times New Roman"/>
            <w:sz w:val="24"/>
            <w:szCs w:val="24"/>
          </w:rPr>
          <w:t>частью 2 статьи 16</w:t>
        </w:r>
      </w:hyperlink>
      <w:r w:rsidRPr="00B36EDF">
        <w:rPr>
          <w:rFonts w:ascii="Times New Roman" w:hAnsi="Times New Roman" w:cs="Times New Roman"/>
          <w:sz w:val="24"/>
          <w:szCs w:val="24"/>
        </w:rPr>
        <w:t xml:space="preserve"> настоящего Федерального закона,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территории садоводства или огородничества, собственника земельного участка либо в случаях, установленных </w:t>
      </w:r>
      <w:hyperlink w:anchor="P200">
        <w:r w:rsidRPr="00B36EDF">
          <w:rPr>
            <w:rFonts w:ascii="Times New Roman" w:hAnsi="Times New Roman" w:cs="Times New Roman"/>
            <w:sz w:val="24"/>
            <w:szCs w:val="24"/>
          </w:rPr>
          <w:t>частью 11 статьи 12</w:t>
        </w:r>
      </w:hyperlink>
      <w:r w:rsidRPr="00B36EDF">
        <w:rPr>
          <w:rFonts w:ascii="Times New Roman" w:hAnsi="Times New Roman" w:cs="Times New Roman"/>
          <w:sz w:val="24"/>
          <w:szCs w:val="24"/>
        </w:rPr>
        <w:t xml:space="preserve"> настоящего Федерального закона, правообладателя садового или огородного земельного участка, расположенного в границах территории садоводства или огородничества.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jc w:val="center"/>
        <w:outlineLvl w:val="0"/>
        <w:rPr>
          <w:rFonts w:ascii="Times New Roman" w:hAnsi="Times New Roman" w:cs="Times New Roman"/>
          <w:sz w:val="24"/>
          <w:szCs w:val="24"/>
        </w:rPr>
      </w:pPr>
      <w:r w:rsidRPr="00B36EDF">
        <w:rPr>
          <w:rFonts w:ascii="Times New Roman" w:hAnsi="Times New Roman" w:cs="Times New Roman"/>
          <w:sz w:val="24"/>
          <w:szCs w:val="24"/>
        </w:rPr>
        <w:t>Глава 9. ЗАКЛЮЧИТЕЛЬНЫЕ ПОЛОЖЕНИЯ</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29. О внесении изменения в Федеральный закон "О занятости населения в Российской Федерации"</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 </w:t>
      </w:r>
      <w:hyperlink r:id="rId86">
        <w:r w:rsidRPr="00B36EDF">
          <w:rPr>
            <w:rFonts w:ascii="Times New Roman" w:hAnsi="Times New Roman" w:cs="Times New Roman"/>
            <w:sz w:val="24"/>
            <w:szCs w:val="24"/>
          </w:rPr>
          <w:t>абзаце десятом статьи 2</w:t>
        </w:r>
      </w:hyperlink>
      <w:r w:rsidRPr="00B36EDF">
        <w:rPr>
          <w:rFonts w:ascii="Times New Roman" w:hAnsi="Times New Roman" w:cs="Times New Roman"/>
          <w:sz w:val="24"/>
          <w:szCs w:val="24"/>
        </w:rPr>
        <w:t xml:space="preserve"> Закона Российской Федерации от 19 апреля 1991 года N 1032-1 "О занятости населения в Российской Федерации" (в редакции Федерального закона от 20 апреля 1996 года N 36-ФЗ) (Ведомости Съезда народных депутатов РСФСР и Верховного Совета РСФСР, 1991, N 18, ст. 565; Собрание законодательства Российской Федерации, 1996, N 17, ст. 1915; 1998, N 30, ст. 3613; 1999, N 29, ст. 3696; 2002, N 30, ст. 3033; 2003, N 2, ст. 160; 2006, N 1, ст. 10; 2007, N 1, ст. 21; 2009, N 52, ст. 6443; 2012, N 53, ст. 7653; 2013, N 27, ст. 3477; 2016, N 11, ст. 1493) слово "дачных," исключить.</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30. О внесении изменений в Закон Российской Федерации "О социальной защите граждан, подвергшихся воздействию радиации вследствие катастрофы на Чернобыльской АЭС"</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Внести в </w:t>
      </w:r>
      <w:hyperlink r:id="rId87">
        <w:r w:rsidRPr="00B36EDF">
          <w:rPr>
            <w:rFonts w:ascii="Times New Roman" w:hAnsi="Times New Roman" w:cs="Times New Roman"/>
            <w:sz w:val="24"/>
            <w:szCs w:val="24"/>
          </w:rPr>
          <w:t>Закон</w:t>
        </w:r>
      </w:hyperlink>
      <w:r w:rsidRPr="00B36EDF">
        <w:rPr>
          <w:rFonts w:ascii="Times New Roman" w:hAnsi="Times New Roman" w:cs="Times New Roman"/>
          <w:sz w:val="24"/>
          <w:szCs w:val="24"/>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1999, N 16, ст. 1937; 2000, N 33, ст. 3348; 2001, N 7, ст. 610; 2003, N 43, ст. 4108; 2004, N 35, ст. 3607; 2005, N 1, ст. 25; 2008, N 52, ст. 6236; 2009, N 30, ст. 3739; 2011, N 23, ст. 3270; N 29, ст. 4297; N 47, ст. 6608; 2013, N 19, ст. 2331; N 27, ст. 3477; 2014, N 26, ст. 3406; N 40, ст. 5322; 2015, N 27, ст. 3967; N 48, ст. 6724; 2016, N 52, ст. 7510) следующие изменения: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 в </w:t>
      </w:r>
      <w:hyperlink r:id="rId88">
        <w:r w:rsidRPr="00B36EDF">
          <w:rPr>
            <w:rFonts w:ascii="Times New Roman" w:hAnsi="Times New Roman" w:cs="Times New Roman"/>
            <w:sz w:val="24"/>
            <w:szCs w:val="24"/>
          </w:rPr>
          <w:t>пункте 8 части первой статьи 14</w:t>
        </w:r>
      </w:hyperlink>
      <w:r w:rsidRPr="00B36EDF">
        <w:rPr>
          <w:rFonts w:ascii="Times New Roman" w:hAnsi="Times New Roman" w:cs="Times New Roman"/>
          <w:sz w:val="24"/>
          <w:szCs w:val="24"/>
        </w:rPr>
        <w:t xml:space="preserve"> слова "садоводческие товарищества (кооперативы), внеочередное приобретение садовых домиков или материалов для их строительства" заменить словами "внеочередное приобретение садовых земельных участков и огородных земельных участков";</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 в </w:t>
      </w:r>
      <w:hyperlink r:id="rId89">
        <w:r w:rsidRPr="00B36EDF">
          <w:rPr>
            <w:rFonts w:ascii="Times New Roman" w:hAnsi="Times New Roman" w:cs="Times New Roman"/>
            <w:sz w:val="24"/>
            <w:szCs w:val="24"/>
          </w:rPr>
          <w:t>пункте 2 части третьей статьи 15</w:t>
        </w:r>
      </w:hyperlink>
      <w:r w:rsidRPr="00B36EDF">
        <w:rPr>
          <w:rFonts w:ascii="Times New Roman" w:hAnsi="Times New Roman" w:cs="Times New Roman"/>
          <w:sz w:val="24"/>
          <w:szCs w:val="24"/>
        </w:rPr>
        <w:t xml:space="preserve"> слова "садоводческие товарищества (кооперативы)" заменить словами "внеочередное приобретение садовых земельных участков и огородных земельных участков".</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31. О внесении изменений в Закон Российской Федерации "О недрах"</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Внести в </w:t>
      </w:r>
      <w:hyperlink r:id="rId90">
        <w:r w:rsidRPr="00B36EDF">
          <w:rPr>
            <w:rFonts w:ascii="Times New Roman" w:hAnsi="Times New Roman" w:cs="Times New Roman"/>
            <w:sz w:val="24"/>
            <w:szCs w:val="24"/>
          </w:rPr>
          <w:t>Закон</w:t>
        </w:r>
      </w:hyperlink>
      <w:r w:rsidRPr="00B36EDF">
        <w:rPr>
          <w:rFonts w:ascii="Times New Roman" w:hAnsi="Times New Roman" w:cs="Times New Roman"/>
          <w:sz w:val="24"/>
          <w:szCs w:val="24"/>
        </w:rPr>
        <w:t xml:space="preserve"> Российской Федерации от 21 февраля 1992 года N 2395-1 "О недрах" </w:t>
      </w:r>
      <w:r w:rsidRPr="00B36EDF">
        <w:rPr>
          <w:rFonts w:ascii="Times New Roman" w:hAnsi="Times New Roman" w:cs="Times New Roman"/>
          <w:sz w:val="24"/>
          <w:szCs w:val="24"/>
        </w:rPr>
        <w:lastRenderedPageBreak/>
        <w:t>(в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2000, N 2, ст. 141; 2001, N 21, ст. 2061; N 33, ст. 3429; 2002, N 22, ст. 2026; 2003, N 23, ст. 2174; 2004, N 35, ст. 3607; 2006, N 44, ст. 4538; 2007, N 27, ст. 3213; N 49, ст. 6056; 2008, N 18, ст. 1941; N 29, ст. 3418, 3420; 2009, N 1, ст. 17; N 29, ст. 3601; 2010, N 31, ст. 4155; 2011, N 15, ст. 2018, 2025; N 30, ст. 4570; N 49, ст. 7042; N 50, ст. 7343, 7359; 2012, N 53, ст. 7648; 2013, N 30, ст. 4060; N 52, ст. 6961, 6973; 2014, N 26, ст. 3377; N 30, ст. 4262; 2015, N 1, ст. 11, 12; N 27, ст. 3996; N 29, ст. 4350; 2016, N 15, ст. 2006; N 27, ст. 4212) следующие изменения: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 </w:t>
      </w:r>
      <w:hyperlink r:id="rId91">
        <w:r w:rsidRPr="00B36EDF">
          <w:rPr>
            <w:rFonts w:ascii="Times New Roman" w:hAnsi="Times New Roman" w:cs="Times New Roman"/>
            <w:sz w:val="24"/>
            <w:szCs w:val="24"/>
          </w:rPr>
          <w:t>пункт 3 части первой статьи 2.3</w:t>
        </w:r>
      </w:hyperlink>
      <w:r w:rsidRPr="00B36EDF">
        <w:rPr>
          <w:rFonts w:ascii="Times New Roman" w:hAnsi="Times New Roman" w:cs="Times New Roman"/>
          <w:sz w:val="24"/>
          <w:szCs w:val="24"/>
        </w:rPr>
        <w:t xml:space="preserve"> дополнить словами ", а также для целей хозяйственно-бытового водоснабжения садоводческих некоммерческих товариществ и (или) огороднических некоммерческих товариществ";</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 </w:t>
      </w:r>
      <w:hyperlink r:id="rId92">
        <w:r w:rsidRPr="00B36EDF">
          <w:rPr>
            <w:rFonts w:ascii="Times New Roman" w:hAnsi="Times New Roman" w:cs="Times New Roman"/>
            <w:sz w:val="24"/>
            <w:szCs w:val="24"/>
          </w:rPr>
          <w:t>пункт 6 статьи 10.1</w:t>
        </w:r>
      </w:hyperlink>
      <w:r w:rsidRPr="00B36EDF">
        <w:rPr>
          <w:rFonts w:ascii="Times New Roman" w:hAnsi="Times New Roman" w:cs="Times New Roman"/>
          <w:sz w:val="24"/>
          <w:szCs w:val="24"/>
        </w:rPr>
        <w:t xml:space="preserve"> дополнить абзацем следующего содержания: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"предоставлении права пользования участком недр местного значения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3) </w:t>
      </w:r>
      <w:hyperlink r:id="rId93">
        <w:r w:rsidRPr="00B36EDF">
          <w:rPr>
            <w:rFonts w:ascii="Times New Roman" w:hAnsi="Times New Roman" w:cs="Times New Roman"/>
            <w:sz w:val="24"/>
            <w:szCs w:val="24"/>
          </w:rPr>
          <w:t>часть первую статьи 18</w:t>
        </w:r>
      </w:hyperlink>
      <w:r w:rsidRPr="00B36EDF">
        <w:rPr>
          <w:rFonts w:ascii="Times New Roman" w:hAnsi="Times New Roman" w:cs="Times New Roman"/>
          <w:sz w:val="24"/>
          <w:szCs w:val="24"/>
        </w:rPr>
        <w:t xml:space="preserve"> после слов "и их добычи," дополнить словами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4) </w:t>
      </w:r>
      <w:hyperlink r:id="rId94">
        <w:r w:rsidRPr="00B36EDF">
          <w:rPr>
            <w:rFonts w:ascii="Times New Roman" w:hAnsi="Times New Roman" w:cs="Times New Roman"/>
            <w:sz w:val="24"/>
            <w:szCs w:val="24"/>
          </w:rPr>
          <w:t>дополнить</w:t>
        </w:r>
      </w:hyperlink>
      <w:r w:rsidRPr="00B36EDF">
        <w:rPr>
          <w:rFonts w:ascii="Times New Roman" w:hAnsi="Times New Roman" w:cs="Times New Roman"/>
          <w:sz w:val="24"/>
          <w:szCs w:val="24"/>
        </w:rPr>
        <w:t xml:space="preserve"> статьей 19.2 следующего содержания:</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"Статья 19.2. Добыча подземных вод садоводческими некоммерческими товариществами и (или) огородническими некоммерческими товариществами</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Садоводческое некоммерческое товарищество и (или) огородническое некоммерческое товарищество (далее для целей настоящей статьи -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хозяйственно-бытового водоснабжения товариществ.</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Под использованием подземных вод для хозяйственно-бытового водоснабжения товариществ для целей настоящего Закона понимается их использование товариществами и правообладателями садовых или огородных земельных участков, расположенных в границах территории ведения гражданами садоводства или огородничества для собственных нужд, для личных, бытовых и иных не связанных с осуществлением предпринимательской деятельности нужд в целях ведения садоводства или огородничества и создания для этого благоприятных условий, а также обеспечения освоения земельных участков, расположенных в границах территории ведения гражданами садоводства или огородничества для собственных нужд.</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Добыча подземных вод для целей хозяйственно-бытового водоснабжения товариществ осуществляется без проведения геологического изучения недр, проведения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согласования и утверждения технических проектов и иной проектной документации на выполнение работ, связанных с пользованием недрами, а также без представления </w:t>
      </w:r>
      <w:r w:rsidRPr="00B36EDF">
        <w:rPr>
          <w:rFonts w:ascii="Times New Roman" w:hAnsi="Times New Roman" w:cs="Times New Roman"/>
          <w:sz w:val="24"/>
          <w:szCs w:val="24"/>
        </w:rPr>
        <w:lastRenderedPageBreak/>
        <w:t>доказательств того, что товарищества обладают или будут обладать квалифицированными специалистами, необходимыми финансовыми и техническими средствами для эффективного и безопасного проведения работ. Добыча подземных вод для целей хозяйственно-бытового водоснабжения товариществ должна осуществляться с соблюдением правил охраны подземных водных объектов, а также основных требований по рациональному использованию и охране недр.".</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32. О внесении изменения в Закон Российской Федерации "О статусе Героев Советского Союза, Героев Российской Федерации и полных кавалеров ордена Славы"</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 </w:t>
      </w:r>
      <w:hyperlink r:id="rId95">
        <w:r w:rsidRPr="00B36EDF">
          <w:rPr>
            <w:rFonts w:ascii="Times New Roman" w:hAnsi="Times New Roman" w:cs="Times New Roman"/>
            <w:sz w:val="24"/>
            <w:szCs w:val="24"/>
          </w:rPr>
          <w:t>пункте 4 статьи 5</w:t>
        </w:r>
      </w:hyperlink>
      <w:r w:rsidRPr="00B36EDF">
        <w:rPr>
          <w:rFonts w:ascii="Times New Roman" w:hAnsi="Times New Roman" w:cs="Times New Roman"/>
          <w:sz w:val="24"/>
          <w:szCs w:val="24"/>
        </w:rPr>
        <w:t xml:space="preserve"> Закона Российской Федерации от 15 января 1993 года N 4301-1 "О статусе Героев Советского Союза, Героев Российской Федерации и полных кавалеров ордена Славы" (Ведомости Съезда народных депутатов Российской Федерации и Верховного Совета Российской Федерации, 1993, N 7, ст. 247; Собрание законодательства Российской Федерации, 1996, N 32, ст. 3838; 2001, N 29, ст. 2953; 2005, N 30, ст. 3133; 2007, N 27, ст. 3213; 2011, N 50, ст. 7359; 2017, N 27, ст. 3949) слова "дачного хозяйства," исключить.</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33. О внесении изменений в часть первую Гражданского кодекса Российской Федерации</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Внести в </w:t>
      </w:r>
      <w:hyperlink r:id="rId96">
        <w:r w:rsidRPr="00B36EDF">
          <w:rPr>
            <w:rFonts w:ascii="Times New Roman" w:hAnsi="Times New Roman" w:cs="Times New Roman"/>
            <w:sz w:val="24"/>
            <w:szCs w:val="24"/>
          </w:rPr>
          <w:t>часть первую</w:t>
        </w:r>
      </w:hyperlink>
      <w:r w:rsidRPr="00B36EDF">
        <w:rPr>
          <w:rFonts w:ascii="Times New Roman" w:hAnsi="Times New Roman" w:cs="Times New Roman"/>
          <w:sz w:val="24"/>
          <w:szCs w:val="24"/>
        </w:rPr>
        <w:t xml:space="preserve"> Гражданского кодекса Российской Федерации (Собрание законодательства Российской Федерации, 1994, N 32, ст. 3301; 2006, N 45, ст. 4627; 2011, N 50, ст. 7335; 2014, N 19, ст. 2304; 2015, N 21, ст. 2985; N 29, ст. 4394; 2016, N 27, ст. 4169; 2017, N 7, ст. 1031) следующие изменения: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 в </w:t>
      </w:r>
      <w:hyperlink r:id="rId97">
        <w:r w:rsidRPr="00B36EDF">
          <w:rPr>
            <w:rFonts w:ascii="Times New Roman" w:hAnsi="Times New Roman" w:cs="Times New Roman"/>
            <w:sz w:val="24"/>
            <w:szCs w:val="24"/>
          </w:rPr>
          <w:t>пункте 3 статьи 50</w:t>
        </w:r>
      </w:hyperlink>
      <w:r w:rsidRPr="00B36EDF">
        <w:rPr>
          <w:rFonts w:ascii="Times New Roman" w:hAnsi="Times New Roman" w:cs="Times New Roman"/>
          <w:sz w:val="24"/>
          <w:szCs w:val="24"/>
        </w:rPr>
        <w:t>:</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а) в </w:t>
      </w:r>
      <w:hyperlink r:id="rId98">
        <w:r w:rsidRPr="00B36EDF">
          <w:rPr>
            <w:rFonts w:ascii="Times New Roman" w:hAnsi="Times New Roman" w:cs="Times New Roman"/>
            <w:sz w:val="24"/>
            <w:szCs w:val="24"/>
          </w:rPr>
          <w:t>подпункте 1</w:t>
        </w:r>
      </w:hyperlink>
      <w:r w:rsidRPr="00B36EDF">
        <w:rPr>
          <w:rFonts w:ascii="Times New Roman" w:hAnsi="Times New Roman" w:cs="Times New Roman"/>
          <w:sz w:val="24"/>
          <w:szCs w:val="24"/>
        </w:rPr>
        <w:t xml:space="preserve"> слова "садоводческие, огороднические и дачные потребительские кооперативы," исключить;</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б) </w:t>
      </w:r>
      <w:hyperlink r:id="rId99">
        <w:r w:rsidRPr="00B36EDF">
          <w:rPr>
            <w:rFonts w:ascii="Times New Roman" w:hAnsi="Times New Roman" w:cs="Times New Roman"/>
            <w:sz w:val="24"/>
            <w:szCs w:val="24"/>
          </w:rPr>
          <w:t>подпункт 4</w:t>
        </w:r>
      </w:hyperlink>
      <w:r w:rsidRPr="00B36EDF">
        <w:rPr>
          <w:rFonts w:ascii="Times New Roman" w:hAnsi="Times New Roman" w:cs="Times New Roman"/>
          <w:sz w:val="24"/>
          <w:szCs w:val="24"/>
        </w:rPr>
        <w:t xml:space="preserve"> дополнить словами ", садоводческие или огороднические некоммерческие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 в </w:t>
      </w:r>
      <w:hyperlink r:id="rId100">
        <w:r w:rsidRPr="00B36EDF">
          <w:rPr>
            <w:rFonts w:ascii="Times New Roman" w:hAnsi="Times New Roman" w:cs="Times New Roman"/>
            <w:sz w:val="24"/>
            <w:szCs w:val="24"/>
          </w:rPr>
          <w:t>пункте 1 статьи 123.12</w:t>
        </w:r>
      </w:hyperlink>
      <w:r w:rsidRPr="00B36EDF">
        <w:rPr>
          <w:rFonts w:ascii="Times New Roman" w:hAnsi="Times New Roman" w:cs="Times New Roman"/>
          <w:sz w:val="24"/>
          <w:szCs w:val="24"/>
        </w:rPr>
        <w:t xml:space="preserve"> слова "дачных домов, садоводческих, огороднических или дачных земельных участков" заменить словами "садовых домов, садовых или огородных земельных участков";</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3) в </w:t>
      </w:r>
      <w:hyperlink r:id="rId101">
        <w:r w:rsidRPr="00B36EDF">
          <w:rPr>
            <w:rFonts w:ascii="Times New Roman" w:hAnsi="Times New Roman" w:cs="Times New Roman"/>
            <w:sz w:val="24"/>
            <w:szCs w:val="24"/>
          </w:rPr>
          <w:t>статье 123.13</w:t>
        </w:r>
      </w:hyperlink>
      <w:r w:rsidRPr="00B36EDF">
        <w:rPr>
          <w:rFonts w:ascii="Times New Roman" w:hAnsi="Times New Roman" w:cs="Times New Roman"/>
          <w:sz w:val="24"/>
          <w:szCs w:val="24"/>
        </w:rPr>
        <w:t>:</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а) в </w:t>
      </w:r>
      <w:hyperlink r:id="rId102">
        <w:r w:rsidRPr="00B36EDF">
          <w:rPr>
            <w:rFonts w:ascii="Times New Roman" w:hAnsi="Times New Roman" w:cs="Times New Roman"/>
            <w:sz w:val="24"/>
            <w:szCs w:val="24"/>
          </w:rPr>
          <w:t>пункте 2</w:t>
        </w:r>
      </w:hyperlink>
      <w:r w:rsidRPr="00B36EDF">
        <w:rPr>
          <w:rFonts w:ascii="Times New Roman" w:hAnsi="Times New Roman" w:cs="Times New Roman"/>
          <w:sz w:val="24"/>
          <w:szCs w:val="24"/>
        </w:rPr>
        <w:t xml:space="preserve"> слова ", а также объекты общего пользования в садоводческих, огороднических и дачных некоммерческих товариществах принадлежат членам соответствующего" заменить словами "принадлежит членам";</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б) </w:t>
      </w:r>
      <w:hyperlink r:id="rId103">
        <w:r w:rsidRPr="00B36EDF">
          <w:rPr>
            <w:rFonts w:ascii="Times New Roman" w:hAnsi="Times New Roman" w:cs="Times New Roman"/>
            <w:sz w:val="24"/>
            <w:szCs w:val="24"/>
          </w:rPr>
          <w:t>дополнить</w:t>
        </w:r>
      </w:hyperlink>
      <w:r w:rsidRPr="00B36EDF">
        <w:rPr>
          <w:rFonts w:ascii="Times New Roman" w:hAnsi="Times New Roman" w:cs="Times New Roman"/>
          <w:sz w:val="24"/>
          <w:szCs w:val="24"/>
        </w:rPr>
        <w:t xml:space="preserve"> пунктом 2.1 следующего содержания: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 </w:t>
      </w:r>
      <w:hyperlink r:id="rId104">
        <w:r w:rsidRPr="00B36EDF">
          <w:rPr>
            <w:rFonts w:ascii="Times New Roman" w:hAnsi="Times New Roman" w:cs="Times New Roman"/>
            <w:sz w:val="24"/>
            <w:szCs w:val="24"/>
          </w:rPr>
          <w:t>пункт 3</w:t>
        </w:r>
      </w:hyperlink>
      <w:r w:rsidRPr="00B36EDF">
        <w:rPr>
          <w:rFonts w:ascii="Times New Roman" w:hAnsi="Times New Roman" w:cs="Times New Roman"/>
          <w:sz w:val="24"/>
          <w:szCs w:val="24"/>
        </w:rPr>
        <w:t xml:space="preserve"> изложить в следующей редакции: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lastRenderedPageBreak/>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34. О внесении изменений в Федеральный закон "О ветеранах"</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Внести в Федеральный </w:t>
      </w:r>
      <w:hyperlink r:id="rId105">
        <w:r w:rsidRPr="00B36EDF">
          <w:rPr>
            <w:rFonts w:ascii="Times New Roman" w:hAnsi="Times New Roman" w:cs="Times New Roman"/>
            <w:sz w:val="24"/>
            <w:szCs w:val="24"/>
          </w:rPr>
          <w:t>закон</w:t>
        </w:r>
      </w:hyperlink>
      <w:r w:rsidRPr="00B36EDF">
        <w:rPr>
          <w:rFonts w:ascii="Times New Roman" w:hAnsi="Times New Roman" w:cs="Times New Roman"/>
          <w:sz w:val="24"/>
          <w:szCs w:val="24"/>
        </w:rPr>
        <w:t xml:space="preserve"> от 12 января 1995 года N 5-ФЗ "О ветеранах" (в редакции Федерального закона от 2 января 2000 года N 40-ФЗ) (Собрание законодательства Российской Федерации, 1995, N 3, ст. 168; 2000, N 2, ст. 161; N 19, ст. 2023; 2002, N 30, ст. 3033; 2004, N 25, ст. 2480; N 35, ст. 3607; 2005, N 1, ст. 25; N 19, ст. 1748; 2009, N 26, ст. 3133; N 29, ст. 3623; N 30, ст. 3739; N 52, ст. 6403; 2010, N 19, ст. 2287; N 27, ст. 3433; N 30, ст. 3991; N 31, ст. 4206; N 50, ст. 6609; 2011, N 47, ст. 6608; 2013, N 27, ст. 3477; N 48, ст. 6165; 2015, N 27, ст. 3967; N 48, ст. 6724; 2016, N 22, ст. 3097; N 27, ст. 4189) следующие изменения: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 в </w:t>
      </w:r>
      <w:hyperlink r:id="rId106">
        <w:r w:rsidRPr="00B36EDF">
          <w:rPr>
            <w:rFonts w:ascii="Times New Roman" w:hAnsi="Times New Roman" w:cs="Times New Roman"/>
            <w:sz w:val="24"/>
            <w:szCs w:val="24"/>
          </w:rPr>
          <w:t>подпункте 7 пункта 1 статьи 14</w:t>
        </w:r>
      </w:hyperlink>
      <w:r w:rsidRPr="00B36EDF">
        <w:rPr>
          <w:rFonts w:ascii="Times New Roman" w:hAnsi="Times New Roman" w:cs="Times New Roman"/>
          <w:sz w:val="24"/>
          <w:szCs w:val="24"/>
        </w:rP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 в </w:t>
      </w:r>
      <w:hyperlink r:id="rId107">
        <w:r w:rsidRPr="00B36EDF">
          <w:rPr>
            <w:rFonts w:ascii="Times New Roman" w:hAnsi="Times New Roman" w:cs="Times New Roman"/>
            <w:sz w:val="24"/>
            <w:szCs w:val="24"/>
          </w:rPr>
          <w:t>подпункте 9 пункта 1 статьи 15</w:t>
        </w:r>
      </w:hyperlink>
      <w:r w:rsidRPr="00B36EDF">
        <w:rPr>
          <w:rFonts w:ascii="Times New Roman" w:hAnsi="Times New Roman" w:cs="Times New Roman"/>
          <w:sz w:val="24"/>
          <w:szCs w:val="24"/>
        </w:rP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3) в </w:t>
      </w:r>
      <w:hyperlink r:id="rId108">
        <w:r w:rsidRPr="00B36EDF">
          <w:rPr>
            <w:rFonts w:ascii="Times New Roman" w:hAnsi="Times New Roman" w:cs="Times New Roman"/>
            <w:sz w:val="24"/>
            <w:szCs w:val="24"/>
          </w:rPr>
          <w:t>статье 16</w:t>
        </w:r>
      </w:hyperlink>
      <w:r w:rsidRPr="00B36EDF">
        <w:rPr>
          <w:rFonts w:ascii="Times New Roman" w:hAnsi="Times New Roman" w:cs="Times New Roman"/>
          <w:sz w:val="24"/>
          <w:szCs w:val="24"/>
        </w:rPr>
        <w:t>:</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а) в </w:t>
      </w:r>
      <w:hyperlink r:id="rId109">
        <w:r w:rsidRPr="00B36EDF">
          <w:rPr>
            <w:rFonts w:ascii="Times New Roman" w:hAnsi="Times New Roman" w:cs="Times New Roman"/>
            <w:sz w:val="24"/>
            <w:szCs w:val="24"/>
          </w:rPr>
          <w:t>подпункте 7 пункта 1</w:t>
        </w:r>
      </w:hyperlink>
      <w:r w:rsidRPr="00B36EDF">
        <w:rPr>
          <w:rFonts w:ascii="Times New Roman" w:hAnsi="Times New Roman" w:cs="Times New Roman"/>
          <w:sz w:val="24"/>
          <w:szCs w:val="24"/>
        </w:rP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б) в </w:t>
      </w:r>
      <w:hyperlink r:id="rId110">
        <w:r w:rsidRPr="00B36EDF">
          <w:rPr>
            <w:rFonts w:ascii="Times New Roman" w:hAnsi="Times New Roman" w:cs="Times New Roman"/>
            <w:sz w:val="24"/>
            <w:szCs w:val="24"/>
          </w:rPr>
          <w:t>подпункте 3 пункта 2</w:t>
        </w:r>
      </w:hyperlink>
      <w:r w:rsidRPr="00B36EDF">
        <w:rPr>
          <w:rFonts w:ascii="Times New Roman" w:hAnsi="Times New Roman" w:cs="Times New Roman"/>
          <w:sz w:val="24"/>
          <w:szCs w:val="24"/>
        </w:rPr>
        <w:t xml:space="preserve"> слова "преимущество при приеме в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 в </w:t>
      </w:r>
      <w:hyperlink r:id="rId111">
        <w:r w:rsidRPr="00B36EDF">
          <w:rPr>
            <w:rFonts w:ascii="Times New Roman" w:hAnsi="Times New Roman" w:cs="Times New Roman"/>
            <w:sz w:val="24"/>
            <w:szCs w:val="24"/>
          </w:rPr>
          <w:t>подпункте 2 пункта 3</w:t>
        </w:r>
      </w:hyperlink>
      <w:r w:rsidRPr="00B36EDF">
        <w:rPr>
          <w:rFonts w:ascii="Times New Roman" w:hAnsi="Times New Roman" w:cs="Times New Roman"/>
          <w:sz w:val="24"/>
          <w:szCs w:val="24"/>
        </w:rPr>
        <w:t xml:space="preserve"> слова "преимущество при приеме в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4) в </w:t>
      </w:r>
      <w:hyperlink r:id="rId112">
        <w:r w:rsidRPr="00B36EDF">
          <w:rPr>
            <w:rFonts w:ascii="Times New Roman" w:hAnsi="Times New Roman" w:cs="Times New Roman"/>
            <w:sz w:val="24"/>
            <w:szCs w:val="24"/>
          </w:rPr>
          <w:t>подпункте 3 статьи 17</w:t>
        </w:r>
      </w:hyperlink>
      <w:r w:rsidRPr="00B36EDF">
        <w:rPr>
          <w:rFonts w:ascii="Times New Roman" w:hAnsi="Times New Roman" w:cs="Times New Roman"/>
          <w:sz w:val="24"/>
          <w:szCs w:val="24"/>
        </w:rP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5) в </w:t>
      </w:r>
      <w:hyperlink r:id="rId113">
        <w:r w:rsidRPr="00B36EDF">
          <w:rPr>
            <w:rFonts w:ascii="Times New Roman" w:hAnsi="Times New Roman" w:cs="Times New Roman"/>
            <w:sz w:val="24"/>
            <w:szCs w:val="24"/>
          </w:rPr>
          <w:t>подпункте 5 пункта 1 статьи 18</w:t>
        </w:r>
      </w:hyperlink>
      <w:r w:rsidRPr="00B36EDF">
        <w:rPr>
          <w:rFonts w:ascii="Times New Roman" w:hAnsi="Times New Roman" w:cs="Times New Roman"/>
          <w:sz w:val="24"/>
          <w:szCs w:val="24"/>
        </w:rP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6) </w:t>
      </w:r>
      <w:hyperlink r:id="rId114">
        <w:r w:rsidRPr="00B36EDF">
          <w:rPr>
            <w:rFonts w:ascii="Times New Roman" w:hAnsi="Times New Roman" w:cs="Times New Roman"/>
            <w:sz w:val="24"/>
            <w:szCs w:val="24"/>
          </w:rPr>
          <w:t>подпункт 3 пункта 1 статьи 19</w:t>
        </w:r>
      </w:hyperlink>
      <w:r w:rsidRPr="00B36EDF">
        <w:rPr>
          <w:rFonts w:ascii="Times New Roman" w:hAnsi="Times New Roman" w:cs="Times New Roman"/>
          <w:sz w:val="24"/>
          <w:szCs w:val="24"/>
        </w:rPr>
        <w:t xml:space="preserve"> изложить в следующей редакции: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первоочередное право на приобретение садовых земельных участков или огородных земельных участков;";</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lastRenderedPageBreak/>
        <w:t xml:space="preserve">7) в </w:t>
      </w:r>
      <w:hyperlink r:id="rId115">
        <w:r w:rsidRPr="00B36EDF">
          <w:rPr>
            <w:rFonts w:ascii="Times New Roman" w:hAnsi="Times New Roman" w:cs="Times New Roman"/>
            <w:sz w:val="24"/>
            <w:szCs w:val="24"/>
          </w:rPr>
          <w:t>подпункте 3 пункта 1 статьи 21</w:t>
        </w:r>
      </w:hyperlink>
      <w:r w:rsidRPr="00B36EDF">
        <w:rPr>
          <w:rFonts w:ascii="Times New Roman" w:hAnsi="Times New Roman" w:cs="Times New Roman"/>
          <w:sz w:val="24"/>
          <w:szCs w:val="24"/>
        </w:rP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35. О внесении изменения в Федеральный закон "Об особо охраняемых природных территориях"</w:t>
      </w:r>
    </w:p>
    <w:p w:rsidR="00C20DBD" w:rsidRPr="00B36EDF" w:rsidRDefault="00C20DBD">
      <w:pPr>
        <w:pStyle w:val="ConsPlusNormal"/>
        <w:jc w:val="both"/>
        <w:rPr>
          <w:rFonts w:ascii="Times New Roman" w:hAnsi="Times New Roman" w:cs="Times New Roman"/>
          <w:sz w:val="24"/>
          <w:szCs w:val="24"/>
        </w:rPr>
      </w:pPr>
    </w:p>
    <w:p w:rsidR="00C20DBD" w:rsidRPr="00B36EDF" w:rsidRDefault="00B36EDF">
      <w:pPr>
        <w:pStyle w:val="ConsPlusNormal"/>
        <w:ind w:firstLine="540"/>
        <w:jc w:val="both"/>
        <w:rPr>
          <w:rFonts w:ascii="Times New Roman" w:hAnsi="Times New Roman" w:cs="Times New Roman"/>
          <w:sz w:val="24"/>
          <w:szCs w:val="24"/>
        </w:rPr>
      </w:pPr>
      <w:hyperlink r:id="rId116">
        <w:r w:rsidR="00C20DBD" w:rsidRPr="00B36EDF">
          <w:rPr>
            <w:rFonts w:ascii="Times New Roman" w:hAnsi="Times New Roman" w:cs="Times New Roman"/>
            <w:sz w:val="24"/>
            <w:szCs w:val="24"/>
          </w:rPr>
          <w:t>Подпункт "г" пункта 2 статьи 15</w:t>
        </w:r>
      </w:hyperlink>
      <w:r w:rsidR="00C20DBD" w:rsidRPr="00B36EDF">
        <w:rPr>
          <w:rFonts w:ascii="Times New Roman" w:hAnsi="Times New Roman" w:cs="Times New Roman"/>
          <w:sz w:val="24"/>
          <w:szCs w:val="24"/>
        </w:rPr>
        <w:t xml:space="preserve"> Федерального закона от 14 марта 1995 года N 33-ФЗ "Об особо охраняемых природных территориях" (Собрание законодательства Российской Федерации, 1995, N 12, ст. 1024; 2004, N 35, ст. 3607; 2005, N 1, ст. 25; 2006, N 50, ст. 5279; 2008, N 49, ст. 5748; 2011, N 30, ст. 4590; N 49, ст. 7043; 2013, N 52, ст. 6971) изложить в следующей редакции: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"г) предоставление на территориях национальных парков земельных участков для ведения садоводства и огородничества, индивидуального гаражного или индивидуального жилищного строительства;".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36. О внесении изменения в Федеральный закон "О социальной защите инвалидов в Российской Федерации"</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 </w:t>
      </w:r>
      <w:hyperlink r:id="rId117">
        <w:r w:rsidRPr="00B36EDF">
          <w:rPr>
            <w:rFonts w:ascii="Times New Roman" w:hAnsi="Times New Roman" w:cs="Times New Roman"/>
            <w:sz w:val="24"/>
            <w:szCs w:val="24"/>
          </w:rPr>
          <w:t>части шестнадцатой статьи 17</w:t>
        </w:r>
      </w:hyperlink>
      <w:r w:rsidRPr="00B36EDF">
        <w:rPr>
          <w:rFonts w:ascii="Times New Roman" w:hAnsi="Times New Roman" w:cs="Times New Roman"/>
          <w:sz w:val="24"/>
          <w:szCs w:val="24"/>
        </w:rPr>
        <w:t xml:space="preserve"> Федерального закона от 24 ноября 1995 года N 181-ФЗ "О социальной защите инвалидов в Российской Федерации" (Собрание законодательства Российской Федерации, 1995, N 48, ст. 4563; 2005, N 1, ст. 25; 2008, N 30, ст. 3616; 2012, N 30, ст. 4175; 2014, N 49, ст. 6928; 2015, N 27, ст. 3967; N 48, ст. 6724; 2016, N 1, ст. 19) слова "и дачного" исключить.</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37. О внесении изменений в Федеральный закон "О сельскохозяйственной кооперации"</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Внести в Федеральный </w:t>
      </w:r>
      <w:hyperlink r:id="rId118">
        <w:r w:rsidRPr="00B36EDF">
          <w:rPr>
            <w:rFonts w:ascii="Times New Roman" w:hAnsi="Times New Roman" w:cs="Times New Roman"/>
            <w:sz w:val="24"/>
            <w:szCs w:val="24"/>
          </w:rPr>
          <w:t>закон</w:t>
        </w:r>
      </w:hyperlink>
      <w:r w:rsidRPr="00B36EDF">
        <w:rPr>
          <w:rFonts w:ascii="Times New Roman" w:hAnsi="Times New Roman" w:cs="Times New Roman"/>
          <w:sz w:val="24"/>
          <w:szCs w:val="24"/>
        </w:rPr>
        <w:t xml:space="preserve"> от 8 декабря 1995 года N 193-ФЗ "О сельскохозяйственной кооперации" (Собрание законодательства Российской Федерации, 1995, N 50, ст. 4870; 1999, N 8, ст. 973; 2003, N 24, ст. 2248; 2006, N 45, ст. 4635; 2015, N 48, ст. 6724) следующие изменения: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 в </w:t>
      </w:r>
      <w:hyperlink r:id="rId119">
        <w:r w:rsidRPr="00B36EDF">
          <w:rPr>
            <w:rFonts w:ascii="Times New Roman" w:hAnsi="Times New Roman" w:cs="Times New Roman"/>
            <w:sz w:val="24"/>
            <w:szCs w:val="24"/>
          </w:rPr>
          <w:t>статье 4</w:t>
        </w:r>
      </w:hyperlink>
      <w:r w:rsidRPr="00B36EDF">
        <w:rPr>
          <w:rFonts w:ascii="Times New Roman" w:hAnsi="Times New Roman" w:cs="Times New Roman"/>
          <w:sz w:val="24"/>
          <w:szCs w:val="24"/>
        </w:rPr>
        <w:t>:</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а) в </w:t>
      </w:r>
      <w:hyperlink r:id="rId120">
        <w:r w:rsidRPr="00B36EDF">
          <w:rPr>
            <w:rFonts w:ascii="Times New Roman" w:hAnsi="Times New Roman" w:cs="Times New Roman"/>
            <w:sz w:val="24"/>
            <w:szCs w:val="24"/>
          </w:rPr>
          <w:t>пункте 2</w:t>
        </w:r>
      </w:hyperlink>
      <w:r w:rsidRPr="00B36EDF">
        <w:rPr>
          <w:rFonts w:ascii="Times New Roman" w:hAnsi="Times New Roman" w:cs="Times New Roman"/>
          <w:sz w:val="24"/>
          <w:szCs w:val="24"/>
        </w:rPr>
        <w:t xml:space="preserve"> слова "садоводческие, огороднические" заменить словом "растениеводческие";</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б) в </w:t>
      </w:r>
      <w:hyperlink r:id="rId121">
        <w:r w:rsidRPr="00B36EDF">
          <w:rPr>
            <w:rFonts w:ascii="Times New Roman" w:hAnsi="Times New Roman" w:cs="Times New Roman"/>
            <w:sz w:val="24"/>
            <w:szCs w:val="24"/>
          </w:rPr>
          <w:t>пункте 7</w:t>
        </w:r>
      </w:hyperlink>
      <w:r w:rsidRPr="00B36EDF">
        <w:rPr>
          <w:rFonts w:ascii="Times New Roman" w:hAnsi="Times New Roman" w:cs="Times New Roman"/>
          <w:sz w:val="24"/>
          <w:szCs w:val="24"/>
        </w:rPr>
        <w:t xml:space="preserve"> слова "Садоводческие, огороднические" заменить словом "Растениеводческие";</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 в </w:t>
      </w:r>
      <w:hyperlink r:id="rId122">
        <w:r w:rsidRPr="00B36EDF">
          <w:rPr>
            <w:rFonts w:ascii="Times New Roman" w:hAnsi="Times New Roman" w:cs="Times New Roman"/>
            <w:sz w:val="24"/>
            <w:szCs w:val="24"/>
          </w:rPr>
          <w:t>пункте 13</w:t>
        </w:r>
      </w:hyperlink>
      <w:r w:rsidRPr="00B36EDF">
        <w:rPr>
          <w:rFonts w:ascii="Times New Roman" w:hAnsi="Times New Roman" w:cs="Times New Roman"/>
          <w:sz w:val="24"/>
          <w:szCs w:val="24"/>
        </w:rPr>
        <w:t xml:space="preserve"> слова "садоводческими, огородническими" заменить словом "растениеводческими";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 в </w:t>
      </w:r>
      <w:hyperlink r:id="rId123">
        <w:r w:rsidRPr="00B36EDF">
          <w:rPr>
            <w:rFonts w:ascii="Times New Roman" w:hAnsi="Times New Roman" w:cs="Times New Roman"/>
            <w:sz w:val="24"/>
            <w:szCs w:val="24"/>
          </w:rPr>
          <w:t>абзаце первом пункта 2 статьи 13</w:t>
        </w:r>
      </w:hyperlink>
      <w:r w:rsidRPr="00B36EDF">
        <w:rPr>
          <w:rFonts w:ascii="Times New Roman" w:hAnsi="Times New Roman" w:cs="Times New Roman"/>
          <w:sz w:val="24"/>
          <w:szCs w:val="24"/>
        </w:rPr>
        <w:t xml:space="preserve"> слова "садоводством, огородничеством" заменить словом "растениеводством".</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38. О внесении изменения в Федеральный закон "О некоммерческих организациях"</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 </w:t>
      </w:r>
      <w:hyperlink r:id="rId124">
        <w:r w:rsidRPr="00B36EDF">
          <w:rPr>
            <w:rFonts w:ascii="Times New Roman" w:hAnsi="Times New Roman" w:cs="Times New Roman"/>
            <w:sz w:val="24"/>
            <w:szCs w:val="24"/>
          </w:rPr>
          <w:t>пункте 3 статьи 1</w:t>
        </w:r>
      </w:hyperlink>
      <w:r w:rsidRPr="00B36EDF">
        <w:rPr>
          <w:rFonts w:ascii="Times New Roman" w:hAnsi="Times New Roman" w:cs="Times New Roman"/>
          <w:sz w:val="24"/>
          <w:szCs w:val="24"/>
        </w:rPr>
        <w:t xml:space="preserve"> Федерального закона от 12 января 1996 года N 7-ФЗ "О некоммерческих организациях" (Собрание законодательства Российской Федерации, 1996, N 3, ст. 145; 1998, N 48, ст. 5849; 2006, N 3, ст. 282; 2007, N 49, ст. 6039; 2010, N 19, ст. </w:t>
      </w:r>
      <w:r w:rsidRPr="00B36EDF">
        <w:rPr>
          <w:rFonts w:ascii="Times New Roman" w:hAnsi="Times New Roman" w:cs="Times New Roman"/>
          <w:sz w:val="24"/>
          <w:szCs w:val="24"/>
        </w:rPr>
        <w:lastRenderedPageBreak/>
        <w:t>2291; 2012, N 30, ст. 4172; 2015, N 48, ст. 6707; 2016, N 5, ст. 559; N 27, ст. 4169) слова "жилья, садоводческие, огороднические и дачные некоммерческие объединения граждан" заменить словами "недвижимости, в том числе товарищества собственников жилья, садоводческие и огороднические некоммерческие товарищества".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39. О внесении изменений в Федеральный закон "Об ипотеке (залоге недвижимости)"</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Внести в Федеральный </w:t>
      </w:r>
      <w:hyperlink r:id="rId125">
        <w:r w:rsidRPr="00B36EDF">
          <w:rPr>
            <w:rFonts w:ascii="Times New Roman" w:hAnsi="Times New Roman" w:cs="Times New Roman"/>
            <w:sz w:val="24"/>
            <w:szCs w:val="24"/>
          </w:rPr>
          <w:t>закон</w:t>
        </w:r>
      </w:hyperlink>
      <w:r w:rsidRPr="00B36EDF">
        <w:rPr>
          <w:rFonts w:ascii="Times New Roman" w:hAnsi="Times New Roman" w:cs="Times New Roman"/>
          <w:sz w:val="24"/>
          <w:szCs w:val="24"/>
        </w:rPr>
        <w:t xml:space="preserve"> от 16 июля 1998 года N 102-ФЗ "Об ипотеке (залоге недвижимости)" (Собрание законодательства Российской Федерации, 1998, N 29, ст. 3400; 2002, N 7, ст. 629; 2004, N 6, ст. 406; 2005, N 1, ст. 42; 2006, N 52, ст. 5498; 2007, N 50, ст. 6237; 2009, N 1, ст. 14; N 29, ст. 3603; 2010, N 25, ст. 3070; 2011, N 50, ст. 7347; 2016, N 27, ст. 4248, 4294) следующие изменения: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 в </w:t>
      </w:r>
      <w:hyperlink r:id="rId126">
        <w:r w:rsidRPr="00B36EDF">
          <w:rPr>
            <w:rFonts w:ascii="Times New Roman" w:hAnsi="Times New Roman" w:cs="Times New Roman"/>
            <w:sz w:val="24"/>
            <w:szCs w:val="24"/>
          </w:rPr>
          <w:t>подпункте 4 пункта 1 статьи 5</w:t>
        </w:r>
      </w:hyperlink>
      <w:r w:rsidRPr="00B36EDF">
        <w:rPr>
          <w:rFonts w:ascii="Times New Roman" w:hAnsi="Times New Roman" w:cs="Times New Roman"/>
          <w:sz w:val="24"/>
          <w:szCs w:val="24"/>
        </w:rPr>
        <w:t xml:space="preserve"> слово "дачи," исключить;</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 в </w:t>
      </w:r>
      <w:hyperlink r:id="rId127">
        <w:r w:rsidRPr="00B36EDF">
          <w:rPr>
            <w:rFonts w:ascii="Times New Roman" w:hAnsi="Times New Roman" w:cs="Times New Roman"/>
            <w:sz w:val="24"/>
            <w:szCs w:val="24"/>
          </w:rPr>
          <w:t>подпункте 6 пункта 5 статьи 55</w:t>
        </w:r>
      </w:hyperlink>
      <w:r w:rsidRPr="00B36EDF">
        <w:rPr>
          <w:rFonts w:ascii="Times New Roman" w:hAnsi="Times New Roman" w:cs="Times New Roman"/>
          <w:sz w:val="24"/>
          <w:szCs w:val="24"/>
        </w:rPr>
        <w:t xml:space="preserve"> слова "дачного хозяйства," исключить;</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3) в </w:t>
      </w:r>
      <w:hyperlink r:id="rId128">
        <w:r w:rsidRPr="00B36EDF">
          <w:rPr>
            <w:rFonts w:ascii="Times New Roman" w:hAnsi="Times New Roman" w:cs="Times New Roman"/>
            <w:sz w:val="24"/>
            <w:szCs w:val="24"/>
          </w:rPr>
          <w:t>пункте 3 статьи 74</w:t>
        </w:r>
      </w:hyperlink>
      <w:r w:rsidRPr="00B36EDF">
        <w:rPr>
          <w:rFonts w:ascii="Times New Roman" w:hAnsi="Times New Roman" w:cs="Times New Roman"/>
          <w:sz w:val="24"/>
          <w:szCs w:val="24"/>
        </w:rPr>
        <w:t xml:space="preserve"> слова "дачи, садовые домики" заменить словами "садовые дома".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40. О внесении изменений в Земельный кодекс Российской Федерации</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Внести в Земельный </w:t>
      </w:r>
      <w:hyperlink r:id="rId129">
        <w:r w:rsidRPr="00B36EDF">
          <w:rPr>
            <w:rFonts w:ascii="Times New Roman" w:hAnsi="Times New Roman" w:cs="Times New Roman"/>
            <w:sz w:val="24"/>
            <w:szCs w:val="24"/>
          </w:rPr>
          <w:t>кодекс</w:t>
        </w:r>
      </w:hyperlink>
      <w:r w:rsidRPr="00B36EDF">
        <w:rPr>
          <w:rFonts w:ascii="Times New Roman" w:hAnsi="Times New Roman" w:cs="Times New Roman"/>
          <w:sz w:val="24"/>
          <w:szCs w:val="24"/>
        </w:rPr>
        <w:t xml:space="preserve"> Российской Федерации (Собрание законодательства Российской Федерации, 2001, N 44, ст. 4147; 2003, N 27, ст. 2700; 2004, N 27, ст. 2711; N 52, ст. 5276; 2005, N 10, ст. 763; N 30, ст. 3122; 2006, N 23, ст. 2380; N 50, ст. 5279; 2007, N 21, ст. 2455; N 26, ст. 3075; 2008, N 30, ст. 3597; 2009, N 30, ст. 3735; 2011, N 27, ст. 3880; N 30, ст. 4562; N 50, ст. 7366; N 51, ст. 7446; 2013, N 14, ст. 1663; N 27, ст. 3477; N 52, ст. 6971; 2014, N 26, ст. 3377; N 30, ст. 4218, 4225, 4235; N 43, ст. 5799; 2015, N 1, ст. 40, 52; N 10, ст. 1418; N 17, ст. 2477; N 27, ст. 3997; N 29, ст. 4339, 4350, 4378; 2016, N 1, ст. 80; N 18, ст. 2495; N 26, ст. 3875, 3890; N 27, ст. 4267, 4269, 4282, 4287, 4294, 4298, 4306; 2017, N 27, ст. 3938) следующие изменения: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 </w:t>
      </w:r>
      <w:hyperlink r:id="rId130">
        <w:r w:rsidRPr="00B36EDF">
          <w:rPr>
            <w:rFonts w:ascii="Times New Roman" w:hAnsi="Times New Roman" w:cs="Times New Roman"/>
            <w:sz w:val="24"/>
            <w:szCs w:val="24"/>
          </w:rPr>
          <w:t>подпункт 2 пункта 3 статьи 11.3</w:t>
        </w:r>
      </w:hyperlink>
      <w:r w:rsidRPr="00B36EDF">
        <w:rPr>
          <w:rFonts w:ascii="Times New Roman" w:hAnsi="Times New Roman" w:cs="Times New Roman"/>
          <w:sz w:val="24"/>
          <w:szCs w:val="24"/>
        </w:rPr>
        <w:t xml:space="preserve"> изложить в следующей редакции: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из земельного участка, предоставленного садоводческому или огородническому некоммерческому товариществу;";</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 в </w:t>
      </w:r>
      <w:hyperlink r:id="rId131">
        <w:r w:rsidRPr="00B36EDF">
          <w:rPr>
            <w:rFonts w:ascii="Times New Roman" w:hAnsi="Times New Roman" w:cs="Times New Roman"/>
            <w:sz w:val="24"/>
            <w:szCs w:val="24"/>
          </w:rPr>
          <w:t>пункте 4 статьи 11.4</w:t>
        </w:r>
      </w:hyperlink>
      <w:r w:rsidRPr="00B36EDF">
        <w:rPr>
          <w:rFonts w:ascii="Times New Roman" w:hAnsi="Times New Roman" w:cs="Times New Roman"/>
          <w:sz w:val="24"/>
          <w:szCs w:val="24"/>
        </w:rPr>
        <w:t xml:space="preserve"> слова "некоммерческой организации, созданной гражданами, для ведения садоводства, огородничества, дачного хозяйства" заменить словами "садоводческому или огородническому некоммерческому товариществу", слова "садоводства, огородничества или дачного строительства" заменить словами "садоводства или огородничества";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3) в </w:t>
      </w:r>
      <w:hyperlink r:id="rId132">
        <w:r w:rsidRPr="00B36EDF">
          <w:rPr>
            <w:rFonts w:ascii="Times New Roman" w:hAnsi="Times New Roman" w:cs="Times New Roman"/>
            <w:sz w:val="24"/>
            <w:szCs w:val="24"/>
          </w:rPr>
          <w:t>пункте 8 статьи 11.10</w:t>
        </w:r>
      </w:hyperlink>
      <w:r w:rsidRPr="00B36EDF">
        <w:rPr>
          <w:rFonts w:ascii="Times New Roman" w:hAnsi="Times New Roman" w:cs="Times New Roman"/>
          <w:sz w:val="24"/>
          <w:szCs w:val="24"/>
        </w:rPr>
        <w:t xml:space="preserve"> слова "дачного хозяйства," исключить;</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4) в </w:t>
      </w:r>
      <w:hyperlink r:id="rId133">
        <w:r w:rsidRPr="00B36EDF">
          <w:rPr>
            <w:rFonts w:ascii="Times New Roman" w:hAnsi="Times New Roman" w:cs="Times New Roman"/>
            <w:sz w:val="24"/>
            <w:szCs w:val="24"/>
          </w:rPr>
          <w:t>пункте 7 статьи 27</w:t>
        </w:r>
      </w:hyperlink>
      <w:r w:rsidRPr="00B36EDF">
        <w:rPr>
          <w:rFonts w:ascii="Times New Roman" w:hAnsi="Times New Roman" w:cs="Times New Roman"/>
          <w:sz w:val="24"/>
          <w:szCs w:val="24"/>
        </w:rPr>
        <w:t xml:space="preserve"> слова "садовые, огородные, дачные" заменить словами "садовые или огородные";</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5) в </w:t>
      </w:r>
      <w:hyperlink r:id="rId134">
        <w:r w:rsidRPr="00B36EDF">
          <w:rPr>
            <w:rFonts w:ascii="Times New Roman" w:hAnsi="Times New Roman" w:cs="Times New Roman"/>
            <w:sz w:val="24"/>
            <w:szCs w:val="24"/>
          </w:rPr>
          <w:t>пункте 2 статьи 39.3</w:t>
        </w:r>
      </w:hyperlink>
      <w:r w:rsidRPr="00B36EDF">
        <w:rPr>
          <w:rFonts w:ascii="Times New Roman" w:hAnsi="Times New Roman" w:cs="Times New Roman"/>
          <w:sz w:val="24"/>
          <w:szCs w:val="24"/>
        </w:rPr>
        <w:t>:</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а) </w:t>
      </w:r>
      <w:hyperlink r:id="rId135">
        <w:r w:rsidRPr="00B36EDF">
          <w:rPr>
            <w:rFonts w:ascii="Times New Roman" w:hAnsi="Times New Roman" w:cs="Times New Roman"/>
            <w:sz w:val="24"/>
            <w:szCs w:val="24"/>
          </w:rPr>
          <w:t>подпункт 3</w:t>
        </w:r>
      </w:hyperlink>
      <w:r w:rsidRPr="00B36EDF">
        <w:rPr>
          <w:rFonts w:ascii="Times New Roman" w:hAnsi="Times New Roman" w:cs="Times New Roman"/>
          <w:sz w:val="24"/>
          <w:szCs w:val="24"/>
        </w:rPr>
        <w:t xml:space="preserve"> изложить в следующей редакции: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w:t>
      </w:r>
      <w:r w:rsidRPr="00B36EDF">
        <w:rPr>
          <w:rFonts w:ascii="Times New Roman" w:hAnsi="Times New Roman" w:cs="Times New Roman"/>
          <w:sz w:val="24"/>
          <w:szCs w:val="24"/>
        </w:rPr>
        <w:lastRenderedPageBreak/>
        <w:t>земельных участков общего назначения, членам такого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б) </w:t>
      </w:r>
      <w:hyperlink r:id="rId136">
        <w:r w:rsidRPr="00B36EDF">
          <w:rPr>
            <w:rFonts w:ascii="Times New Roman" w:hAnsi="Times New Roman" w:cs="Times New Roman"/>
            <w:sz w:val="24"/>
            <w:szCs w:val="24"/>
          </w:rPr>
          <w:t>подпункт 5</w:t>
        </w:r>
      </w:hyperlink>
      <w:r w:rsidRPr="00B36EDF">
        <w:rPr>
          <w:rFonts w:ascii="Times New Roman" w:hAnsi="Times New Roman" w:cs="Times New Roman"/>
          <w:sz w:val="24"/>
          <w:szCs w:val="24"/>
        </w:rPr>
        <w:t xml:space="preserve"> признать утратившим силу;</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 в </w:t>
      </w:r>
      <w:hyperlink r:id="rId137">
        <w:r w:rsidRPr="00B36EDF">
          <w:rPr>
            <w:rFonts w:ascii="Times New Roman" w:hAnsi="Times New Roman" w:cs="Times New Roman"/>
            <w:sz w:val="24"/>
            <w:szCs w:val="24"/>
          </w:rPr>
          <w:t>подпункте 10</w:t>
        </w:r>
      </w:hyperlink>
      <w:r w:rsidRPr="00B36EDF">
        <w:rPr>
          <w:rFonts w:ascii="Times New Roman" w:hAnsi="Times New Roman" w:cs="Times New Roman"/>
          <w:sz w:val="24"/>
          <w:szCs w:val="24"/>
        </w:rPr>
        <w:t xml:space="preserve"> слова "дачного хозяйства," исключить;</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6) </w:t>
      </w:r>
      <w:hyperlink r:id="rId138">
        <w:r w:rsidRPr="00B36EDF">
          <w:rPr>
            <w:rFonts w:ascii="Times New Roman" w:hAnsi="Times New Roman" w:cs="Times New Roman"/>
            <w:sz w:val="24"/>
            <w:szCs w:val="24"/>
          </w:rPr>
          <w:t>подпункт 3 статьи 39.5</w:t>
        </w:r>
      </w:hyperlink>
      <w:r w:rsidRPr="00B36EDF">
        <w:rPr>
          <w:rFonts w:ascii="Times New Roman" w:hAnsi="Times New Roman" w:cs="Times New Roman"/>
          <w:sz w:val="24"/>
          <w:szCs w:val="24"/>
        </w:rPr>
        <w:t xml:space="preserve"> изложить в следующей редакции: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7) в </w:t>
      </w:r>
      <w:hyperlink r:id="rId139">
        <w:r w:rsidRPr="00B36EDF">
          <w:rPr>
            <w:rFonts w:ascii="Times New Roman" w:hAnsi="Times New Roman" w:cs="Times New Roman"/>
            <w:sz w:val="24"/>
            <w:szCs w:val="24"/>
          </w:rPr>
          <w:t>статье 39.6</w:t>
        </w:r>
      </w:hyperlink>
      <w:r w:rsidRPr="00B36EDF">
        <w:rPr>
          <w:rFonts w:ascii="Times New Roman" w:hAnsi="Times New Roman" w:cs="Times New Roman"/>
          <w:sz w:val="24"/>
          <w:szCs w:val="24"/>
        </w:rPr>
        <w:t>:</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а) в </w:t>
      </w:r>
      <w:hyperlink r:id="rId140">
        <w:r w:rsidRPr="00B36EDF">
          <w:rPr>
            <w:rFonts w:ascii="Times New Roman" w:hAnsi="Times New Roman" w:cs="Times New Roman"/>
            <w:sz w:val="24"/>
            <w:szCs w:val="24"/>
          </w:rPr>
          <w:t>пункте 2</w:t>
        </w:r>
      </w:hyperlink>
      <w:r w:rsidRPr="00B36EDF">
        <w:rPr>
          <w:rFonts w:ascii="Times New Roman" w:hAnsi="Times New Roman" w:cs="Times New Roman"/>
          <w:sz w:val="24"/>
          <w:szCs w:val="24"/>
        </w:rPr>
        <w:t>:</w:t>
      </w:r>
    </w:p>
    <w:p w:rsidR="00C20DBD" w:rsidRPr="00B36EDF" w:rsidRDefault="00B36EDF">
      <w:pPr>
        <w:pStyle w:val="ConsPlusNormal"/>
        <w:spacing w:before="200"/>
        <w:ind w:firstLine="540"/>
        <w:jc w:val="both"/>
        <w:rPr>
          <w:rFonts w:ascii="Times New Roman" w:hAnsi="Times New Roman" w:cs="Times New Roman"/>
          <w:sz w:val="24"/>
          <w:szCs w:val="24"/>
        </w:rPr>
      </w:pPr>
      <w:hyperlink r:id="rId141">
        <w:r w:rsidR="00C20DBD" w:rsidRPr="00B36EDF">
          <w:rPr>
            <w:rFonts w:ascii="Times New Roman" w:hAnsi="Times New Roman" w:cs="Times New Roman"/>
            <w:sz w:val="24"/>
            <w:szCs w:val="24"/>
          </w:rPr>
          <w:t>подпункты 7</w:t>
        </w:r>
      </w:hyperlink>
      <w:r w:rsidR="00C20DBD" w:rsidRPr="00B36EDF">
        <w:rPr>
          <w:rFonts w:ascii="Times New Roman" w:hAnsi="Times New Roman" w:cs="Times New Roman"/>
          <w:sz w:val="24"/>
          <w:szCs w:val="24"/>
        </w:rPr>
        <w:t xml:space="preserve"> и </w:t>
      </w:r>
      <w:hyperlink r:id="rId142">
        <w:r w:rsidR="00C20DBD" w:rsidRPr="00B36EDF">
          <w:rPr>
            <w:rFonts w:ascii="Times New Roman" w:hAnsi="Times New Roman" w:cs="Times New Roman"/>
            <w:sz w:val="24"/>
            <w:szCs w:val="24"/>
          </w:rPr>
          <w:t>8</w:t>
        </w:r>
      </w:hyperlink>
      <w:r w:rsidR="00C20DBD" w:rsidRPr="00B36EDF">
        <w:rPr>
          <w:rFonts w:ascii="Times New Roman" w:hAnsi="Times New Roman" w:cs="Times New Roman"/>
          <w:sz w:val="24"/>
          <w:szCs w:val="24"/>
        </w:rPr>
        <w:t xml:space="preserve"> изложить в следующей редакции: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C20DBD" w:rsidRPr="00B36EDF" w:rsidRDefault="00B36EDF">
      <w:pPr>
        <w:pStyle w:val="ConsPlusNormal"/>
        <w:spacing w:before="200"/>
        <w:ind w:firstLine="540"/>
        <w:jc w:val="both"/>
        <w:rPr>
          <w:rFonts w:ascii="Times New Roman" w:hAnsi="Times New Roman" w:cs="Times New Roman"/>
          <w:sz w:val="24"/>
          <w:szCs w:val="24"/>
        </w:rPr>
      </w:pPr>
      <w:hyperlink r:id="rId143">
        <w:r w:rsidR="00C20DBD" w:rsidRPr="00B36EDF">
          <w:rPr>
            <w:rFonts w:ascii="Times New Roman" w:hAnsi="Times New Roman" w:cs="Times New Roman"/>
            <w:sz w:val="24"/>
            <w:szCs w:val="24"/>
          </w:rPr>
          <w:t>дополнить</w:t>
        </w:r>
      </w:hyperlink>
      <w:r w:rsidR="00C20DBD" w:rsidRPr="00B36EDF">
        <w:rPr>
          <w:rFonts w:ascii="Times New Roman" w:hAnsi="Times New Roman" w:cs="Times New Roman"/>
          <w:sz w:val="24"/>
          <w:szCs w:val="24"/>
        </w:rPr>
        <w:t xml:space="preserve"> подпунктом 8.1 следующего содержания: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 </w:t>
      </w:r>
      <w:hyperlink r:id="rId144">
        <w:r w:rsidRPr="00B36EDF">
          <w:rPr>
            <w:rFonts w:ascii="Times New Roman" w:hAnsi="Times New Roman" w:cs="Times New Roman"/>
            <w:sz w:val="24"/>
            <w:szCs w:val="24"/>
          </w:rPr>
          <w:t>подпункте 15</w:t>
        </w:r>
      </w:hyperlink>
      <w:r w:rsidRPr="00B36EDF">
        <w:rPr>
          <w:rFonts w:ascii="Times New Roman" w:hAnsi="Times New Roman" w:cs="Times New Roman"/>
          <w:sz w:val="24"/>
          <w:szCs w:val="24"/>
        </w:rPr>
        <w:t xml:space="preserve"> слова "дачного хозяйства," исключить;</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б) в </w:t>
      </w:r>
      <w:hyperlink r:id="rId145">
        <w:r w:rsidRPr="00B36EDF">
          <w:rPr>
            <w:rFonts w:ascii="Times New Roman" w:hAnsi="Times New Roman" w:cs="Times New Roman"/>
            <w:sz w:val="24"/>
            <w:szCs w:val="24"/>
          </w:rPr>
          <w:t>подпункте 2 пункта 3</w:t>
        </w:r>
      </w:hyperlink>
      <w:r w:rsidRPr="00B36EDF">
        <w:rPr>
          <w:rFonts w:ascii="Times New Roman" w:hAnsi="Times New Roman" w:cs="Times New Roman"/>
          <w:sz w:val="24"/>
          <w:szCs w:val="24"/>
        </w:rPr>
        <w:t xml:space="preserve"> слова "или дачного хозяйства" исключить;</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8) в </w:t>
      </w:r>
      <w:hyperlink r:id="rId146">
        <w:r w:rsidRPr="00B36EDF">
          <w:rPr>
            <w:rFonts w:ascii="Times New Roman" w:hAnsi="Times New Roman" w:cs="Times New Roman"/>
            <w:sz w:val="24"/>
            <w:szCs w:val="24"/>
          </w:rPr>
          <w:t>статье 39.8</w:t>
        </w:r>
      </w:hyperlink>
      <w:r w:rsidRPr="00B36EDF">
        <w:rPr>
          <w:rFonts w:ascii="Times New Roman" w:hAnsi="Times New Roman" w:cs="Times New Roman"/>
          <w:sz w:val="24"/>
          <w:szCs w:val="24"/>
        </w:rPr>
        <w:t>:</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а) </w:t>
      </w:r>
      <w:hyperlink r:id="rId147">
        <w:r w:rsidRPr="00B36EDF">
          <w:rPr>
            <w:rFonts w:ascii="Times New Roman" w:hAnsi="Times New Roman" w:cs="Times New Roman"/>
            <w:sz w:val="24"/>
            <w:szCs w:val="24"/>
          </w:rPr>
          <w:t>пункт 5</w:t>
        </w:r>
      </w:hyperlink>
      <w:r w:rsidRPr="00B36EDF">
        <w:rPr>
          <w:rFonts w:ascii="Times New Roman" w:hAnsi="Times New Roman" w:cs="Times New Roman"/>
          <w:sz w:val="24"/>
          <w:szCs w:val="24"/>
        </w:rPr>
        <w:t xml:space="preserve"> признать утратившим силу;</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б) в </w:t>
      </w:r>
      <w:hyperlink r:id="rId148">
        <w:r w:rsidRPr="00B36EDF">
          <w:rPr>
            <w:rFonts w:ascii="Times New Roman" w:hAnsi="Times New Roman" w:cs="Times New Roman"/>
            <w:sz w:val="24"/>
            <w:szCs w:val="24"/>
          </w:rPr>
          <w:t>пункте 8</w:t>
        </w:r>
      </w:hyperlink>
      <w:r w:rsidRPr="00B36EDF">
        <w:rPr>
          <w:rFonts w:ascii="Times New Roman" w:hAnsi="Times New Roman" w:cs="Times New Roman"/>
          <w:sz w:val="24"/>
          <w:szCs w:val="24"/>
        </w:rPr>
        <w:t>:</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 </w:t>
      </w:r>
      <w:hyperlink r:id="rId149">
        <w:r w:rsidRPr="00B36EDF">
          <w:rPr>
            <w:rFonts w:ascii="Times New Roman" w:hAnsi="Times New Roman" w:cs="Times New Roman"/>
            <w:sz w:val="24"/>
            <w:szCs w:val="24"/>
          </w:rPr>
          <w:t>подпункте 4</w:t>
        </w:r>
      </w:hyperlink>
      <w:r w:rsidRPr="00B36EDF">
        <w:rPr>
          <w:rFonts w:ascii="Times New Roman" w:hAnsi="Times New Roman" w:cs="Times New Roman"/>
          <w:sz w:val="24"/>
          <w:szCs w:val="24"/>
        </w:rPr>
        <w:t xml:space="preserve"> слова "или ведения дачного хозяйства" исключить;</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 </w:t>
      </w:r>
      <w:hyperlink r:id="rId150">
        <w:r w:rsidRPr="00B36EDF">
          <w:rPr>
            <w:rFonts w:ascii="Times New Roman" w:hAnsi="Times New Roman" w:cs="Times New Roman"/>
            <w:sz w:val="24"/>
            <w:szCs w:val="24"/>
          </w:rPr>
          <w:t>подпункте 5</w:t>
        </w:r>
      </w:hyperlink>
      <w:r w:rsidRPr="00B36EDF">
        <w:rPr>
          <w:rFonts w:ascii="Times New Roman" w:hAnsi="Times New Roman" w:cs="Times New Roman"/>
          <w:sz w:val="24"/>
          <w:szCs w:val="24"/>
        </w:rPr>
        <w:t xml:space="preserve"> слова "или ведения дачного хозяйства" исключить;</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 в </w:t>
      </w:r>
      <w:hyperlink r:id="rId151">
        <w:r w:rsidRPr="00B36EDF">
          <w:rPr>
            <w:rFonts w:ascii="Times New Roman" w:hAnsi="Times New Roman" w:cs="Times New Roman"/>
            <w:sz w:val="24"/>
            <w:szCs w:val="24"/>
          </w:rPr>
          <w:t>пункте 10</w:t>
        </w:r>
      </w:hyperlink>
      <w:r w:rsidRPr="00B36EDF">
        <w:rPr>
          <w:rFonts w:ascii="Times New Roman" w:hAnsi="Times New Roman" w:cs="Times New Roman"/>
          <w:sz w:val="24"/>
          <w:szCs w:val="24"/>
        </w:rPr>
        <w:t xml:space="preserve"> слова "или ведения дачного хозяйства" исключить;</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lastRenderedPageBreak/>
        <w:t xml:space="preserve">9) в </w:t>
      </w:r>
      <w:hyperlink r:id="rId152">
        <w:r w:rsidRPr="00B36EDF">
          <w:rPr>
            <w:rFonts w:ascii="Times New Roman" w:hAnsi="Times New Roman" w:cs="Times New Roman"/>
            <w:sz w:val="24"/>
            <w:szCs w:val="24"/>
          </w:rPr>
          <w:t>статье 39.10</w:t>
        </w:r>
      </w:hyperlink>
      <w:r w:rsidRPr="00B36EDF">
        <w:rPr>
          <w:rFonts w:ascii="Times New Roman" w:hAnsi="Times New Roman" w:cs="Times New Roman"/>
          <w:sz w:val="24"/>
          <w:szCs w:val="24"/>
        </w:rPr>
        <w:t>:</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а) </w:t>
      </w:r>
      <w:hyperlink r:id="rId153">
        <w:r w:rsidRPr="00B36EDF">
          <w:rPr>
            <w:rFonts w:ascii="Times New Roman" w:hAnsi="Times New Roman" w:cs="Times New Roman"/>
            <w:sz w:val="24"/>
            <w:szCs w:val="24"/>
          </w:rPr>
          <w:t>подпункт 11 пункта 2</w:t>
        </w:r>
      </w:hyperlink>
      <w:r w:rsidRPr="00B36EDF">
        <w:rPr>
          <w:rFonts w:ascii="Times New Roman" w:hAnsi="Times New Roman" w:cs="Times New Roman"/>
          <w:sz w:val="24"/>
          <w:szCs w:val="24"/>
        </w:rPr>
        <w:t xml:space="preserve"> изложить в следующей редакции: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"11) садоводческим или огородническим некоммерческим товариществам на срок не более чем пять лет;";</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б) в </w:t>
      </w:r>
      <w:hyperlink r:id="rId154">
        <w:r w:rsidRPr="00B36EDF">
          <w:rPr>
            <w:rFonts w:ascii="Times New Roman" w:hAnsi="Times New Roman" w:cs="Times New Roman"/>
            <w:sz w:val="24"/>
            <w:szCs w:val="24"/>
          </w:rPr>
          <w:t>пункте 4</w:t>
        </w:r>
      </w:hyperlink>
      <w:r w:rsidRPr="00B36EDF">
        <w:rPr>
          <w:rFonts w:ascii="Times New Roman" w:hAnsi="Times New Roman" w:cs="Times New Roman"/>
          <w:sz w:val="24"/>
          <w:szCs w:val="24"/>
        </w:rPr>
        <w:t xml:space="preserve"> слова "земельным участком для ведения садоводства, заключаемый с некоммерческой организацией, созданной гражданами," заменить словами "земельным участком, заключаемый с садоводческим некоммерческим товариществом,", слова "этой некоммерческой организации" заменить словами "этого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 в </w:t>
      </w:r>
      <w:hyperlink r:id="rId155">
        <w:r w:rsidRPr="00B36EDF">
          <w:rPr>
            <w:rFonts w:ascii="Times New Roman" w:hAnsi="Times New Roman" w:cs="Times New Roman"/>
            <w:sz w:val="24"/>
            <w:szCs w:val="24"/>
          </w:rPr>
          <w:t>пункте 5</w:t>
        </w:r>
      </w:hyperlink>
      <w:r w:rsidRPr="00B36EDF">
        <w:rPr>
          <w:rFonts w:ascii="Times New Roman" w:hAnsi="Times New Roman" w:cs="Times New Roman"/>
          <w:sz w:val="24"/>
          <w:szCs w:val="24"/>
        </w:rPr>
        <w:t xml:space="preserve"> слова "земельным участком для ведения огородничества, заключаемый с некоммерческой организацией, созданной гражданами," заменить словами "земельным участком, заключаемый с огородническим некоммерческим товариществом,", слова "этой некоммерческой организации" заменить словами "этого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г) </w:t>
      </w:r>
      <w:hyperlink r:id="rId156">
        <w:r w:rsidRPr="00B36EDF">
          <w:rPr>
            <w:rFonts w:ascii="Times New Roman" w:hAnsi="Times New Roman" w:cs="Times New Roman"/>
            <w:sz w:val="24"/>
            <w:szCs w:val="24"/>
          </w:rPr>
          <w:t>дополнить</w:t>
        </w:r>
      </w:hyperlink>
      <w:r w:rsidRPr="00B36EDF">
        <w:rPr>
          <w:rFonts w:ascii="Times New Roman" w:hAnsi="Times New Roman" w:cs="Times New Roman"/>
          <w:sz w:val="24"/>
          <w:szCs w:val="24"/>
        </w:rPr>
        <w:t xml:space="preserve"> пунктами 6 и 7 следующего содержания: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7. В целях определения предельного размера земельного участка, указанного в пункте 6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10) в </w:t>
      </w:r>
      <w:hyperlink r:id="rId157">
        <w:r w:rsidRPr="00B36EDF">
          <w:rPr>
            <w:rFonts w:ascii="Times New Roman" w:hAnsi="Times New Roman" w:cs="Times New Roman"/>
            <w:sz w:val="24"/>
            <w:szCs w:val="24"/>
          </w:rPr>
          <w:t>статье 39.11</w:t>
        </w:r>
      </w:hyperlink>
      <w:r w:rsidRPr="00B36EDF">
        <w:rPr>
          <w:rFonts w:ascii="Times New Roman" w:hAnsi="Times New Roman" w:cs="Times New Roman"/>
          <w:sz w:val="24"/>
          <w:szCs w:val="24"/>
        </w:rPr>
        <w:t>:</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а) в </w:t>
      </w:r>
      <w:hyperlink r:id="rId158">
        <w:r w:rsidRPr="00B36EDF">
          <w:rPr>
            <w:rFonts w:ascii="Times New Roman" w:hAnsi="Times New Roman" w:cs="Times New Roman"/>
            <w:sz w:val="24"/>
            <w:szCs w:val="24"/>
          </w:rPr>
          <w:t>подпункте 4 пункта 3</w:t>
        </w:r>
      </w:hyperlink>
      <w:r w:rsidRPr="00B36EDF">
        <w:rPr>
          <w:rFonts w:ascii="Times New Roman" w:hAnsi="Times New Roman" w:cs="Times New Roman"/>
          <w:sz w:val="24"/>
          <w:szCs w:val="24"/>
        </w:rPr>
        <w:t xml:space="preserve"> слова "или ведения дачного хозяйства" исключить;</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б) в </w:t>
      </w:r>
      <w:hyperlink r:id="rId159">
        <w:r w:rsidRPr="00B36EDF">
          <w:rPr>
            <w:rFonts w:ascii="Times New Roman" w:hAnsi="Times New Roman" w:cs="Times New Roman"/>
            <w:sz w:val="24"/>
            <w:szCs w:val="24"/>
          </w:rPr>
          <w:t>подпункте 4 пункта 8</w:t>
        </w:r>
      </w:hyperlink>
      <w:r w:rsidRPr="00B36EDF">
        <w:rPr>
          <w:rFonts w:ascii="Times New Roman" w:hAnsi="Times New Roman" w:cs="Times New Roman"/>
          <w:sz w:val="24"/>
          <w:szCs w:val="24"/>
        </w:rPr>
        <w:t xml:space="preserve"> слова "или ведения дачного хозяйства" исключить;</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 в </w:t>
      </w:r>
      <w:hyperlink r:id="rId160">
        <w:r w:rsidRPr="00B36EDF">
          <w:rPr>
            <w:rFonts w:ascii="Times New Roman" w:hAnsi="Times New Roman" w:cs="Times New Roman"/>
            <w:sz w:val="24"/>
            <w:szCs w:val="24"/>
          </w:rPr>
          <w:t>абзаце первом пункта 10</w:t>
        </w:r>
      </w:hyperlink>
      <w:r w:rsidRPr="00B36EDF">
        <w:rPr>
          <w:rFonts w:ascii="Times New Roman" w:hAnsi="Times New Roman" w:cs="Times New Roman"/>
          <w:sz w:val="24"/>
          <w:szCs w:val="24"/>
        </w:rPr>
        <w:t xml:space="preserve"> слова "или ведения дачного хозяйства" исключить;</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г) в </w:t>
      </w:r>
      <w:hyperlink r:id="rId161">
        <w:r w:rsidRPr="00B36EDF">
          <w:rPr>
            <w:rFonts w:ascii="Times New Roman" w:hAnsi="Times New Roman" w:cs="Times New Roman"/>
            <w:sz w:val="24"/>
            <w:szCs w:val="24"/>
          </w:rPr>
          <w:t>пункте 15</w:t>
        </w:r>
      </w:hyperlink>
      <w:r w:rsidRPr="00B36EDF">
        <w:rPr>
          <w:rFonts w:ascii="Times New Roman" w:hAnsi="Times New Roman" w:cs="Times New Roman"/>
          <w:sz w:val="24"/>
          <w:szCs w:val="24"/>
        </w:rPr>
        <w:t xml:space="preserve"> слова "или ведения дачного хозяйства" исключить;</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д) в </w:t>
      </w:r>
      <w:hyperlink r:id="rId162">
        <w:r w:rsidRPr="00B36EDF">
          <w:rPr>
            <w:rFonts w:ascii="Times New Roman" w:hAnsi="Times New Roman" w:cs="Times New Roman"/>
            <w:sz w:val="24"/>
            <w:szCs w:val="24"/>
          </w:rPr>
          <w:t>абзаце втором пункта 16</w:t>
        </w:r>
      </w:hyperlink>
      <w:r w:rsidRPr="00B36EDF">
        <w:rPr>
          <w:rFonts w:ascii="Times New Roman" w:hAnsi="Times New Roman" w:cs="Times New Roman"/>
          <w:sz w:val="24"/>
          <w:szCs w:val="24"/>
        </w:rPr>
        <w:t xml:space="preserve"> слова "или ведения дачного хозяйства" исключить;</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е) в </w:t>
      </w:r>
      <w:hyperlink r:id="rId163">
        <w:r w:rsidRPr="00B36EDF">
          <w:rPr>
            <w:rFonts w:ascii="Times New Roman" w:hAnsi="Times New Roman" w:cs="Times New Roman"/>
            <w:sz w:val="24"/>
            <w:szCs w:val="24"/>
          </w:rPr>
          <w:t>пункте 21</w:t>
        </w:r>
      </w:hyperlink>
      <w:r w:rsidRPr="00B36EDF">
        <w:rPr>
          <w:rFonts w:ascii="Times New Roman" w:hAnsi="Times New Roman" w:cs="Times New Roman"/>
          <w:sz w:val="24"/>
          <w:szCs w:val="24"/>
        </w:rPr>
        <w:t>:</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 </w:t>
      </w:r>
      <w:hyperlink r:id="rId164">
        <w:r w:rsidRPr="00B36EDF">
          <w:rPr>
            <w:rFonts w:ascii="Times New Roman" w:hAnsi="Times New Roman" w:cs="Times New Roman"/>
            <w:sz w:val="24"/>
            <w:szCs w:val="24"/>
          </w:rPr>
          <w:t>подпункте 4</w:t>
        </w:r>
      </w:hyperlink>
      <w:r w:rsidRPr="00B36EDF">
        <w:rPr>
          <w:rFonts w:ascii="Times New Roman" w:hAnsi="Times New Roman" w:cs="Times New Roman"/>
          <w:sz w:val="24"/>
          <w:szCs w:val="24"/>
        </w:rPr>
        <w:t xml:space="preserve"> слова "или ведения дачного хозяйства" исключить;</w:t>
      </w:r>
    </w:p>
    <w:p w:rsidR="00C20DBD" w:rsidRPr="00B36EDF" w:rsidRDefault="00B36EDF">
      <w:pPr>
        <w:pStyle w:val="ConsPlusNormal"/>
        <w:spacing w:before="200"/>
        <w:ind w:firstLine="540"/>
        <w:jc w:val="both"/>
        <w:rPr>
          <w:rFonts w:ascii="Times New Roman" w:hAnsi="Times New Roman" w:cs="Times New Roman"/>
          <w:sz w:val="24"/>
          <w:szCs w:val="24"/>
        </w:rPr>
      </w:pPr>
      <w:hyperlink r:id="rId165">
        <w:r w:rsidR="00C20DBD" w:rsidRPr="00B36EDF">
          <w:rPr>
            <w:rFonts w:ascii="Times New Roman" w:hAnsi="Times New Roman" w:cs="Times New Roman"/>
            <w:sz w:val="24"/>
            <w:szCs w:val="24"/>
          </w:rPr>
          <w:t>подпункт 10</w:t>
        </w:r>
      </w:hyperlink>
      <w:r w:rsidR="00C20DBD" w:rsidRPr="00B36EDF">
        <w:rPr>
          <w:rFonts w:ascii="Times New Roman" w:hAnsi="Times New Roman" w:cs="Times New Roman"/>
          <w:sz w:val="24"/>
          <w:szCs w:val="24"/>
        </w:rPr>
        <w:t xml:space="preserve"> изложить в следующей редакции: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w:t>
      </w:r>
      <w:r w:rsidRPr="00B36EDF">
        <w:rPr>
          <w:rFonts w:ascii="Times New Roman" w:hAnsi="Times New Roman" w:cs="Times New Roman"/>
          <w:sz w:val="24"/>
          <w:szCs w:val="24"/>
        </w:rPr>
        <w:lastRenderedPageBreak/>
        <w:t>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11) в </w:t>
      </w:r>
      <w:hyperlink r:id="rId166">
        <w:r w:rsidRPr="00B36EDF">
          <w:rPr>
            <w:rFonts w:ascii="Times New Roman" w:hAnsi="Times New Roman" w:cs="Times New Roman"/>
            <w:sz w:val="24"/>
            <w:szCs w:val="24"/>
          </w:rPr>
          <w:t>абзаце втором пункта 17 статьи 39.12</w:t>
        </w:r>
      </w:hyperlink>
      <w:r w:rsidRPr="00B36EDF">
        <w:rPr>
          <w:rFonts w:ascii="Times New Roman" w:hAnsi="Times New Roman" w:cs="Times New Roman"/>
          <w:sz w:val="24"/>
          <w:szCs w:val="24"/>
        </w:rPr>
        <w:t xml:space="preserve"> слова "или ведения дачного хозяйства" исключить;</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12) в </w:t>
      </w:r>
      <w:hyperlink r:id="rId167">
        <w:r w:rsidRPr="00B36EDF">
          <w:rPr>
            <w:rFonts w:ascii="Times New Roman" w:hAnsi="Times New Roman" w:cs="Times New Roman"/>
            <w:sz w:val="24"/>
            <w:szCs w:val="24"/>
          </w:rPr>
          <w:t>пункте 2 статьи 39.13</w:t>
        </w:r>
      </w:hyperlink>
      <w:r w:rsidRPr="00B36EDF">
        <w:rPr>
          <w:rFonts w:ascii="Times New Roman" w:hAnsi="Times New Roman" w:cs="Times New Roman"/>
          <w:sz w:val="24"/>
          <w:szCs w:val="24"/>
        </w:rPr>
        <w:t xml:space="preserve"> слова "дачного хозяйства," исключить;</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13) в </w:t>
      </w:r>
      <w:hyperlink r:id="rId168">
        <w:r w:rsidRPr="00B36EDF">
          <w:rPr>
            <w:rFonts w:ascii="Times New Roman" w:hAnsi="Times New Roman" w:cs="Times New Roman"/>
            <w:sz w:val="24"/>
            <w:szCs w:val="24"/>
          </w:rPr>
          <w:t>пункте 8 статьи 39.14</w:t>
        </w:r>
      </w:hyperlink>
      <w:r w:rsidRPr="00B36EDF">
        <w:rPr>
          <w:rFonts w:ascii="Times New Roman" w:hAnsi="Times New Roman" w:cs="Times New Roman"/>
          <w:sz w:val="24"/>
          <w:szCs w:val="24"/>
        </w:rPr>
        <w:t xml:space="preserve"> слова ", дачного хозяйства" исключить;</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14) </w:t>
      </w:r>
      <w:hyperlink r:id="rId169">
        <w:r w:rsidRPr="00B36EDF">
          <w:rPr>
            <w:rFonts w:ascii="Times New Roman" w:hAnsi="Times New Roman" w:cs="Times New Roman"/>
            <w:sz w:val="24"/>
            <w:szCs w:val="24"/>
          </w:rPr>
          <w:t>подпункт 6 пункта 2 статьи 39.15</w:t>
        </w:r>
      </w:hyperlink>
      <w:r w:rsidRPr="00B36EDF">
        <w:rPr>
          <w:rFonts w:ascii="Times New Roman" w:hAnsi="Times New Roman" w:cs="Times New Roman"/>
          <w:sz w:val="24"/>
          <w:szCs w:val="24"/>
        </w:rPr>
        <w:t xml:space="preserve"> изложить в следующей редакции: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15) в </w:t>
      </w:r>
      <w:hyperlink r:id="rId170">
        <w:r w:rsidRPr="00B36EDF">
          <w:rPr>
            <w:rFonts w:ascii="Times New Roman" w:hAnsi="Times New Roman" w:cs="Times New Roman"/>
            <w:sz w:val="24"/>
            <w:szCs w:val="24"/>
          </w:rPr>
          <w:t>статье 39.16</w:t>
        </w:r>
      </w:hyperlink>
      <w:r w:rsidRPr="00B36EDF">
        <w:rPr>
          <w:rFonts w:ascii="Times New Roman" w:hAnsi="Times New Roman" w:cs="Times New Roman"/>
          <w:sz w:val="24"/>
          <w:szCs w:val="24"/>
        </w:rPr>
        <w:t>:</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а) </w:t>
      </w:r>
      <w:hyperlink r:id="rId171">
        <w:r w:rsidRPr="00B36EDF">
          <w:rPr>
            <w:rFonts w:ascii="Times New Roman" w:hAnsi="Times New Roman" w:cs="Times New Roman"/>
            <w:sz w:val="24"/>
            <w:szCs w:val="24"/>
          </w:rPr>
          <w:t>подпункт 3</w:t>
        </w:r>
      </w:hyperlink>
      <w:r w:rsidRPr="00B36EDF">
        <w:rPr>
          <w:rFonts w:ascii="Times New Roman" w:hAnsi="Times New Roman" w:cs="Times New Roman"/>
          <w:sz w:val="24"/>
          <w:szCs w:val="24"/>
        </w:rPr>
        <w:t xml:space="preserve"> изложить в следующей редакции: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б) </w:t>
      </w:r>
      <w:hyperlink r:id="rId172">
        <w:r w:rsidRPr="00B36EDF">
          <w:rPr>
            <w:rFonts w:ascii="Times New Roman" w:hAnsi="Times New Roman" w:cs="Times New Roman"/>
            <w:sz w:val="24"/>
            <w:szCs w:val="24"/>
          </w:rPr>
          <w:t>дополнить</w:t>
        </w:r>
      </w:hyperlink>
      <w:r w:rsidRPr="00B36EDF">
        <w:rPr>
          <w:rFonts w:ascii="Times New Roman" w:hAnsi="Times New Roman" w:cs="Times New Roman"/>
          <w:sz w:val="24"/>
          <w:szCs w:val="24"/>
        </w:rPr>
        <w:t xml:space="preserve"> подпунктом 3.1 следующего содержания: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 в </w:t>
      </w:r>
      <w:hyperlink r:id="rId173">
        <w:r w:rsidRPr="00B36EDF">
          <w:rPr>
            <w:rFonts w:ascii="Times New Roman" w:hAnsi="Times New Roman" w:cs="Times New Roman"/>
            <w:sz w:val="24"/>
            <w:szCs w:val="24"/>
          </w:rPr>
          <w:t>подпункте 13</w:t>
        </w:r>
      </w:hyperlink>
      <w:r w:rsidRPr="00B36EDF">
        <w:rPr>
          <w:rFonts w:ascii="Times New Roman" w:hAnsi="Times New Roman" w:cs="Times New Roman"/>
          <w:sz w:val="24"/>
          <w:szCs w:val="24"/>
        </w:rPr>
        <w:t xml:space="preserve"> слова ", дачного хозяйства" исключить;</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г) </w:t>
      </w:r>
      <w:hyperlink r:id="rId174">
        <w:r w:rsidRPr="00B36EDF">
          <w:rPr>
            <w:rFonts w:ascii="Times New Roman" w:hAnsi="Times New Roman" w:cs="Times New Roman"/>
            <w:sz w:val="24"/>
            <w:szCs w:val="24"/>
          </w:rPr>
          <w:t>подпункт 16</w:t>
        </w:r>
      </w:hyperlink>
      <w:r w:rsidRPr="00B36EDF">
        <w:rPr>
          <w:rFonts w:ascii="Times New Roman" w:hAnsi="Times New Roman" w:cs="Times New Roman"/>
          <w:sz w:val="24"/>
          <w:szCs w:val="24"/>
        </w:rPr>
        <w:t xml:space="preserve"> изложить в следующей редакции: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16) в </w:t>
      </w:r>
      <w:hyperlink r:id="rId175">
        <w:r w:rsidRPr="00B36EDF">
          <w:rPr>
            <w:rFonts w:ascii="Times New Roman" w:hAnsi="Times New Roman" w:cs="Times New Roman"/>
            <w:sz w:val="24"/>
            <w:szCs w:val="24"/>
          </w:rPr>
          <w:t>статье 39.18</w:t>
        </w:r>
      </w:hyperlink>
      <w:r w:rsidRPr="00B36EDF">
        <w:rPr>
          <w:rFonts w:ascii="Times New Roman" w:hAnsi="Times New Roman" w:cs="Times New Roman"/>
          <w:sz w:val="24"/>
          <w:szCs w:val="24"/>
        </w:rPr>
        <w:t>:</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а) в </w:t>
      </w:r>
      <w:hyperlink r:id="rId176">
        <w:r w:rsidRPr="00B36EDF">
          <w:rPr>
            <w:rFonts w:ascii="Times New Roman" w:hAnsi="Times New Roman" w:cs="Times New Roman"/>
            <w:sz w:val="24"/>
            <w:szCs w:val="24"/>
          </w:rPr>
          <w:t>наименовании</w:t>
        </w:r>
      </w:hyperlink>
      <w:r w:rsidRPr="00B36EDF">
        <w:rPr>
          <w:rFonts w:ascii="Times New Roman" w:hAnsi="Times New Roman" w:cs="Times New Roman"/>
          <w:sz w:val="24"/>
          <w:szCs w:val="24"/>
        </w:rPr>
        <w:t xml:space="preserve"> слова "дачного хозяйства," исключить;</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б) в </w:t>
      </w:r>
      <w:hyperlink r:id="rId177">
        <w:r w:rsidRPr="00B36EDF">
          <w:rPr>
            <w:rFonts w:ascii="Times New Roman" w:hAnsi="Times New Roman" w:cs="Times New Roman"/>
            <w:sz w:val="24"/>
            <w:szCs w:val="24"/>
          </w:rPr>
          <w:t>пункте 1</w:t>
        </w:r>
      </w:hyperlink>
      <w:r w:rsidRPr="00B36EDF">
        <w:rPr>
          <w:rFonts w:ascii="Times New Roman" w:hAnsi="Times New Roman" w:cs="Times New Roman"/>
          <w:sz w:val="24"/>
          <w:szCs w:val="24"/>
        </w:rPr>
        <w:t xml:space="preserve"> слова "дачного хозяйства," исключить;</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lastRenderedPageBreak/>
        <w:t xml:space="preserve">17) в </w:t>
      </w:r>
      <w:hyperlink r:id="rId178">
        <w:r w:rsidRPr="00B36EDF">
          <w:rPr>
            <w:rFonts w:ascii="Times New Roman" w:hAnsi="Times New Roman" w:cs="Times New Roman"/>
            <w:sz w:val="24"/>
            <w:szCs w:val="24"/>
          </w:rPr>
          <w:t>подпункте 3 пункта 1 статьи 39.28</w:t>
        </w:r>
      </w:hyperlink>
      <w:r w:rsidRPr="00B36EDF">
        <w:rPr>
          <w:rFonts w:ascii="Times New Roman" w:hAnsi="Times New Roman" w:cs="Times New Roman"/>
          <w:sz w:val="24"/>
          <w:szCs w:val="24"/>
        </w:rPr>
        <w:t xml:space="preserve"> слова "дачного хозяйства," исключить;</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18) </w:t>
      </w:r>
      <w:hyperlink r:id="rId179">
        <w:r w:rsidRPr="00B36EDF">
          <w:rPr>
            <w:rFonts w:ascii="Times New Roman" w:hAnsi="Times New Roman" w:cs="Times New Roman"/>
            <w:sz w:val="24"/>
            <w:szCs w:val="24"/>
          </w:rPr>
          <w:t>статью 79</w:t>
        </w:r>
      </w:hyperlink>
      <w:r w:rsidRPr="00B36EDF">
        <w:rPr>
          <w:rFonts w:ascii="Times New Roman" w:hAnsi="Times New Roman" w:cs="Times New Roman"/>
          <w:sz w:val="24"/>
          <w:szCs w:val="24"/>
        </w:rPr>
        <w:t xml:space="preserve"> дополнить пунктом 6 следующего содержания: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19) </w:t>
      </w:r>
      <w:hyperlink r:id="rId180">
        <w:r w:rsidRPr="00B36EDF">
          <w:rPr>
            <w:rFonts w:ascii="Times New Roman" w:hAnsi="Times New Roman" w:cs="Times New Roman"/>
            <w:sz w:val="24"/>
            <w:szCs w:val="24"/>
          </w:rPr>
          <w:t>абзац третий пункта 4 статьи 93</w:t>
        </w:r>
      </w:hyperlink>
      <w:r w:rsidRPr="00B36EDF">
        <w:rPr>
          <w:rFonts w:ascii="Times New Roman" w:hAnsi="Times New Roman" w:cs="Times New Roman"/>
          <w:sz w:val="24"/>
          <w:szCs w:val="24"/>
        </w:rPr>
        <w:t xml:space="preserve"> изложить в следующей редакции: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"Исполнительные органы государственной власти и органы местного самоуправления, предусмотренные статьей 39.2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20) </w:t>
      </w:r>
      <w:hyperlink r:id="rId181">
        <w:r w:rsidRPr="00B36EDF">
          <w:rPr>
            <w:rFonts w:ascii="Times New Roman" w:hAnsi="Times New Roman" w:cs="Times New Roman"/>
            <w:sz w:val="24"/>
            <w:szCs w:val="24"/>
          </w:rPr>
          <w:t>подпункт 1 пункта 7 статьи 95</w:t>
        </w:r>
      </w:hyperlink>
      <w:r w:rsidRPr="00B36EDF">
        <w:rPr>
          <w:rFonts w:ascii="Times New Roman" w:hAnsi="Times New Roman" w:cs="Times New Roman"/>
          <w:sz w:val="24"/>
          <w:szCs w:val="24"/>
        </w:rPr>
        <w:t xml:space="preserve"> изложить в следующей редакции: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41. О внесении изменений в Федеральный закон "О введении в действие Земельного кодекса Российской Федерации"</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Внести в </w:t>
      </w:r>
      <w:hyperlink r:id="rId182">
        <w:r w:rsidRPr="00B36EDF">
          <w:rPr>
            <w:rFonts w:ascii="Times New Roman" w:hAnsi="Times New Roman" w:cs="Times New Roman"/>
            <w:sz w:val="24"/>
            <w:szCs w:val="24"/>
          </w:rPr>
          <w:t>статью 3</w:t>
        </w:r>
      </w:hyperlink>
      <w:r w:rsidRPr="00B36EDF">
        <w:rPr>
          <w:rFonts w:ascii="Times New Roman" w:hAnsi="Times New Roman" w:cs="Times New Roman"/>
          <w:sz w:val="24"/>
          <w:szCs w:val="24"/>
        </w:rPr>
        <w:t xml:space="preserve"> Федерального закона от 25 октября 2001 года N 137-ФЗ "О введении в действие Земельного кодекса Российской Федерации" (Собрание законодательства Российской Федерации, 2001, N 44, ст. 4148; 2003, N 28, ст. 2875; N 50, ст. 4846; 2004, N 41, ст. 3993; 2005, N 1, ст. 17; N 25, ст. 2425; 2006, N 1, ст. 3, 17; N 17, ст. 1782; N 27, ст. 2881; N 52, ст. 5498; 2007, N 7, ст. 834; N 31, ст. 4009; N 43, ст. 5084; N 46, ст. 5553; N 48, ст. 5812; 2008, N 30, ст. 3597; 2009, N 19, ст. 2281; N 29, ст. 3582; N 52, ст. 6418, 6427; 2011, N 1, ст. 47; N 13, ст. 1688; N 30, ст. 4562; N 49, ст. 7027; N 51, ст. 7448; 2012, N 27, ст. 3587; N 53, ст. 7614, 7615; 2013, N 23, ст. 2881; N 27, ст. 3477; N 30, ст. 4072; 2014, N 26, ст. 3377; 2015, N 1, ст. 9; N 24, ст. 3369; 2016, N 22, ст. 3097; N 27, ст. 4294, 4306; 2017, N 25, ст. 3593; N 27, ст. 3940) следующие изменения: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 </w:t>
      </w:r>
      <w:hyperlink r:id="rId183">
        <w:r w:rsidRPr="00B36EDF">
          <w:rPr>
            <w:rFonts w:ascii="Times New Roman" w:hAnsi="Times New Roman" w:cs="Times New Roman"/>
            <w:sz w:val="24"/>
            <w:szCs w:val="24"/>
          </w:rPr>
          <w:t>пункт 2.1</w:t>
        </w:r>
      </w:hyperlink>
      <w:r w:rsidRPr="00B36EDF">
        <w:rPr>
          <w:rFonts w:ascii="Times New Roman" w:hAnsi="Times New Roman" w:cs="Times New Roman"/>
          <w:sz w:val="24"/>
          <w:szCs w:val="24"/>
        </w:rPr>
        <w:t xml:space="preserve"> изложить в следующей редакции: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"2.1. Пункт 2 настоящей статьи не распространяется на случаи, если земельные участки на праве постоянного (бессрочного) пользования предоставлены:</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гаражным потребительским кооперативам.</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главой V.1 Земельного кодекса Российской Федерации, и сроком не ограничивается.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lastRenderedPageBreak/>
        <w:t>Переоформление права постоянного (бессрочного) пользования земельными участками, предоставленными юридическим лицам, указанным во втором и в третьем абзацах настоящего пункта, должно быть осуществлено до 1 января 2024 года в порядке, установленном настоящим Федеральным законом.";</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 </w:t>
      </w:r>
      <w:hyperlink r:id="rId184">
        <w:r w:rsidRPr="00B36EDF">
          <w:rPr>
            <w:rFonts w:ascii="Times New Roman" w:hAnsi="Times New Roman" w:cs="Times New Roman"/>
            <w:sz w:val="24"/>
            <w:szCs w:val="24"/>
          </w:rPr>
          <w:t>пункт 2.7</w:t>
        </w:r>
      </w:hyperlink>
      <w:r w:rsidRPr="00B36EDF">
        <w:rPr>
          <w:rFonts w:ascii="Times New Roman" w:hAnsi="Times New Roman" w:cs="Times New Roman"/>
          <w:sz w:val="24"/>
          <w:szCs w:val="24"/>
        </w:rPr>
        <w:t xml:space="preserve"> изложить в следующей редакции: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"2.7. До 31 декабря 2020 года члены некоммерческих организаций, созданных до 1 января 2019 года для ведения садоводства, огородничества или дачного хозяйства, и члены садоводческих или огороднических некоммерческих товариществ, созданных путем реорганизации таких некоммерческих организаций, имеют право независимо от даты вступления в члены указанных некоммерческих организаций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некоммерческой организации, указанной в абзаце первом настоящего пункта, либо иной организации, при которой была создана или организована такая некоммерческая организация;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bookmarkStart w:id="65" w:name="_GoBack"/>
      <w:bookmarkEnd w:id="65"/>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В случае, если земельный участок, указанный в абзаце втором настоящего пункта, относится к имуществу общего пользования, указанный земельный участок до 31 декабря 2020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В случае, если указанные в абзацах втором и пятом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абзаце первом настоящего пункта, или в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3) </w:t>
      </w:r>
      <w:hyperlink r:id="rId185">
        <w:r w:rsidRPr="00B36EDF">
          <w:rPr>
            <w:rFonts w:ascii="Times New Roman" w:hAnsi="Times New Roman" w:cs="Times New Roman"/>
            <w:sz w:val="24"/>
            <w:szCs w:val="24"/>
          </w:rPr>
          <w:t>пункт 2.8</w:t>
        </w:r>
      </w:hyperlink>
      <w:r w:rsidRPr="00B36EDF">
        <w:rPr>
          <w:rFonts w:ascii="Times New Roman" w:hAnsi="Times New Roman" w:cs="Times New Roman"/>
          <w:sz w:val="24"/>
          <w:szCs w:val="24"/>
        </w:rPr>
        <w:t xml:space="preserve"> изложить в следующей редакции: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"2.8. В случае, предусмотренном пунктом 2.7 настоящей статьи, предоставление земельного участка гражданину в собственность или в аренду осуществляется на основании решения исполнительного органа государственной власти или органа местного самоуправления, предусмотренных </w:t>
      </w:r>
      <w:hyperlink r:id="rId186">
        <w:r w:rsidRPr="00B36EDF">
          <w:rPr>
            <w:rFonts w:ascii="Times New Roman" w:hAnsi="Times New Roman" w:cs="Times New Roman"/>
            <w:sz w:val="24"/>
            <w:szCs w:val="24"/>
          </w:rPr>
          <w:t>статьей 39.2</w:t>
        </w:r>
      </w:hyperlink>
      <w:r w:rsidRPr="00B36EDF">
        <w:rPr>
          <w:rFonts w:ascii="Times New Roman" w:hAnsi="Times New Roman" w:cs="Times New Roman"/>
          <w:sz w:val="24"/>
          <w:szCs w:val="24"/>
        </w:rPr>
        <w:t xml:space="preserve"> Земельного кодекса Российской </w:t>
      </w:r>
      <w:r w:rsidRPr="00B36EDF">
        <w:rPr>
          <w:rFonts w:ascii="Times New Roman" w:hAnsi="Times New Roman" w:cs="Times New Roman"/>
          <w:sz w:val="24"/>
          <w:szCs w:val="24"/>
        </w:rPr>
        <w:lastRenderedPageBreak/>
        <w:t>Федерации, на основании заявления гражданина или его представителя. К указанному заявлению прилагаются: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утвержденных проекта межевания территории, в границах которой расположен земельный участок, проекта организации и застройки территории некоммерческой организации, указанной в абзаце первом пункта 2.7 настоящей статьи, либо при наличии описания местоположения границ такого земельного участка в Едином государственном реестре недвижимости;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протокол общего собрания членов некоммерческой организации, указанной в абзаце первом пункта 2.7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В случае, если ранее ни один из членов некоммерческой организации, указанной в абзаце первом пункта 2.7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на государственную регистрацию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сведения об указанной некоммерческой организации, содержащиеся в едином государственном реестре юридических лиц.";</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4) </w:t>
      </w:r>
      <w:hyperlink r:id="rId187">
        <w:r w:rsidRPr="00B36EDF">
          <w:rPr>
            <w:rFonts w:ascii="Times New Roman" w:hAnsi="Times New Roman" w:cs="Times New Roman"/>
            <w:sz w:val="24"/>
            <w:szCs w:val="24"/>
          </w:rPr>
          <w:t>пункт 2.9</w:t>
        </w:r>
      </w:hyperlink>
      <w:r w:rsidRPr="00B36EDF">
        <w:rPr>
          <w:rFonts w:ascii="Times New Roman" w:hAnsi="Times New Roman" w:cs="Times New Roman"/>
          <w:sz w:val="24"/>
          <w:szCs w:val="24"/>
        </w:rPr>
        <w:t xml:space="preserve"> изложить в следующей редакции: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"2.9. В случае, предусмотренном пунктом 2.7 настоящей статьи, предоставление в собственность или в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предусмотренных </w:t>
      </w:r>
      <w:hyperlink r:id="rId188">
        <w:r w:rsidRPr="00B36EDF">
          <w:rPr>
            <w:rFonts w:ascii="Times New Roman" w:hAnsi="Times New Roman" w:cs="Times New Roman"/>
            <w:sz w:val="24"/>
            <w:szCs w:val="24"/>
          </w:rPr>
          <w:t>статьей 39.2</w:t>
        </w:r>
      </w:hyperlink>
      <w:r w:rsidRPr="00B36EDF">
        <w:rPr>
          <w:rFonts w:ascii="Times New Roman" w:hAnsi="Times New Roman" w:cs="Times New Roman"/>
          <w:sz w:val="24"/>
          <w:szCs w:val="24"/>
        </w:rPr>
        <w:t xml:space="preserve"> Земельного кодекса Российской Федерации, заявления собственников земельных участков, расположенных в границах территории ведения гражданами садоводства или огородничества для собственных нужд, указанных в абзаце пятом пункта 2.7 настоящей статьи. К такому заявлению прилагается 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утвержденных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Едином государственном реестре недвижимости;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выписки из решения общего собрания членов указанной в абзаце первом пункта 2.7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lastRenderedPageBreak/>
        <w:t>учредительных документов указанной в абзаце первом пункта 2.7 настоящей статьи некоммерческой организации.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Сведения о правоустанавливающих документах на земельный участок, предоставленный некоммерческой организации, указанной в абзаце первом пункта 2.7 настоящей статьи, запрашиваются исполнительным органом государственной власти или органом местного самоуправления, предусмотренными </w:t>
      </w:r>
      <w:hyperlink r:id="rId189">
        <w:r w:rsidRPr="00B36EDF">
          <w:rPr>
            <w:rFonts w:ascii="Times New Roman" w:hAnsi="Times New Roman" w:cs="Times New Roman"/>
            <w:sz w:val="24"/>
            <w:szCs w:val="24"/>
          </w:rPr>
          <w:t>статьей 39.2</w:t>
        </w:r>
      </w:hyperlink>
      <w:r w:rsidRPr="00B36EDF">
        <w:rPr>
          <w:rFonts w:ascii="Times New Roman" w:hAnsi="Times New Roman" w:cs="Times New Roman"/>
          <w:sz w:val="24"/>
          <w:szCs w:val="24"/>
        </w:rPr>
        <w:t xml:space="preserve"> Земельного кодекса Российской Федерации,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недвижимости (в иных случаях указанные сведения запрашиваются у заявителя).";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5) </w:t>
      </w:r>
      <w:hyperlink r:id="rId190">
        <w:r w:rsidRPr="00B36EDF">
          <w:rPr>
            <w:rFonts w:ascii="Times New Roman" w:hAnsi="Times New Roman" w:cs="Times New Roman"/>
            <w:sz w:val="24"/>
            <w:szCs w:val="24"/>
          </w:rPr>
          <w:t>абзац первый пункта 2.10</w:t>
        </w:r>
      </w:hyperlink>
      <w:r w:rsidRPr="00B36EDF">
        <w:rPr>
          <w:rFonts w:ascii="Times New Roman" w:hAnsi="Times New Roman" w:cs="Times New Roman"/>
          <w:sz w:val="24"/>
          <w:szCs w:val="24"/>
        </w:rPr>
        <w:t xml:space="preserve"> после слов "в собственность" дополнить словами "или в аренду";</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6) в </w:t>
      </w:r>
      <w:hyperlink r:id="rId191">
        <w:r w:rsidRPr="00B36EDF">
          <w:rPr>
            <w:rFonts w:ascii="Times New Roman" w:hAnsi="Times New Roman" w:cs="Times New Roman"/>
            <w:sz w:val="24"/>
            <w:szCs w:val="24"/>
          </w:rPr>
          <w:t>пункте 19</w:t>
        </w:r>
      </w:hyperlink>
      <w:r w:rsidRPr="00B36EDF">
        <w:rPr>
          <w:rFonts w:ascii="Times New Roman" w:hAnsi="Times New Roman" w:cs="Times New Roman"/>
          <w:sz w:val="24"/>
          <w:szCs w:val="24"/>
        </w:rPr>
        <w:t xml:space="preserve"> слова "садоводческим, огородническим или дачным некоммерческим объединениям граждан" заменить словами "некоммерческим организациям, созданным до 1 января 2019 года для ведения садоводства, огородничества или дачного хозяйства,", слово "объединениям" заменить словом "организациям".</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42. О внесении изменения в Федеральный закон "Об общих принципах организации местного самоуправления в Российской Федерации"</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 </w:t>
      </w:r>
      <w:hyperlink r:id="rId192">
        <w:r w:rsidRPr="00B36EDF">
          <w:rPr>
            <w:rFonts w:ascii="Times New Roman" w:hAnsi="Times New Roman" w:cs="Times New Roman"/>
            <w:sz w:val="24"/>
            <w:szCs w:val="24"/>
          </w:rPr>
          <w:t>пункте 2 части 7 статьи 40</w:t>
        </w:r>
      </w:hyperlink>
      <w:r w:rsidRPr="00B36EDF">
        <w:rPr>
          <w:rFonts w:ascii="Times New Roman" w:hAnsi="Times New Roman"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 2007, N 10, ст. 1151; N 43, ст. 5084; N 45, ст. 5430; 2008, N 52, ст. 6229; 2009, N 52, ст. 6441; 2011, N 31, ст. 4703; N 48, ст. 6730; N 49, ст. 7039; 2014, N 22, ст. 2770; N 26, ст. 3371; N 52, ст. 7542; 2015, N 10, ст. 1393; N 27, ст. 3978; N 45, ст. 6204; 2016, N 1, ст. 66; 2017, N 15, ст. 2139; N 24, ст. 3476) слова "садоводческого, огороднического, дачного потребительских кооперативов," исключить.</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43. О внесении изменения в Федеральный закон "О государственной гражданской службе Российской Федерации"</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 </w:t>
      </w:r>
      <w:hyperlink r:id="rId193">
        <w:r w:rsidRPr="00B36EDF">
          <w:rPr>
            <w:rFonts w:ascii="Times New Roman" w:hAnsi="Times New Roman" w:cs="Times New Roman"/>
            <w:sz w:val="24"/>
            <w:szCs w:val="24"/>
          </w:rPr>
          <w:t>пункте 3 части 1 статьи 17</w:t>
        </w:r>
      </w:hyperlink>
      <w:r w:rsidRPr="00B36EDF">
        <w:rPr>
          <w:rFonts w:ascii="Times New Roman" w:hAnsi="Times New Roman" w:cs="Times New Roman"/>
          <w:sz w:val="24"/>
          <w:szCs w:val="24"/>
        </w:rPr>
        <w:t xml:space="preserve"> Федерального закона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2013, N 19, ст. 2329; 2014, N 52, ст. 7542; 2015, N 41, ст. 5639; 2017, N 1, ст. 46; N 15, ст. 2139) слова "садоводческого, огороднического, дачного потребительских кооперативов," исключить.</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44. О внесении изменений в Жилищный кодекс Российской Федерации</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Внести в Жилищный </w:t>
      </w:r>
      <w:hyperlink r:id="rId194">
        <w:r w:rsidRPr="00B36EDF">
          <w:rPr>
            <w:rFonts w:ascii="Times New Roman" w:hAnsi="Times New Roman" w:cs="Times New Roman"/>
            <w:sz w:val="24"/>
            <w:szCs w:val="24"/>
          </w:rPr>
          <w:t>кодекс</w:t>
        </w:r>
      </w:hyperlink>
      <w:r w:rsidRPr="00B36EDF">
        <w:rPr>
          <w:rFonts w:ascii="Times New Roman" w:hAnsi="Times New Roman" w:cs="Times New Roman"/>
          <w:sz w:val="24"/>
          <w:szCs w:val="24"/>
        </w:rPr>
        <w:t xml:space="preserve"> Российской Федерации (Собрание законодательства Российской Федерации, 2005, N 1, ст. 14; 2011, N 23, ст. 3263; N 49, ст. 7061; 2012, N 24, ст. 3072; 2014, N 30, ст. 4218, 4256; 2015, N 27, ст. 3967; 2016, N 27, ст. 4294) следующие изменения: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 </w:t>
      </w:r>
      <w:hyperlink r:id="rId195">
        <w:r w:rsidRPr="00B36EDF">
          <w:rPr>
            <w:rFonts w:ascii="Times New Roman" w:hAnsi="Times New Roman" w:cs="Times New Roman"/>
            <w:sz w:val="24"/>
            <w:szCs w:val="24"/>
          </w:rPr>
          <w:t>пункт 5 части 1 статьи 56</w:t>
        </w:r>
      </w:hyperlink>
      <w:r w:rsidRPr="00B36EDF">
        <w:rPr>
          <w:rFonts w:ascii="Times New Roman" w:hAnsi="Times New Roman" w:cs="Times New Roman"/>
          <w:sz w:val="24"/>
          <w:szCs w:val="24"/>
        </w:rPr>
        <w:t xml:space="preserve"> после слов "земельного участка" дополнить словами "(кроме садового земельного участка)";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 в </w:t>
      </w:r>
      <w:hyperlink r:id="rId196">
        <w:r w:rsidRPr="00B36EDF">
          <w:rPr>
            <w:rFonts w:ascii="Times New Roman" w:hAnsi="Times New Roman" w:cs="Times New Roman"/>
            <w:sz w:val="24"/>
            <w:szCs w:val="24"/>
          </w:rPr>
          <w:t>пункте 2 части 2 статьи 136</w:t>
        </w:r>
      </w:hyperlink>
      <w:r w:rsidRPr="00B36EDF">
        <w:rPr>
          <w:rFonts w:ascii="Times New Roman" w:hAnsi="Times New Roman" w:cs="Times New Roman"/>
          <w:sz w:val="24"/>
          <w:szCs w:val="24"/>
        </w:rPr>
        <w:t xml:space="preserve"> слова "дачных домов с приусадебными участками </w:t>
      </w:r>
      <w:r w:rsidRPr="00B36EDF">
        <w:rPr>
          <w:rFonts w:ascii="Times New Roman" w:hAnsi="Times New Roman" w:cs="Times New Roman"/>
          <w:sz w:val="24"/>
          <w:szCs w:val="24"/>
        </w:rPr>
        <w:lastRenderedPageBreak/>
        <w:t>или без них, гаражами и другими объектами," исключить.</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45. О внесении изменений в Градостроительный кодекс Российской Федерации</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Внести в Градостроительный </w:t>
      </w:r>
      <w:hyperlink r:id="rId197">
        <w:r w:rsidRPr="00B36EDF">
          <w:rPr>
            <w:rFonts w:ascii="Times New Roman" w:hAnsi="Times New Roman" w:cs="Times New Roman"/>
            <w:sz w:val="24"/>
            <w:szCs w:val="24"/>
          </w:rPr>
          <w:t>кодекс</w:t>
        </w:r>
      </w:hyperlink>
      <w:r w:rsidRPr="00B36EDF">
        <w:rPr>
          <w:rFonts w:ascii="Times New Roman" w:hAnsi="Times New Roman" w:cs="Times New Roman"/>
          <w:sz w:val="24"/>
          <w:szCs w:val="24"/>
        </w:rPr>
        <w:t xml:space="preserve"> Российской Федерации (Собрание законодательства Российской Федерации, 2005, N 1, ст. 16; 2006, N 1, ст. 21; N 52, ст. 5498; 2007, N 45, ст. 5417; 2008, N 20, ст. 2251; N 30, ст. 3616; 2009, N 48, ст. 5711; N 52, ст. 6419; 2010, N 48, ст. 6246; 2011, N 13, ст. 1688; N 27, ст. 3880; N 30, ст. 4563, 4572, 4591, 4594; N 49, ст. 7015, 7042; 2012, N 31, ст. 4322; N 53, ст. 7614, 7619, 7643; 2013, N 9, ст. 873; N 27, ст. 3477; N 30, ст. 4080; N 52, ст. 6961, 6983; 2014, N 14, ст. 1557; N 26, ст. 3377; N 43, ст. 5799; 2015, N 1, ст. 9, 11, 52, 86; N 29, ст. 4342; N 48, ст. 6705; 2016, N 1, ст. 79; N 27, ст. 4248, 4294, 4301, 4303, 4306; N 52, ст. 7494; 2017, N 27, ст. 3932) следующие изменения: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 в </w:t>
      </w:r>
      <w:hyperlink r:id="rId198">
        <w:r w:rsidRPr="00B36EDF">
          <w:rPr>
            <w:rFonts w:ascii="Times New Roman" w:hAnsi="Times New Roman" w:cs="Times New Roman"/>
            <w:sz w:val="24"/>
            <w:szCs w:val="24"/>
          </w:rPr>
          <w:t>статье 35</w:t>
        </w:r>
      </w:hyperlink>
      <w:r w:rsidRPr="00B36EDF">
        <w:rPr>
          <w:rFonts w:ascii="Times New Roman" w:hAnsi="Times New Roman" w:cs="Times New Roman"/>
          <w:sz w:val="24"/>
          <w:szCs w:val="24"/>
        </w:rPr>
        <w:t>:</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а) в </w:t>
      </w:r>
      <w:hyperlink r:id="rId199">
        <w:r w:rsidRPr="00B36EDF">
          <w:rPr>
            <w:rFonts w:ascii="Times New Roman" w:hAnsi="Times New Roman" w:cs="Times New Roman"/>
            <w:sz w:val="24"/>
            <w:szCs w:val="24"/>
          </w:rPr>
          <w:t>части 3</w:t>
        </w:r>
      </w:hyperlink>
      <w:r w:rsidRPr="00B36EDF">
        <w:rPr>
          <w:rFonts w:ascii="Times New Roman" w:hAnsi="Times New Roman" w:cs="Times New Roman"/>
          <w:sz w:val="24"/>
          <w:szCs w:val="24"/>
        </w:rPr>
        <w:t xml:space="preserve"> слова "и дачного хозяйства" исключить;</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б) в </w:t>
      </w:r>
      <w:hyperlink r:id="rId200">
        <w:r w:rsidRPr="00B36EDF">
          <w:rPr>
            <w:rFonts w:ascii="Times New Roman" w:hAnsi="Times New Roman" w:cs="Times New Roman"/>
            <w:sz w:val="24"/>
            <w:szCs w:val="24"/>
          </w:rPr>
          <w:t>пункте 2 части 9</w:t>
        </w:r>
      </w:hyperlink>
      <w:r w:rsidRPr="00B36EDF">
        <w:rPr>
          <w:rFonts w:ascii="Times New Roman" w:hAnsi="Times New Roman" w:cs="Times New Roman"/>
          <w:sz w:val="24"/>
          <w:szCs w:val="24"/>
        </w:rPr>
        <w:t xml:space="preserve"> слова "дачного хозяйства, садоводства" заменить словами "садоводства и огородничества";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 в </w:t>
      </w:r>
      <w:hyperlink r:id="rId201">
        <w:r w:rsidRPr="00B36EDF">
          <w:rPr>
            <w:rFonts w:ascii="Times New Roman" w:hAnsi="Times New Roman" w:cs="Times New Roman"/>
            <w:sz w:val="24"/>
            <w:szCs w:val="24"/>
          </w:rPr>
          <w:t>части 10</w:t>
        </w:r>
      </w:hyperlink>
      <w:r w:rsidRPr="00B36EDF">
        <w:rPr>
          <w:rFonts w:ascii="Times New Roman" w:hAnsi="Times New Roman" w:cs="Times New Roman"/>
          <w:sz w:val="24"/>
          <w:szCs w:val="24"/>
        </w:rPr>
        <w:t xml:space="preserve"> слова "дачного хозяйства, садоводства" заменить словами "садоводства и огородничества";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 </w:t>
      </w:r>
      <w:hyperlink r:id="rId202">
        <w:r w:rsidRPr="00B36EDF">
          <w:rPr>
            <w:rFonts w:ascii="Times New Roman" w:hAnsi="Times New Roman" w:cs="Times New Roman"/>
            <w:sz w:val="24"/>
            <w:szCs w:val="24"/>
          </w:rPr>
          <w:t>часть 1.1 статьи 45</w:t>
        </w:r>
      </w:hyperlink>
      <w:r w:rsidRPr="00B36EDF">
        <w:rPr>
          <w:rFonts w:ascii="Times New Roman" w:hAnsi="Times New Roman" w:cs="Times New Roman"/>
          <w:sz w:val="24"/>
          <w:szCs w:val="24"/>
        </w:rPr>
        <w:t xml:space="preserve"> дополнить пунктом 5 следующего содержания: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3) </w:t>
      </w:r>
      <w:hyperlink r:id="rId203">
        <w:r w:rsidRPr="00B36EDF">
          <w:rPr>
            <w:rFonts w:ascii="Times New Roman" w:hAnsi="Times New Roman" w:cs="Times New Roman"/>
            <w:sz w:val="24"/>
            <w:szCs w:val="24"/>
          </w:rPr>
          <w:t>пункт 2 части 5.1 статьи 46</w:t>
        </w:r>
      </w:hyperlink>
      <w:r w:rsidRPr="00B36EDF">
        <w:rPr>
          <w:rFonts w:ascii="Times New Roman" w:hAnsi="Times New Roman" w:cs="Times New Roman"/>
          <w:sz w:val="24"/>
          <w:szCs w:val="24"/>
        </w:rPr>
        <w:t xml:space="preserve"> изложить в следующей редакции: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4) </w:t>
      </w:r>
      <w:hyperlink r:id="rId204">
        <w:r w:rsidRPr="00B36EDF">
          <w:rPr>
            <w:rFonts w:ascii="Times New Roman" w:hAnsi="Times New Roman" w:cs="Times New Roman"/>
            <w:sz w:val="24"/>
            <w:szCs w:val="24"/>
          </w:rPr>
          <w:t>пункт 1 части 17 статьи 51</w:t>
        </w:r>
      </w:hyperlink>
      <w:r w:rsidRPr="00B36EDF">
        <w:rPr>
          <w:rFonts w:ascii="Times New Roman" w:hAnsi="Times New Roman" w:cs="Times New Roman"/>
          <w:sz w:val="24"/>
          <w:szCs w:val="24"/>
        </w:rPr>
        <w:t xml:space="preserve"> дополнить словами ", определенных в соответствии с законодательством в сфере садоводства и огородничества".</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(п. 4 в ред. Федерального </w:t>
      </w:r>
      <w:hyperlink r:id="rId205">
        <w:r w:rsidRPr="00B36EDF">
          <w:rPr>
            <w:rFonts w:ascii="Times New Roman" w:hAnsi="Times New Roman" w:cs="Times New Roman"/>
            <w:sz w:val="24"/>
            <w:szCs w:val="24"/>
          </w:rPr>
          <w:t>закона</w:t>
        </w:r>
      </w:hyperlink>
      <w:r w:rsidRPr="00B36EDF">
        <w:rPr>
          <w:rFonts w:ascii="Times New Roman" w:hAnsi="Times New Roman" w:cs="Times New Roman"/>
          <w:sz w:val="24"/>
          <w:szCs w:val="24"/>
        </w:rPr>
        <w:t xml:space="preserve"> от 03.08.2018 N 340-ФЗ)</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46. О внесении изменения в Водный кодекс Российской Федерации</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 </w:t>
      </w:r>
      <w:hyperlink r:id="rId206">
        <w:r w:rsidRPr="00B36EDF">
          <w:rPr>
            <w:rFonts w:ascii="Times New Roman" w:hAnsi="Times New Roman" w:cs="Times New Roman"/>
            <w:sz w:val="24"/>
            <w:szCs w:val="24"/>
          </w:rPr>
          <w:t>части 16.1 статьи 65</w:t>
        </w:r>
      </w:hyperlink>
      <w:r w:rsidRPr="00B36EDF">
        <w:rPr>
          <w:rFonts w:ascii="Times New Roman" w:hAnsi="Times New Roman" w:cs="Times New Roman"/>
          <w:sz w:val="24"/>
          <w:szCs w:val="24"/>
        </w:rPr>
        <w:t xml:space="preserve"> Водного кодекса Российской Федерации (Собрание законодательства Российской Федерации, 2006, N 23, ст. 2381; 2008, N 29, ст. 3418; 2011, N 29, ст. 4281; N 50, ст. 7359; 2013, N 43, ст. 5452; 2014, N 26, ст. 3387; 2015, N 1, ст. 11; N 29, ст. 4370) слова "садоводческих, огороднических или дачных некоммерческих объединений граждан" заменить словами "ведения гражданами садоводства или огородничества для собственных нужд".</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47. О внесении изменения в Федеральный закон "О введении в действие Лесного кодекса Российской Федерации"</w:t>
      </w:r>
    </w:p>
    <w:p w:rsidR="00C20DBD" w:rsidRPr="00B36EDF" w:rsidRDefault="00C20DBD">
      <w:pPr>
        <w:pStyle w:val="ConsPlusNormal"/>
        <w:jc w:val="both"/>
        <w:rPr>
          <w:rFonts w:ascii="Times New Roman" w:hAnsi="Times New Roman" w:cs="Times New Roman"/>
          <w:sz w:val="24"/>
          <w:szCs w:val="24"/>
        </w:rPr>
      </w:pPr>
    </w:p>
    <w:p w:rsidR="00C20DBD" w:rsidRPr="00B36EDF" w:rsidRDefault="00B36EDF">
      <w:pPr>
        <w:pStyle w:val="ConsPlusNormal"/>
        <w:ind w:firstLine="540"/>
        <w:jc w:val="both"/>
        <w:rPr>
          <w:rFonts w:ascii="Times New Roman" w:hAnsi="Times New Roman" w:cs="Times New Roman"/>
          <w:sz w:val="24"/>
          <w:szCs w:val="24"/>
        </w:rPr>
      </w:pPr>
      <w:hyperlink r:id="rId207">
        <w:r w:rsidR="00C20DBD" w:rsidRPr="00B36EDF">
          <w:rPr>
            <w:rFonts w:ascii="Times New Roman" w:hAnsi="Times New Roman" w:cs="Times New Roman"/>
            <w:sz w:val="24"/>
            <w:szCs w:val="24"/>
          </w:rPr>
          <w:t>Часть 2 статьи 9</w:t>
        </w:r>
      </w:hyperlink>
      <w:r w:rsidR="00C20DBD" w:rsidRPr="00B36EDF">
        <w:rPr>
          <w:rFonts w:ascii="Times New Roman" w:hAnsi="Times New Roman" w:cs="Times New Roman"/>
          <w:sz w:val="24"/>
          <w:szCs w:val="24"/>
        </w:rPr>
        <w:t xml:space="preserve"> Федерального закона от 4 декабря 2006 года N 201-ФЗ "О введении в действие Лесного кодекса Российской Федерации" (Собрание законодательства </w:t>
      </w:r>
      <w:r w:rsidR="00C20DBD" w:rsidRPr="00B36EDF">
        <w:rPr>
          <w:rFonts w:ascii="Times New Roman" w:hAnsi="Times New Roman" w:cs="Times New Roman"/>
          <w:sz w:val="24"/>
          <w:szCs w:val="24"/>
        </w:rPr>
        <w:lastRenderedPageBreak/>
        <w:t>Российской Федерации, 2006, N 50, ст. 5279; 2008, N 30, ст. 3597, 3599) изложить в следующей редакции: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На землях лесного фонда запрещаются размещение территорий ведения гражданами садоводства или огородничества для собственных нужд, предоставление лесных участков для ведения садоводства и огородничества, индивидуального гаражного или индивидуального жилищного строительства.".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48. О внесении изменения в Федеральный закон "О муниципальной службе в Российской Федерации"</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 </w:t>
      </w:r>
      <w:hyperlink r:id="rId208">
        <w:r w:rsidRPr="00B36EDF">
          <w:rPr>
            <w:rFonts w:ascii="Times New Roman" w:hAnsi="Times New Roman" w:cs="Times New Roman"/>
            <w:sz w:val="24"/>
            <w:szCs w:val="24"/>
          </w:rPr>
          <w:t>пункте 3 части 1 статьи 14</w:t>
        </w:r>
      </w:hyperlink>
      <w:r w:rsidRPr="00B36EDF">
        <w:rPr>
          <w:rFonts w:ascii="Times New Roman" w:hAnsi="Times New Roman" w:cs="Times New Roman"/>
          <w:sz w:val="24"/>
          <w:szCs w:val="24"/>
        </w:rPr>
        <w:t xml:space="preserve"> Федерального закона от 2 марта 2007 года N 25-ФЗ "О муниципальной службе в Российской Федерации" (Собрание законодательства Российской Федерации, 2007, N 10, ст. 1152; 2008, N 52, ст. 6235; 2011, N 19, ст. 2709; N 48, ст. 6730; 2014, N 52, ст. 7342; 2016, N 7, ст. 909; 2017, N 15, ст. 2139) слова "садоводческого, огороднического, дачного потребительских кооперативов," исключить.</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49. О внесении изменений в Федеральный закон "О кадастровой деятельности"</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Внести в Федеральный </w:t>
      </w:r>
      <w:hyperlink r:id="rId209">
        <w:r w:rsidRPr="00B36EDF">
          <w:rPr>
            <w:rFonts w:ascii="Times New Roman" w:hAnsi="Times New Roman" w:cs="Times New Roman"/>
            <w:sz w:val="24"/>
            <w:szCs w:val="24"/>
          </w:rPr>
          <w:t>закон</w:t>
        </w:r>
      </w:hyperlink>
      <w:r w:rsidRPr="00B36EDF">
        <w:rPr>
          <w:rFonts w:ascii="Times New Roman" w:hAnsi="Times New Roman" w:cs="Times New Roman"/>
          <w:sz w:val="24"/>
          <w:szCs w:val="24"/>
        </w:rPr>
        <w:t xml:space="preserve"> от 24 июля 2007 года N 221-ФЗ "О кадастровой деятельности" (Собрание законодательства Российской Федерации, 2007, N 31, ст. 4017; 2008, N 30, ст. 3597; 2009, N 29, ст. 3582; N 52, ст. 6410; 2011, N 50, ст. 7365; 2013, N 30, ст. 4083; 2014, N 26, ст. 3377; N 52, ст. 7558; 2016, N 18, ст. 2484; N 27, ст. 4294) следующие изменения: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 в </w:t>
      </w:r>
      <w:hyperlink r:id="rId210">
        <w:r w:rsidRPr="00B36EDF">
          <w:rPr>
            <w:rFonts w:ascii="Times New Roman" w:hAnsi="Times New Roman" w:cs="Times New Roman"/>
            <w:sz w:val="24"/>
            <w:szCs w:val="24"/>
          </w:rPr>
          <w:t>статье 39</w:t>
        </w:r>
      </w:hyperlink>
      <w:r w:rsidRPr="00B36EDF">
        <w:rPr>
          <w:rFonts w:ascii="Times New Roman" w:hAnsi="Times New Roman" w:cs="Times New Roman"/>
          <w:sz w:val="24"/>
          <w:szCs w:val="24"/>
        </w:rPr>
        <w:t>:</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а) в </w:t>
      </w:r>
      <w:hyperlink r:id="rId211">
        <w:r w:rsidRPr="00B36EDF">
          <w:rPr>
            <w:rFonts w:ascii="Times New Roman" w:hAnsi="Times New Roman" w:cs="Times New Roman"/>
            <w:sz w:val="24"/>
            <w:szCs w:val="24"/>
          </w:rPr>
          <w:t>части 4</w:t>
        </w:r>
      </w:hyperlink>
      <w:r w:rsidRPr="00B36EDF">
        <w:rPr>
          <w:rFonts w:ascii="Times New Roman" w:hAnsi="Times New Roman" w:cs="Times New Roman"/>
          <w:sz w:val="24"/>
          <w:szCs w:val="24"/>
        </w:rPr>
        <w:t xml:space="preserve"> слова "представитель членов садоводческого, огороднического или дачного некоммерческого объединения граждан - решением общего собрания членов данного некоммерческого объединения или решением собрания уполномоченных данного некоммерческого объединения (если соответствующий смежный земельный участок расположен в пределах территории данного некоммерческого объединения и относится к имуществу общего пользования)" заменить словами "представитель садоводческого или огороднического некоммерческого товарищества - решением общего собрания членов садоводческого или огороднического некоммерческого товарищества (если соответствующий смежный земельный участок расположен в границах территории ведения гражданами садоводства или огородничества для собственных нужд и является имуществом общего пользования товарищества)";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б) в </w:t>
      </w:r>
      <w:hyperlink r:id="rId212">
        <w:r w:rsidRPr="00B36EDF">
          <w:rPr>
            <w:rFonts w:ascii="Times New Roman" w:hAnsi="Times New Roman" w:cs="Times New Roman"/>
            <w:sz w:val="24"/>
            <w:szCs w:val="24"/>
          </w:rPr>
          <w:t>пункте 2 части 8</w:t>
        </w:r>
      </w:hyperlink>
      <w:r w:rsidRPr="00B36EDF">
        <w:rPr>
          <w:rFonts w:ascii="Times New Roman" w:hAnsi="Times New Roman" w:cs="Times New Roman"/>
          <w:sz w:val="24"/>
          <w:szCs w:val="24"/>
        </w:rPr>
        <w:t xml:space="preserve"> слова "в пределах территории садоводческого, огороднического или дачного некоммерческого объединения и относится к имуществу общего пользования" заменить словами "в границах территории ведения гражданами садоводства или огородничества для собственных нужд и относится к имуществу общего пользования";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 в </w:t>
      </w:r>
      <w:hyperlink r:id="rId213">
        <w:r w:rsidRPr="00B36EDF">
          <w:rPr>
            <w:rFonts w:ascii="Times New Roman" w:hAnsi="Times New Roman" w:cs="Times New Roman"/>
            <w:sz w:val="24"/>
            <w:szCs w:val="24"/>
          </w:rPr>
          <w:t>части 3 статьи 42.6</w:t>
        </w:r>
      </w:hyperlink>
      <w:r w:rsidRPr="00B36EDF">
        <w:rPr>
          <w:rFonts w:ascii="Times New Roman" w:hAnsi="Times New Roman" w:cs="Times New Roman"/>
          <w:sz w:val="24"/>
          <w:szCs w:val="24"/>
        </w:rPr>
        <w:t xml:space="preserve"> слова "на территориях садоводческих, огороднических или дачных некоммерческих объединений граждан," заменить словами "в границах территории ведения гражданами садоводства или огородничества для собственных нужд,", слова "такого объединения" исключить, слова "таком объединении" заменить словами "садоводческом или огородническом некоммерческом товариществе";</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3) в </w:t>
      </w:r>
      <w:hyperlink r:id="rId214">
        <w:r w:rsidRPr="00B36EDF">
          <w:rPr>
            <w:rFonts w:ascii="Times New Roman" w:hAnsi="Times New Roman" w:cs="Times New Roman"/>
            <w:sz w:val="24"/>
            <w:szCs w:val="24"/>
          </w:rPr>
          <w:t>статье 42.7</w:t>
        </w:r>
      </w:hyperlink>
      <w:r w:rsidRPr="00B36EDF">
        <w:rPr>
          <w:rFonts w:ascii="Times New Roman" w:hAnsi="Times New Roman" w:cs="Times New Roman"/>
          <w:sz w:val="24"/>
          <w:szCs w:val="24"/>
        </w:rPr>
        <w:t>:</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lastRenderedPageBreak/>
        <w:t xml:space="preserve">а) в </w:t>
      </w:r>
      <w:hyperlink r:id="rId215">
        <w:r w:rsidRPr="00B36EDF">
          <w:rPr>
            <w:rFonts w:ascii="Times New Roman" w:hAnsi="Times New Roman" w:cs="Times New Roman"/>
            <w:sz w:val="24"/>
            <w:szCs w:val="24"/>
          </w:rPr>
          <w:t>пункте 3 части 1</w:t>
        </w:r>
      </w:hyperlink>
      <w:r w:rsidRPr="00B36EDF">
        <w:rPr>
          <w:rFonts w:ascii="Times New Roman" w:hAnsi="Times New Roman" w:cs="Times New Roman"/>
          <w:sz w:val="24"/>
          <w:szCs w:val="24"/>
        </w:rPr>
        <w:t xml:space="preserve"> слова "органов управления садоводческих, огороднических или дачных некоммерческих объединений граждан" заменить словами "в границах территории ведения гражданами садоводства или огородничества для собственных нужд";</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б) в </w:t>
      </w:r>
      <w:hyperlink r:id="rId216">
        <w:r w:rsidRPr="00B36EDF">
          <w:rPr>
            <w:rFonts w:ascii="Times New Roman" w:hAnsi="Times New Roman" w:cs="Times New Roman"/>
            <w:sz w:val="24"/>
            <w:szCs w:val="24"/>
          </w:rPr>
          <w:t>пункте 1 части 4</w:t>
        </w:r>
      </w:hyperlink>
      <w:r w:rsidRPr="00B36EDF">
        <w:rPr>
          <w:rFonts w:ascii="Times New Roman" w:hAnsi="Times New Roman" w:cs="Times New Roman"/>
          <w:sz w:val="24"/>
          <w:szCs w:val="24"/>
        </w:rPr>
        <w:t xml:space="preserve"> слова "Если комплексные кадастровые работы выполняются на территории садоводческого, огороднического или дачного некоммерческого объединения граждан, дополнительно указывается наименование такого некоммерческого объединения." исключить;</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4) в </w:t>
      </w:r>
      <w:hyperlink r:id="rId217">
        <w:r w:rsidRPr="00B36EDF">
          <w:rPr>
            <w:rFonts w:ascii="Times New Roman" w:hAnsi="Times New Roman" w:cs="Times New Roman"/>
            <w:sz w:val="24"/>
            <w:szCs w:val="24"/>
          </w:rPr>
          <w:t>части 2 статьи 42.8</w:t>
        </w:r>
      </w:hyperlink>
      <w:r w:rsidRPr="00B36EDF">
        <w:rPr>
          <w:rFonts w:ascii="Times New Roman" w:hAnsi="Times New Roman" w:cs="Times New Roman"/>
          <w:sz w:val="24"/>
          <w:szCs w:val="24"/>
        </w:rPr>
        <w:t xml:space="preserve"> слова "садоводческого, огороднического или дачного некоммерческого объединения граждан," заменить словами "ведения садоводства или огородничества", слова "такого объединения граждан" исключить, слова "таком объединении граждан" заменить словами "садоводческом или огородническом некоммерческом товариществе";</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5) в </w:t>
      </w:r>
      <w:hyperlink r:id="rId218">
        <w:r w:rsidRPr="00B36EDF">
          <w:rPr>
            <w:rFonts w:ascii="Times New Roman" w:hAnsi="Times New Roman" w:cs="Times New Roman"/>
            <w:sz w:val="24"/>
            <w:szCs w:val="24"/>
          </w:rPr>
          <w:t>части 2 статьи 42.9</w:t>
        </w:r>
      </w:hyperlink>
      <w:r w:rsidRPr="00B36EDF">
        <w:rPr>
          <w:rFonts w:ascii="Times New Roman" w:hAnsi="Times New Roman" w:cs="Times New Roman"/>
          <w:sz w:val="24"/>
          <w:szCs w:val="24"/>
        </w:rPr>
        <w:t xml:space="preserve"> слова "на территории садоводческого, огороднического или дачного некоммерческого объединения граждан" заменить словами "в границах территории ведения гражданами садоводства или огородничества для собственных нужд", слова "такого объединения граждан" исключить, слова "таком объединении граждан" заменить словами "садоводческом или огородническом некоммерческом товариществе";</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6) в </w:t>
      </w:r>
      <w:hyperlink r:id="rId219">
        <w:r w:rsidRPr="00B36EDF">
          <w:rPr>
            <w:rFonts w:ascii="Times New Roman" w:hAnsi="Times New Roman" w:cs="Times New Roman"/>
            <w:sz w:val="24"/>
            <w:szCs w:val="24"/>
          </w:rPr>
          <w:t>части 3 статьи 42.10</w:t>
        </w:r>
      </w:hyperlink>
      <w:r w:rsidRPr="00B36EDF">
        <w:rPr>
          <w:rFonts w:ascii="Times New Roman" w:hAnsi="Times New Roman" w:cs="Times New Roman"/>
          <w:sz w:val="24"/>
          <w:szCs w:val="24"/>
        </w:rPr>
        <w:t xml:space="preserve"> слова "председатели правлений садоводческих, огороднических или дачных некоммерческих объединений граждан, если комплексные кадастровые работы выполняются в отношении объектов недвижимости, расположенных на территориях таких объединений граждан" заменить словами "лицо, уполномоченное решением общего собрания членов товарищества, если комплексные кадастровые работы выполняются в отношении объектов недвижимости, расположенных в границах территории ведения гражданами садоводства или огородничества для собственных нужд".</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50. О внесении изменений в Федеральный закон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Внести в Федеральный </w:t>
      </w:r>
      <w:hyperlink r:id="rId220">
        <w:r w:rsidRPr="00B36EDF">
          <w:rPr>
            <w:rFonts w:ascii="Times New Roman" w:hAnsi="Times New Roman" w:cs="Times New Roman"/>
            <w:sz w:val="24"/>
            <w:szCs w:val="24"/>
          </w:rPr>
          <w:t>закон</w:t>
        </w:r>
      </w:hyperlink>
      <w:r w:rsidRPr="00B36EDF">
        <w:rPr>
          <w:rFonts w:ascii="Times New Roman" w:hAnsi="Times New Roman" w:cs="Times New Roman"/>
          <w:sz w:val="24"/>
          <w:szCs w:val="24"/>
        </w:rP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2011, N 29, ст. 4288; 2012, N 26, ст. 3446; 2015, N 1, ст. 19; N 27, ст. 3967; 2016, N 27, ст. 4202) следующие изменения: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 в </w:t>
      </w:r>
      <w:hyperlink r:id="rId221">
        <w:r w:rsidRPr="00B36EDF">
          <w:rPr>
            <w:rFonts w:ascii="Times New Roman" w:hAnsi="Times New Roman" w:cs="Times New Roman"/>
            <w:sz w:val="24"/>
            <w:szCs w:val="24"/>
          </w:rPr>
          <w:t>пункте 4 части 5 статьи 11</w:t>
        </w:r>
      </w:hyperlink>
      <w:r w:rsidRPr="00B36EDF">
        <w:rPr>
          <w:rFonts w:ascii="Times New Roman" w:hAnsi="Times New Roman" w:cs="Times New Roman"/>
          <w:sz w:val="24"/>
          <w:szCs w:val="24"/>
        </w:rPr>
        <w:t xml:space="preserve"> слова "дачные дома," исключить;</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 в </w:t>
      </w:r>
      <w:hyperlink r:id="rId222">
        <w:r w:rsidRPr="00B36EDF">
          <w:rPr>
            <w:rFonts w:ascii="Times New Roman" w:hAnsi="Times New Roman" w:cs="Times New Roman"/>
            <w:sz w:val="24"/>
            <w:szCs w:val="24"/>
          </w:rPr>
          <w:t>статье 12</w:t>
        </w:r>
      </w:hyperlink>
      <w:r w:rsidRPr="00B36EDF">
        <w:rPr>
          <w:rFonts w:ascii="Times New Roman" w:hAnsi="Times New Roman" w:cs="Times New Roman"/>
          <w:sz w:val="24"/>
          <w:szCs w:val="24"/>
        </w:rPr>
        <w:t>:</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а) в </w:t>
      </w:r>
      <w:hyperlink r:id="rId223">
        <w:r w:rsidRPr="00B36EDF">
          <w:rPr>
            <w:rFonts w:ascii="Times New Roman" w:hAnsi="Times New Roman" w:cs="Times New Roman"/>
            <w:sz w:val="24"/>
            <w:szCs w:val="24"/>
          </w:rPr>
          <w:t>наименовании</w:t>
        </w:r>
      </w:hyperlink>
      <w:r w:rsidRPr="00B36EDF">
        <w:rPr>
          <w:rFonts w:ascii="Times New Roman" w:hAnsi="Times New Roman" w:cs="Times New Roman"/>
          <w:sz w:val="24"/>
          <w:szCs w:val="24"/>
        </w:rPr>
        <w:t xml:space="preserve"> слова "в садоводческих, огороднических и дачных некоммерческих объединениях граждан" заменить словами "на территориях ведения гражданами садоводства или огородничества для собственных нужд";</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б) в </w:t>
      </w:r>
      <w:hyperlink r:id="rId224">
        <w:r w:rsidRPr="00B36EDF">
          <w:rPr>
            <w:rFonts w:ascii="Times New Roman" w:hAnsi="Times New Roman" w:cs="Times New Roman"/>
            <w:sz w:val="24"/>
            <w:szCs w:val="24"/>
          </w:rPr>
          <w:t>части 10</w:t>
        </w:r>
      </w:hyperlink>
      <w:r w:rsidRPr="00B36EDF">
        <w:rPr>
          <w:rFonts w:ascii="Times New Roman" w:hAnsi="Times New Roman" w:cs="Times New Roman"/>
          <w:sz w:val="24"/>
          <w:szCs w:val="24"/>
        </w:rPr>
        <w:t xml:space="preserve"> слова "пользования садоводческих, огороднических или дачных некоммерческих объединений граждан" заменить словами "пользования, расположенных в границах территории ведения гражданами садоводства или огородничества для собственных нужд";</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 в </w:t>
      </w:r>
      <w:hyperlink r:id="rId225">
        <w:r w:rsidRPr="00B36EDF">
          <w:rPr>
            <w:rFonts w:ascii="Times New Roman" w:hAnsi="Times New Roman" w:cs="Times New Roman"/>
            <w:sz w:val="24"/>
            <w:szCs w:val="24"/>
          </w:rPr>
          <w:t>части 11</w:t>
        </w:r>
      </w:hyperlink>
      <w:r w:rsidRPr="00B36EDF">
        <w:rPr>
          <w:rFonts w:ascii="Times New Roman" w:hAnsi="Times New Roman" w:cs="Times New Roman"/>
          <w:sz w:val="24"/>
          <w:szCs w:val="24"/>
        </w:rPr>
        <w:t xml:space="preserve"> слова "пользования садоводческих, огороднических или дачных некоммерческих объединений граждан" заменить словами "пользования, расположенных в границах территории ведения гражданами садоводства или огородничества для </w:t>
      </w:r>
      <w:r w:rsidRPr="00B36EDF">
        <w:rPr>
          <w:rFonts w:ascii="Times New Roman" w:hAnsi="Times New Roman" w:cs="Times New Roman"/>
          <w:sz w:val="24"/>
          <w:szCs w:val="24"/>
        </w:rPr>
        <w:lastRenderedPageBreak/>
        <w:t>собственных нужд";</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3) в </w:t>
      </w:r>
      <w:hyperlink r:id="rId226">
        <w:r w:rsidRPr="00B36EDF">
          <w:rPr>
            <w:rFonts w:ascii="Times New Roman" w:hAnsi="Times New Roman" w:cs="Times New Roman"/>
            <w:sz w:val="24"/>
            <w:szCs w:val="24"/>
          </w:rPr>
          <w:t>статье 13</w:t>
        </w:r>
      </w:hyperlink>
      <w:r w:rsidRPr="00B36EDF">
        <w:rPr>
          <w:rFonts w:ascii="Times New Roman" w:hAnsi="Times New Roman" w:cs="Times New Roman"/>
          <w:sz w:val="24"/>
          <w:szCs w:val="24"/>
        </w:rPr>
        <w:t>:</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а) в </w:t>
      </w:r>
      <w:hyperlink r:id="rId227">
        <w:r w:rsidRPr="00B36EDF">
          <w:rPr>
            <w:rFonts w:ascii="Times New Roman" w:hAnsi="Times New Roman" w:cs="Times New Roman"/>
            <w:sz w:val="24"/>
            <w:szCs w:val="24"/>
          </w:rPr>
          <w:t>части 9</w:t>
        </w:r>
      </w:hyperlink>
      <w:r w:rsidRPr="00B36EDF">
        <w:rPr>
          <w:rFonts w:ascii="Times New Roman" w:hAnsi="Times New Roman" w:cs="Times New Roman"/>
          <w:sz w:val="24"/>
          <w:szCs w:val="24"/>
        </w:rPr>
        <w:t xml:space="preserve"> слова "дачного дома или" исключить;</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б) в </w:t>
      </w:r>
      <w:hyperlink r:id="rId228">
        <w:r w:rsidRPr="00B36EDF">
          <w:rPr>
            <w:rFonts w:ascii="Times New Roman" w:hAnsi="Times New Roman" w:cs="Times New Roman"/>
            <w:sz w:val="24"/>
            <w:szCs w:val="24"/>
          </w:rPr>
          <w:t>части 12</w:t>
        </w:r>
      </w:hyperlink>
      <w:r w:rsidRPr="00B36EDF">
        <w:rPr>
          <w:rFonts w:ascii="Times New Roman" w:hAnsi="Times New Roman" w:cs="Times New Roman"/>
          <w:sz w:val="24"/>
          <w:szCs w:val="24"/>
        </w:rPr>
        <w:t xml:space="preserve"> слова "дачных домов или" исключить.</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bookmarkStart w:id="66" w:name="P838"/>
      <w:bookmarkEnd w:id="66"/>
      <w:r w:rsidRPr="00B36EDF">
        <w:rPr>
          <w:rFonts w:ascii="Times New Roman" w:hAnsi="Times New Roman" w:cs="Times New Roman"/>
          <w:sz w:val="24"/>
          <w:szCs w:val="24"/>
        </w:rPr>
        <w:t>Статья 51. О внесении изменения в Федеральный закон "О внесении изменений в Закон Российской Федерации "О недрах" и отдельные законодательные акты Российской Федерации"</w:t>
      </w:r>
    </w:p>
    <w:p w:rsidR="00C20DBD" w:rsidRPr="00B36EDF" w:rsidRDefault="00C20DBD">
      <w:pPr>
        <w:pStyle w:val="ConsPlusNormal"/>
        <w:jc w:val="both"/>
        <w:rPr>
          <w:rFonts w:ascii="Times New Roman" w:hAnsi="Times New Roman" w:cs="Times New Roman"/>
          <w:sz w:val="24"/>
          <w:szCs w:val="24"/>
        </w:rPr>
      </w:pPr>
    </w:p>
    <w:p w:rsidR="00C20DBD" w:rsidRPr="00B36EDF" w:rsidRDefault="00B36EDF">
      <w:pPr>
        <w:pStyle w:val="ConsPlusNormal"/>
        <w:ind w:firstLine="540"/>
        <w:jc w:val="both"/>
        <w:rPr>
          <w:rFonts w:ascii="Times New Roman" w:hAnsi="Times New Roman" w:cs="Times New Roman"/>
          <w:sz w:val="24"/>
          <w:szCs w:val="24"/>
        </w:rPr>
      </w:pPr>
      <w:hyperlink r:id="rId229">
        <w:r w:rsidR="00C20DBD" w:rsidRPr="00B36EDF">
          <w:rPr>
            <w:rFonts w:ascii="Times New Roman" w:hAnsi="Times New Roman" w:cs="Times New Roman"/>
            <w:sz w:val="24"/>
            <w:szCs w:val="24"/>
          </w:rPr>
          <w:t>Статью 5</w:t>
        </w:r>
      </w:hyperlink>
      <w:r w:rsidR="00C20DBD" w:rsidRPr="00B36EDF">
        <w:rPr>
          <w:rFonts w:ascii="Times New Roman" w:hAnsi="Times New Roman" w:cs="Times New Roman"/>
          <w:sz w:val="24"/>
          <w:szCs w:val="24"/>
        </w:rPr>
        <w:t xml:space="preserve"> Федерального закона от 29 декабря 2014 года N 459-ФЗ "О внесении изменений в Закон Российской Федерации "О недрах" и отдельные законодательные акты Российской Федерации" (Собрание законодательства Российской Федерации, 2015, N 1, ст. 12) дополнить частью 3 следующего содержания: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 Некоммерческие организации, созданные гражданами для ведения садоводства, огородничества или дачного хозяйства, вправе осуществлять добычу подземных вод для целей хозяйственно-бытового водоснабжения указанных некоммерческих организаций до 1 января 2020 года без получения лицензии на пользование недрами.".</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52. О внесении изменений в Федеральный закон "О государственной регистрации недвижимости"</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Внести в Федеральный </w:t>
      </w:r>
      <w:hyperlink r:id="rId230">
        <w:r w:rsidRPr="00B36EDF">
          <w:rPr>
            <w:rFonts w:ascii="Times New Roman" w:hAnsi="Times New Roman" w:cs="Times New Roman"/>
            <w:sz w:val="24"/>
            <w:szCs w:val="24"/>
          </w:rPr>
          <w:t>закон</w:t>
        </w:r>
      </w:hyperlink>
      <w:r w:rsidRPr="00B36EDF">
        <w:rPr>
          <w:rFonts w:ascii="Times New Roman" w:hAnsi="Times New Roman" w:cs="Times New Roman"/>
          <w:sz w:val="24"/>
          <w:szCs w:val="24"/>
        </w:rPr>
        <w:t xml:space="preserve"> от 13 июля 2015 года N 218-ФЗ "О государственной регистрации недвижимости" (Собрание законодательства Российской Федерации, 2015, N 29, ст. 4344; 2016, N 18, ст. 2495; N 23, ст. 3296; N 26, ст. 3890; N 27, ст. 4248, 4284, 4294; 2017, N 27, ст. 3938) следующие изменения: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 в </w:t>
      </w:r>
      <w:hyperlink r:id="rId231">
        <w:r w:rsidRPr="00B36EDF">
          <w:rPr>
            <w:rFonts w:ascii="Times New Roman" w:hAnsi="Times New Roman" w:cs="Times New Roman"/>
            <w:sz w:val="24"/>
            <w:szCs w:val="24"/>
          </w:rPr>
          <w:t>пункте 1 части 2 статьи 24.1</w:t>
        </w:r>
      </w:hyperlink>
      <w:r w:rsidRPr="00B36EDF">
        <w:rPr>
          <w:rFonts w:ascii="Times New Roman" w:hAnsi="Times New Roman" w:cs="Times New Roman"/>
          <w:sz w:val="24"/>
          <w:szCs w:val="24"/>
        </w:rPr>
        <w:t xml:space="preserve"> слова "садоводческом, огородническом или дачном некоммерческом объединении граждан" заменить словами "границах территории ведения гражданами садоводства или огородничества для собственных нужд";</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 в </w:t>
      </w:r>
      <w:hyperlink r:id="rId232">
        <w:r w:rsidRPr="00B36EDF">
          <w:rPr>
            <w:rFonts w:ascii="Times New Roman" w:hAnsi="Times New Roman" w:cs="Times New Roman"/>
            <w:sz w:val="24"/>
            <w:szCs w:val="24"/>
          </w:rPr>
          <w:t>статье 41</w:t>
        </w:r>
      </w:hyperlink>
      <w:r w:rsidRPr="00B36EDF">
        <w:rPr>
          <w:rFonts w:ascii="Times New Roman" w:hAnsi="Times New Roman" w:cs="Times New Roman"/>
          <w:sz w:val="24"/>
          <w:szCs w:val="24"/>
        </w:rPr>
        <w:t>:</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а) в </w:t>
      </w:r>
      <w:hyperlink r:id="rId233">
        <w:r w:rsidRPr="00B36EDF">
          <w:rPr>
            <w:rFonts w:ascii="Times New Roman" w:hAnsi="Times New Roman" w:cs="Times New Roman"/>
            <w:sz w:val="24"/>
            <w:szCs w:val="24"/>
          </w:rPr>
          <w:t>части 4</w:t>
        </w:r>
      </w:hyperlink>
      <w:r w:rsidRPr="00B36EDF">
        <w:rPr>
          <w:rFonts w:ascii="Times New Roman" w:hAnsi="Times New Roman" w:cs="Times New Roman"/>
          <w:sz w:val="24"/>
          <w:szCs w:val="24"/>
        </w:rPr>
        <w:t xml:space="preserve"> слова "некоммерческой организации, созданной гражданами, для ведения садоводства, огородничества, дачного хозяйства" заменить словами "садоводческому или огородническому некоммерческому товариществу";</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б) в </w:t>
      </w:r>
      <w:hyperlink r:id="rId234">
        <w:r w:rsidRPr="00B36EDF">
          <w:rPr>
            <w:rFonts w:ascii="Times New Roman" w:hAnsi="Times New Roman" w:cs="Times New Roman"/>
            <w:sz w:val="24"/>
            <w:szCs w:val="24"/>
          </w:rPr>
          <w:t>части 7</w:t>
        </w:r>
      </w:hyperlink>
      <w:r w:rsidRPr="00B36EDF">
        <w:rPr>
          <w:rFonts w:ascii="Times New Roman" w:hAnsi="Times New Roman" w:cs="Times New Roman"/>
          <w:sz w:val="24"/>
          <w:szCs w:val="24"/>
        </w:rPr>
        <w:t xml:space="preserve"> слова "в жилом строении (предусмотренном Федеральным законом от 15 апреля 1998 года N 66-ФЗ "О садоводческих, огороднических и дачных некоммерческих объединениях граждан")" заменить словами "в садовом доме";</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3) </w:t>
      </w:r>
      <w:hyperlink r:id="rId235">
        <w:r w:rsidRPr="00B36EDF">
          <w:rPr>
            <w:rFonts w:ascii="Times New Roman" w:hAnsi="Times New Roman" w:cs="Times New Roman"/>
            <w:sz w:val="24"/>
            <w:szCs w:val="24"/>
          </w:rPr>
          <w:t>часть 1 статьи 42</w:t>
        </w:r>
      </w:hyperlink>
      <w:r w:rsidRPr="00B36EDF">
        <w:rPr>
          <w:rFonts w:ascii="Times New Roman" w:hAnsi="Times New Roman" w:cs="Times New Roman"/>
          <w:sz w:val="24"/>
          <w:szCs w:val="24"/>
        </w:rPr>
        <w:t xml:space="preserve"> дополнить новым вторым предложением следующего содержания: "Государственная регистрация перехода права на садовый или огородный земельный участок, расположенный в границах территории ведения гражданами садоводства или огородничества для собственных нужд, одновременно является государственной регистрацией перехода права на долю в праве общей собственности на имущество общего пользования, расположенное в границах такой территории, если это имущество принадлежит на праве общей долевой собственности собственникам садовых или огородных земельных участков, расположенных в границах такой территории.";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4) в </w:t>
      </w:r>
      <w:hyperlink r:id="rId236">
        <w:r w:rsidRPr="00B36EDF">
          <w:rPr>
            <w:rFonts w:ascii="Times New Roman" w:hAnsi="Times New Roman" w:cs="Times New Roman"/>
            <w:sz w:val="24"/>
            <w:szCs w:val="24"/>
          </w:rPr>
          <w:t>статье 49</w:t>
        </w:r>
      </w:hyperlink>
      <w:r w:rsidRPr="00B36EDF">
        <w:rPr>
          <w:rFonts w:ascii="Times New Roman" w:hAnsi="Times New Roman" w:cs="Times New Roman"/>
          <w:sz w:val="24"/>
          <w:szCs w:val="24"/>
        </w:rPr>
        <w:t>:</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lastRenderedPageBreak/>
        <w:t xml:space="preserve">а) в </w:t>
      </w:r>
      <w:hyperlink r:id="rId237">
        <w:r w:rsidRPr="00B36EDF">
          <w:rPr>
            <w:rFonts w:ascii="Times New Roman" w:hAnsi="Times New Roman" w:cs="Times New Roman"/>
            <w:sz w:val="24"/>
            <w:szCs w:val="24"/>
          </w:rPr>
          <w:t>наименовании</w:t>
        </w:r>
      </w:hyperlink>
      <w:r w:rsidRPr="00B36EDF">
        <w:rPr>
          <w:rFonts w:ascii="Times New Roman" w:hAnsi="Times New Roman" w:cs="Times New Roman"/>
          <w:sz w:val="24"/>
          <w:szCs w:val="24"/>
        </w:rPr>
        <w:t xml:space="preserve"> слово ", дачного" исключить;</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б) в </w:t>
      </w:r>
      <w:hyperlink r:id="rId238">
        <w:r w:rsidRPr="00B36EDF">
          <w:rPr>
            <w:rFonts w:ascii="Times New Roman" w:hAnsi="Times New Roman" w:cs="Times New Roman"/>
            <w:sz w:val="24"/>
            <w:szCs w:val="24"/>
          </w:rPr>
          <w:t>абзаце первом части 1</w:t>
        </w:r>
      </w:hyperlink>
      <w:r w:rsidRPr="00B36EDF">
        <w:rPr>
          <w:rFonts w:ascii="Times New Roman" w:hAnsi="Times New Roman" w:cs="Times New Roman"/>
          <w:sz w:val="24"/>
          <w:szCs w:val="24"/>
        </w:rPr>
        <w:t xml:space="preserve"> слово ", дачного" исключить;</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5) </w:t>
      </w:r>
      <w:hyperlink r:id="rId239">
        <w:r w:rsidRPr="00B36EDF">
          <w:rPr>
            <w:rFonts w:ascii="Times New Roman" w:hAnsi="Times New Roman" w:cs="Times New Roman"/>
            <w:sz w:val="24"/>
            <w:szCs w:val="24"/>
          </w:rPr>
          <w:t>статью 70</w:t>
        </w:r>
      </w:hyperlink>
      <w:r w:rsidRPr="00B36EDF">
        <w:rPr>
          <w:rFonts w:ascii="Times New Roman" w:hAnsi="Times New Roman" w:cs="Times New Roman"/>
          <w:sz w:val="24"/>
          <w:szCs w:val="24"/>
        </w:rPr>
        <w:t xml:space="preserve"> дополнить частью 10 следующего содержания: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"10. В срок до 1 января 2024 года подготовка технического плана в целях осуществления государственного кадастрового учета и (или) государственной регистрации прав в отношении расположенных в границах территории ведения гражданами садоводства или огородничества для собственных нужд зданий, сооружений, относящихся к имуществу общего пользования и созданных до дня вступления в силу Градостроительного </w:t>
      </w:r>
      <w:hyperlink r:id="rId240">
        <w:r w:rsidRPr="00B36EDF">
          <w:rPr>
            <w:rFonts w:ascii="Times New Roman" w:hAnsi="Times New Roman" w:cs="Times New Roman"/>
            <w:sz w:val="24"/>
            <w:szCs w:val="24"/>
          </w:rPr>
          <w:t>кодекса</w:t>
        </w:r>
      </w:hyperlink>
      <w:r w:rsidRPr="00B36EDF">
        <w:rPr>
          <w:rFonts w:ascii="Times New Roman" w:hAnsi="Times New Roman" w:cs="Times New Roman"/>
          <w:sz w:val="24"/>
          <w:szCs w:val="24"/>
        </w:rPr>
        <w:t xml:space="preserve"> Российской Федерации, осуществляется на основании декларации, составленной и заверенной председателем садоводческого или огороднического некоммерческого товарищества, и правоустанавливающего документа на земельный участок общего назначения, на котором расположены такие здания, сооружения. При этом для подготовки технического плана предоставление разрешения на строительство и (или) разрешения на ввод в эксплуатацию таких зданий, сооружений, а также иных документов не требуется.".</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53. О признании утратившими силу отдельных законодательных актов (положений законодательных актов) Российской Федерации</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Признать утратившими силу:</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 Федеральный </w:t>
      </w:r>
      <w:hyperlink r:id="rId241">
        <w:r w:rsidRPr="00B36EDF">
          <w:rPr>
            <w:rFonts w:ascii="Times New Roman" w:hAnsi="Times New Roman" w:cs="Times New Roman"/>
            <w:sz w:val="24"/>
            <w:szCs w:val="24"/>
          </w:rPr>
          <w:t>закон</w:t>
        </w:r>
      </w:hyperlink>
      <w:r w:rsidRPr="00B36EDF">
        <w:rPr>
          <w:rFonts w:ascii="Times New Roman" w:hAnsi="Times New Roman" w:cs="Times New Roman"/>
          <w:sz w:val="24"/>
          <w:szCs w:val="24"/>
        </w:rPr>
        <w:t xml:space="preserve"> от 15 апреля 1998 года N 66-ФЗ "О садоводческих, огороднических и дачных некоммерческих объединениях граждан" (Собрание законодательства Российской Федерации, 1998, N 16, ст. 1801);</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 Федеральный </w:t>
      </w:r>
      <w:hyperlink r:id="rId242">
        <w:r w:rsidRPr="00B36EDF">
          <w:rPr>
            <w:rFonts w:ascii="Times New Roman" w:hAnsi="Times New Roman" w:cs="Times New Roman"/>
            <w:sz w:val="24"/>
            <w:szCs w:val="24"/>
          </w:rPr>
          <w:t>закон</w:t>
        </w:r>
      </w:hyperlink>
      <w:r w:rsidRPr="00B36EDF">
        <w:rPr>
          <w:rFonts w:ascii="Times New Roman" w:hAnsi="Times New Roman" w:cs="Times New Roman"/>
          <w:sz w:val="24"/>
          <w:szCs w:val="24"/>
        </w:rPr>
        <w:t xml:space="preserve"> от 22 ноября 2000 года N 137-ФЗ "О внесении изменений и дополнений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2000, N 48, ст. 4632);</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3) </w:t>
      </w:r>
      <w:hyperlink r:id="rId243">
        <w:r w:rsidRPr="00B36EDF">
          <w:rPr>
            <w:rFonts w:ascii="Times New Roman" w:hAnsi="Times New Roman" w:cs="Times New Roman"/>
            <w:sz w:val="24"/>
            <w:szCs w:val="24"/>
          </w:rPr>
          <w:t>пункт 32 статьи 2</w:t>
        </w:r>
      </w:hyperlink>
      <w:r w:rsidRPr="00B36EDF">
        <w:rPr>
          <w:rFonts w:ascii="Times New Roman" w:hAnsi="Times New Roman" w:cs="Times New Roman"/>
          <w:sz w:val="24"/>
          <w:szCs w:val="24"/>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4) </w:t>
      </w:r>
      <w:hyperlink r:id="rId244">
        <w:r w:rsidRPr="00B36EDF">
          <w:rPr>
            <w:rFonts w:ascii="Times New Roman" w:hAnsi="Times New Roman" w:cs="Times New Roman"/>
            <w:sz w:val="24"/>
            <w:szCs w:val="24"/>
          </w:rPr>
          <w:t>статью 16</w:t>
        </w:r>
      </w:hyperlink>
      <w:r w:rsidRPr="00B36EDF">
        <w:rPr>
          <w:rFonts w:ascii="Times New Roman" w:hAnsi="Times New Roman" w:cs="Times New Roman"/>
          <w:sz w:val="24"/>
          <w:szCs w:val="24"/>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5) </w:t>
      </w:r>
      <w:hyperlink r:id="rId245">
        <w:r w:rsidRPr="00B36EDF">
          <w:rPr>
            <w:rFonts w:ascii="Times New Roman" w:hAnsi="Times New Roman" w:cs="Times New Roman"/>
            <w:sz w:val="24"/>
            <w:szCs w:val="24"/>
          </w:rPr>
          <w:t>статью 99</w:t>
        </w:r>
      </w:hyperlink>
      <w:r w:rsidRPr="00B36EDF">
        <w:rPr>
          <w:rFonts w:ascii="Times New Roman" w:hAnsi="Times New Roman" w:cs="Times New Roman"/>
          <w:sz w:val="24"/>
          <w:szCs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6) </w:t>
      </w:r>
      <w:hyperlink r:id="rId246">
        <w:r w:rsidRPr="00B36EDF">
          <w:rPr>
            <w:rFonts w:ascii="Times New Roman" w:hAnsi="Times New Roman" w:cs="Times New Roman"/>
            <w:sz w:val="24"/>
            <w:szCs w:val="24"/>
          </w:rPr>
          <w:t>статью 4</w:t>
        </w:r>
      </w:hyperlink>
      <w:r w:rsidRPr="00B36EDF">
        <w:rPr>
          <w:rFonts w:ascii="Times New Roman" w:hAnsi="Times New Roman" w:cs="Times New Roman"/>
          <w:sz w:val="24"/>
          <w:szCs w:val="24"/>
        </w:rPr>
        <w:t xml:space="preserve"> Федерального закона от 30 июня 2006 года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w:t>
      </w:r>
      <w:r w:rsidRPr="00B36EDF">
        <w:rPr>
          <w:rFonts w:ascii="Times New Roman" w:hAnsi="Times New Roman" w:cs="Times New Roman"/>
          <w:sz w:val="24"/>
          <w:szCs w:val="24"/>
        </w:rPr>
        <w:lastRenderedPageBreak/>
        <w:t>имущества" (Собрание законодательства Российской Федерации, 2006, N 27, ст. 2881);</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7) </w:t>
      </w:r>
      <w:hyperlink r:id="rId247">
        <w:r w:rsidRPr="00B36EDF">
          <w:rPr>
            <w:rFonts w:ascii="Times New Roman" w:hAnsi="Times New Roman" w:cs="Times New Roman"/>
            <w:sz w:val="24"/>
            <w:szCs w:val="24"/>
          </w:rPr>
          <w:t>статью 31</w:t>
        </w:r>
      </w:hyperlink>
      <w:r w:rsidRPr="00B36EDF">
        <w:rPr>
          <w:rFonts w:ascii="Times New Roman" w:hAnsi="Times New Roman" w:cs="Times New Roman"/>
          <w:sz w:val="24"/>
          <w:szCs w:val="24"/>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8) </w:t>
      </w:r>
      <w:hyperlink r:id="rId248">
        <w:r w:rsidRPr="00B36EDF">
          <w:rPr>
            <w:rFonts w:ascii="Times New Roman" w:hAnsi="Times New Roman" w:cs="Times New Roman"/>
            <w:sz w:val="24"/>
            <w:szCs w:val="24"/>
          </w:rPr>
          <w:t>статью 3</w:t>
        </w:r>
      </w:hyperlink>
      <w:r w:rsidRPr="00B36EDF">
        <w:rPr>
          <w:rFonts w:ascii="Times New Roman" w:hAnsi="Times New Roman" w:cs="Times New Roman"/>
          <w:sz w:val="24"/>
          <w:szCs w:val="24"/>
        </w:rPr>
        <w:t xml:space="preserve"> Федерального закона от 13 мая 2008 года N 66-ФЗ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государственном кадастре недвижимости" (Собрание законодательства Российской Федерации, 2008, N 20, ст. 2251);</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9) </w:t>
      </w:r>
      <w:hyperlink r:id="rId249">
        <w:r w:rsidRPr="00B36EDF">
          <w:rPr>
            <w:rFonts w:ascii="Times New Roman" w:hAnsi="Times New Roman" w:cs="Times New Roman"/>
            <w:sz w:val="24"/>
            <w:szCs w:val="24"/>
          </w:rPr>
          <w:t>статью 31</w:t>
        </w:r>
      </w:hyperlink>
      <w:r w:rsidRPr="00B36EDF">
        <w:rPr>
          <w:rFonts w:ascii="Times New Roman" w:hAnsi="Times New Roman" w:cs="Times New Roman"/>
          <w:sz w:val="24"/>
          <w:szCs w:val="24"/>
        </w:rP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10) </w:t>
      </w:r>
      <w:hyperlink r:id="rId250">
        <w:r w:rsidRPr="00B36EDF">
          <w:rPr>
            <w:rFonts w:ascii="Times New Roman" w:hAnsi="Times New Roman" w:cs="Times New Roman"/>
            <w:sz w:val="24"/>
            <w:szCs w:val="24"/>
          </w:rPr>
          <w:t>статью 24</w:t>
        </w:r>
      </w:hyperlink>
      <w:r w:rsidRPr="00B36EDF">
        <w:rPr>
          <w:rFonts w:ascii="Times New Roman" w:hAnsi="Times New Roman" w:cs="Times New Roman"/>
          <w:sz w:val="24"/>
          <w:szCs w:val="24"/>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11) </w:t>
      </w:r>
      <w:hyperlink r:id="rId251">
        <w:r w:rsidRPr="00B36EDF">
          <w:rPr>
            <w:rFonts w:ascii="Times New Roman" w:hAnsi="Times New Roman" w:cs="Times New Roman"/>
            <w:sz w:val="24"/>
            <w:szCs w:val="24"/>
          </w:rPr>
          <w:t>статью 5</w:t>
        </w:r>
      </w:hyperlink>
      <w:r w:rsidRPr="00B36EDF">
        <w:rPr>
          <w:rFonts w:ascii="Times New Roman" w:hAnsi="Times New Roman" w:cs="Times New Roman"/>
          <w:sz w:val="24"/>
          <w:szCs w:val="24"/>
        </w:rP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12) </w:t>
      </w:r>
      <w:hyperlink r:id="rId252">
        <w:r w:rsidRPr="00B36EDF">
          <w:rPr>
            <w:rFonts w:ascii="Times New Roman" w:hAnsi="Times New Roman" w:cs="Times New Roman"/>
            <w:sz w:val="24"/>
            <w:szCs w:val="24"/>
          </w:rPr>
          <w:t>статью 2</w:t>
        </w:r>
      </w:hyperlink>
      <w:r w:rsidRPr="00B36EDF">
        <w:rPr>
          <w:rFonts w:ascii="Times New Roman" w:hAnsi="Times New Roman" w:cs="Times New Roman"/>
          <w:sz w:val="24"/>
          <w:szCs w:val="24"/>
        </w:rPr>
        <w:t xml:space="preserve"> Федерального закона от 7 мая 2013 года N 90-ФЗ "О внесении изменений в статью 16 Федерального закона "О банках и банковской деятельности" и Федеральный закон "О садоводческих, огороднических и дачных некоммерческих объединениях граждан" (Собрание законодательства Российской Федерации, 2013, N 19, ст. 2317);</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13) пункт 21 статьи 1 (в </w:t>
      </w:r>
      <w:hyperlink r:id="rId253">
        <w:r w:rsidRPr="00B36EDF">
          <w:rPr>
            <w:rFonts w:ascii="Times New Roman" w:hAnsi="Times New Roman" w:cs="Times New Roman"/>
            <w:sz w:val="24"/>
            <w:szCs w:val="24"/>
          </w:rPr>
          <w:t>части подпункта 5 пункта 2 статьи 39.3</w:t>
        </w:r>
      </w:hyperlink>
      <w:r w:rsidRPr="00B36EDF">
        <w:rPr>
          <w:rFonts w:ascii="Times New Roman" w:hAnsi="Times New Roman" w:cs="Times New Roman"/>
          <w:sz w:val="24"/>
          <w:szCs w:val="24"/>
        </w:rPr>
        <w:t xml:space="preserve"> и </w:t>
      </w:r>
      <w:hyperlink r:id="rId254">
        <w:r w:rsidRPr="00B36EDF">
          <w:rPr>
            <w:rFonts w:ascii="Times New Roman" w:hAnsi="Times New Roman" w:cs="Times New Roman"/>
            <w:sz w:val="24"/>
            <w:szCs w:val="24"/>
          </w:rPr>
          <w:t>пункта 5 статьи 39.8</w:t>
        </w:r>
      </w:hyperlink>
      <w:r w:rsidRPr="00B36EDF">
        <w:rPr>
          <w:rFonts w:ascii="Times New Roman" w:hAnsi="Times New Roman" w:cs="Times New Roman"/>
          <w:sz w:val="24"/>
          <w:szCs w:val="24"/>
        </w:rPr>
        <w:t xml:space="preserve"> Земельного кодекса Российской Федерации) и </w:t>
      </w:r>
      <w:hyperlink r:id="rId255">
        <w:r w:rsidRPr="00B36EDF">
          <w:rPr>
            <w:rFonts w:ascii="Times New Roman" w:hAnsi="Times New Roman" w:cs="Times New Roman"/>
            <w:sz w:val="24"/>
            <w:szCs w:val="24"/>
          </w:rPr>
          <w:t>статью 6</w:t>
        </w:r>
      </w:hyperlink>
      <w:r w:rsidRPr="00B36EDF">
        <w:rPr>
          <w:rFonts w:ascii="Times New Roman" w:hAnsi="Times New Roman" w:cs="Times New Roman"/>
          <w:sz w:val="24"/>
          <w:szCs w:val="24"/>
        </w:rPr>
        <w:t xml:space="preserve">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2014, N 26, ст. 3377);</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14) </w:t>
      </w:r>
      <w:hyperlink r:id="rId256">
        <w:r w:rsidRPr="00B36EDF">
          <w:rPr>
            <w:rFonts w:ascii="Times New Roman" w:hAnsi="Times New Roman" w:cs="Times New Roman"/>
            <w:sz w:val="24"/>
            <w:szCs w:val="24"/>
          </w:rPr>
          <w:t>статью 14</w:t>
        </w:r>
      </w:hyperlink>
      <w:r w:rsidRPr="00B36EDF">
        <w:rPr>
          <w:rFonts w:ascii="Times New Roman" w:hAnsi="Times New Roman" w:cs="Times New Roman"/>
          <w:sz w:val="24"/>
          <w:szCs w:val="24"/>
        </w:rPr>
        <w:t xml:space="preserve"> Федерального закона от 14 октября 2014 года N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N 42, ст. 5615);</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15) </w:t>
      </w:r>
      <w:hyperlink r:id="rId257">
        <w:r w:rsidRPr="00B36EDF">
          <w:rPr>
            <w:rFonts w:ascii="Times New Roman" w:hAnsi="Times New Roman" w:cs="Times New Roman"/>
            <w:sz w:val="24"/>
            <w:szCs w:val="24"/>
          </w:rPr>
          <w:t>статью 4</w:t>
        </w:r>
      </w:hyperlink>
      <w:r w:rsidRPr="00B36EDF">
        <w:rPr>
          <w:rFonts w:ascii="Times New Roman" w:hAnsi="Times New Roman" w:cs="Times New Roman"/>
          <w:sz w:val="24"/>
          <w:szCs w:val="24"/>
        </w:rP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16) </w:t>
      </w:r>
      <w:hyperlink r:id="rId258">
        <w:r w:rsidRPr="00B36EDF">
          <w:rPr>
            <w:rFonts w:ascii="Times New Roman" w:hAnsi="Times New Roman" w:cs="Times New Roman"/>
            <w:sz w:val="24"/>
            <w:szCs w:val="24"/>
          </w:rPr>
          <w:t>статью 7</w:t>
        </w:r>
      </w:hyperlink>
      <w:r w:rsidRPr="00B36EDF">
        <w:rPr>
          <w:rFonts w:ascii="Times New Roman" w:hAnsi="Times New Roman" w:cs="Times New Roman"/>
          <w:sz w:val="24"/>
          <w:szCs w:val="24"/>
        </w:rPr>
        <w:t xml:space="preserve"> Федерального закона от 31 декабря 2014 года N 499-ФЗ "О внесении </w:t>
      </w:r>
      <w:r w:rsidRPr="00B36EDF">
        <w:rPr>
          <w:rFonts w:ascii="Times New Roman" w:hAnsi="Times New Roman" w:cs="Times New Roman"/>
          <w:sz w:val="24"/>
          <w:szCs w:val="24"/>
        </w:rPr>
        <w:lastRenderedPageBreak/>
        <w:t>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17) </w:t>
      </w:r>
      <w:hyperlink r:id="rId259">
        <w:r w:rsidRPr="00B36EDF">
          <w:rPr>
            <w:rFonts w:ascii="Times New Roman" w:hAnsi="Times New Roman" w:cs="Times New Roman"/>
            <w:sz w:val="24"/>
            <w:szCs w:val="24"/>
          </w:rPr>
          <w:t>статью 5</w:t>
        </w:r>
      </w:hyperlink>
      <w:r w:rsidRPr="00B36EDF">
        <w:rPr>
          <w:rFonts w:ascii="Times New Roman" w:hAnsi="Times New Roman" w:cs="Times New Roman"/>
          <w:sz w:val="24"/>
          <w:szCs w:val="24"/>
        </w:rPr>
        <w:t xml:space="preserve"> Федерального закона от 31 января 2016 года N 7-ФЗ "О внесении изменений в отдельные законодательные акты Российской Федерации" (Собрание законодательства Российской Федерации, 2016, N 5, ст. 559);</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18) Федеральный </w:t>
      </w:r>
      <w:hyperlink r:id="rId260">
        <w:r w:rsidRPr="00B36EDF">
          <w:rPr>
            <w:rFonts w:ascii="Times New Roman" w:hAnsi="Times New Roman" w:cs="Times New Roman"/>
            <w:sz w:val="24"/>
            <w:szCs w:val="24"/>
          </w:rPr>
          <w:t>закон</w:t>
        </w:r>
      </w:hyperlink>
      <w:r w:rsidRPr="00B36EDF">
        <w:rPr>
          <w:rFonts w:ascii="Times New Roman" w:hAnsi="Times New Roman" w:cs="Times New Roman"/>
          <w:sz w:val="24"/>
          <w:szCs w:val="24"/>
        </w:rPr>
        <w:t xml:space="preserve"> от 3 июля 2016 года N 337-ФЗ "О внесении изменений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2016, N 27, ст. 4270).</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54. Переходные положения</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bookmarkStart w:id="67" w:name="P881"/>
      <w:bookmarkEnd w:id="67"/>
      <w:r w:rsidRPr="00B36EDF">
        <w:rPr>
          <w:rFonts w:ascii="Times New Roman" w:hAnsi="Times New Roman" w:cs="Times New Roman"/>
          <w:sz w:val="24"/>
          <w:szCs w:val="24"/>
        </w:rPr>
        <w:t>1. Реорганизация некоммерческих организаций, созданных гражданами для ведения садоводства, огородничества или дачного хозяйства до дня вступления в силу настоящего Федерального закона, не требуется, за исключением случаев, установленных настоящей статьей.</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 Со дня вступления в силу настоящего Федерального закона к созданным до дня вступления в силу настоящего Федерального закона садоводческим или дачным некоммерческим партнерствам до приведения их уставов в соответствие со </w:t>
      </w:r>
      <w:hyperlink w:anchor="P27">
        <w:r w:rsidRPr="00B36EDF">
          <w:rPr>
            <w:rFonts w:ascii="Times New Roman" w:hAnsi="Times New Roman" w:cs="Times New Roman"/>
            <w:sz w:val="24"/>
            <w:szCs w:val="24"/>
          </w:rPr>
          <w:t>статьями 1</w:t>
        </w:r>
      </w:hyperlink>
      <w:r w:rsidRPr="00B36EDF">
        <w:rPr>
          <w:rFonts w:ascii="Times New Roman" w:hAnsi="Times New Roman" w:cs="Times New Roman"/>
          <w:sz w:val="24"/>
          <w:szCs w:val="24"/>
        </w:rPr>
        <w:t xml:space="preserve"> - </w:t>
      </w:r>
      <w:hyperlink w:anchor="P571">
        <w:r w:rsidRPr="00B36EDF">
          <w:rPr>
            <w:rFonts w:ascii="Times New Roman" w:hAnsi="Times New Roman" w:cs="Times New Roman"/>
            <w:sz w:val="24"/>
            <w:szCs w:val="24"/>
          </w:rPr>
          <w:t>28</w:t>
        </w:r>
      </w:hyperlink>
      <w:r w:rsidRPr="00B36EDF">
        <w:rPr>
          <w:rFonts w:ascii="Times New Roman" w:hAnsi="Times New Roman" w:cs="Times New Roman"/>
          <w:sz w:val="24"/>
          <w:szCs w:val="24"/>
        </w:rPr>
        <w:t xml:space="preserve"> настоящего Федерального закона применяются положения настоящего Федерального закона о садоводческих некоммерческих товариществах.</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3. Со дня вступления в силу настоящего Федерального закона к созданным до дня вступления в силу настоящего Федерального закона огородническим некоммерческим партнерствам до приведения их уставов в соответствие со </w:t>
      </w:r>
      <w:hyperlink w:anchor="P27">
        <w:r w:rsidRPr="00B36EDF">
          <w:rPr>
            <w:rFonts w:ascii="Times New Roman" w:hAnsi="Times New Roman" w:cs="Times New Roman"/>
            <w:sz w:val="24"/>
            <w:szCs w:val="24"/>
          </w:rPr>
          <w:t>статьями 1</w:t>
        </w:r>
      </w:hyperlink>
      <w:r w:rsidRPr="00B36EDF">
        <w:rPr>
          <w:rFonts w:ascii="Times New Roman" w:hAnsi="Times New Roman" w:cs="Times New Roman"/>
          <w:sz w:val="24"/>
          <w:szCs w:val="24"/>
        </w:rPr>
        <w:t xml:space="preserve"> - </w:t>
      </w:r>
      <w:hyperlink w:anchor="P571">
        <w:r w:rsidRPr="00B36EDF">
          <w:rPr>
            <w:rFonts w:ascii="Times New Roman" w:hAnsi="Times New Roman" w:cs="Times New Roman"/>
            <w:sz w:val="24"/>
            <w:szCs w:val="24"/>
          </w:rPr>
          <w:t>28</w:t>
        </w:r>
      </w:hyperlink>
      <w:r w:rsidRPr="00B36EDF">
        <w:rPr>
          <w:rFonts w:ascii="Times New Roman" w:hAnsi="Times New Roman" w:cs="Times New Roman"/>
          <w:sz w:val="24"/>
          <w:szCs w:val="24"/>
        </w:rPr>
        <w:t xml:space="preserve"> настоящего Федерального закона применяются положения настоящего Федерального закона об огороднических некоммерческих товариществах.</w:t>
      </w:r>
    </w:p>
    <w:p w:rsidR="00C20DBD" w:rsidRPr="00B36EDF" w:rsidRDefault="00C20DBD">
      <w:pPr>
        <w:pStyle w:val="ConsPlusNormal"/>
        <w:spacing w:before="200"/>
        <w:ind w:firstLine="540"/>
        <w:jc w:val="both"/>
        <w:rPr>
          <w:rFonts w:ascii="Times New Roman" w:hAnsi="Times New Roman" w:cs="Times New Roman"/>
          <w:sz w:val="24"/>
          <w:szCs w:val="24"/>
        </w:rPr>
      </w:pPr>
      <w:bookmarkStart w:id="68" w:name="P884"/>
      <w:bookmarkEnd w:id="68"/>
      <w:r w:rsidRPr="00B36EDF">
        <w:rPr>
          <w:rFonts w:ascii="Times New Roman" w:hAnsi="Times New Roman" w:cs="Times New Roman"/>
          <w:sz w:val="24"/>
          <w:szCs w:val="24"/>
        </w:rPr>
        <w:t>4. Созданные до дня вступления в силу настоящего Федерального закона садоводческие или огороднические кооперативы должны быть преобразованы в товарищества собственников недвижимости или должны привести свои уставы в соответствие с законодательством Российской Федерации о сельскохозяйственной кооперации при первом их изменении в случае принятия их членами решения об осуществлении деятельности по производству, переработке и сбыту продукции растениеводства или иной деятельности, не связанной с ведением садоводства и огородничества на садовых или огородных земельных участках.</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5. Учредительные документы, а также наименования организаций, указанных в </w:t>
      </w:r>
      <w:hyperlink w:anchor="P881">
        <w:r w:rsidRPr="00B36EDF">
          <w:rPr>
            <w:rFonts w:ascii="Times New Roman" w:hAnsi="Times New Roman" w:cs="Times New Roman"/>
            <w:sz w:val="24"/>
            <w:szCs w:val="24"/>
          </w:rPr>
          <w:t>части 1</w:t>
        </w:r>
      </w:hyperlink>
      <w:r w:rsidRPr="00B36EDF">
        <w:rPr>
          <w:rFonts w:ascii="Times New Roman" w:hAnsi="Times New Roman" w:cs="Times New Roman"/>
          <w:sz w:val="24"/>
          <w:szCs w:val="24"/>
        </w:rPr>
        <w:t xml:space="preserve"> настоящей статьи, подлежат приведению в соответствие со </w:t>
      </w:r>
      <w:hyperlink w:anchor="P27">
        <w:r w:rsidRPr="00B36EDF">
          <w:rPr>
            <w:rFonts w:ascii="Times New Roman" w:hAnsi="Times New Roman" w:cs="Times New Roman"/>
            <w:sz w:val="24"/>
            <w:szCs w:val="24"/>
          </w:rPr>
          <w:t>статьями 1</w:t>
        </w:r>
      </w:hyperlink>
      <w:r w:rsidRPr="00B36EDF">
        <w:rPr>
          <w:rFonts w:ascii="Times New Roman" w:hAnsi="Times New Roman" w:cs="Times New Roman"/>
          <w:sz w:val="24"/>
          <w:szCs w:val="24"/>
        </w:rPr>
        <w:t xml:space="preserve"> - </w:t>
      </w:r>
      <w:hyperlink w:anchor="P571">
        <w:r w:rsidRPr="00B36EDF">
          <w:rPr>
            <w:rFonts w:ascii="Times New Roman" w:hAnsi="Times New Roman" w:cs="Times New Roman"/>
            <w:sz w:val="24"/>
            <w:szCs w:val="24"/>
          </w:rPr>
          <w:t>28</w:t>
        </w:r>
      </w:hyperlink>
      <w:r w:rsidRPr="00B36EDF">
        <w:rPr>
          <w:rFonts w:ascii="Times New Roman" w:hAnsi="Times New Roman" w:cs="Times New Roman"/>
          <w:sz w:val="24"/>
          <w:szCs w:val="24"/>
        </w:rPr>
        <w:t xml:space="preserve"> настоящего Федерального закона при первом изменении учредительных документов указанных организаций. Учредительные документы указанных организаций до приведения их в соответствие со </w:t>
      </w:r>
      <w:hyperlink w:anchor="P27">
        <w:r w:rsidRPr="00B36EDF">
          <w:rPr>
            <w:rFonts w:ascii="Times New Roman" w:hAnsi="Times New Roman" w:cs="Times New Roman"/>
            <w:sz w:val="24"/>
            <w:szCs w:val="24"/>
          </w:rPr>
          <w:t>статьями 1</w:t>
        </w:r>
      </w:hyperlink>
      <w:r w:rsidRPr="00B36EDF">
        <w:rPr>
          <w:rFonts w:ascii="Times New Roman" w:hAnsi="Times New Roman" w:cs="Times New Roman"/>
          <w:sz w:val="24"/>
          <w:szCs w:val="24"/>
        </w:rPr>
        <w:t xml:space="preserve"> - </w:t>
      </w:r>
      <w:hyperlink w:anchor="P571">
        <w:r w:rsidRPr="00B36EDF">
          <w:rPr>
            <w:rFonts w:ascii="Times New Roman" w:hAnsi="Times New Roman" w:cs="Times New Roman"/>
            <w:sz w:val="24"/>
            <w:szCs w:val="24"/>
          </w:rPr>
          <w:t>28</w:t>
        </w:r>
      </w:hyperlink>
      <w:r w:rsidRPr="00B36EDF">
        <w:rPr>
          <w:rFonts w:ascii="Times New Roman" w:hAnsi="Times New Roman" w:cs="Times New Roman"/>
          <w:sz w:val="24"/>
          <w:szCs w:val="24"/>
        </w:rPr>
        <w:t xml:space="preserve"> настоящего Федерального закона действуют в части, не противоречащей настоящему Федеральному закону.</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6. Изменения наименований организаций, указанных в </w:t>
      </w:r>
      <w:hyperlink w:anchor="P881">
        <w:r w:rsidRPr="00B36EDF">
          <w:rPr>
            <w:rFonts w:ascii="Times New Roman" w:hAnsi="Times New Roman" w:cs="Times New Roman"/>
            <w:sz w:val="24"/>
            <w:szCs w:val="24"/>
          </w:rPr>
          <w:t>части 1</w:t>
        </w:r>
      </w:hyperlink>
      <w:r w:rsidRPr="00B36EDF">
        <w:rPr>
          <w:rFonts w:ascii="Times New Roman" w:hAnsi="Times New Roman" w:cs="Times New Roman"/>
          <w:sz w:val="24"/>
          <w:szCs w:val="24"/>
        </w:rPr>
        <w:t xml:space="preserve"> настоящей статьи, в связи с их приведением в соответствие со </w:t>
      </w:r>
      <w:hyperlink w:anchor="P27">
        <w:r w:rsidRPr="00B36EDF">
          <w:rPr>
            <w:rFonts w:ascii="Times New Roman" w:hAnsi="Times New Roman" w:cs="Times New Roman"/>
            <w:sz w:val="24"/>
            <w:szCs w:val="24"/>
          </w:rPr>
          <w:t>статьями 1</w:t>
        </w:r>
      </w:hyperlink>
      <w:r w:rsidRPr="00B36EDF">
        <w:rPr>
          <w:rFonts w:ascii="Times New Roman" w:hAnsi="Times New Roman" w:cs="Times New Roman"/>
          <w:sz w:val="24"/>
          <w:szCs w:val="24"/>
        </w:rPr>
        <w:t xml:space="preserve"> - </w:t>
      </w:r>
      <w:hyperlink w:anchor="P571">
        <w:r w:rsidRPr="00B36EDF">
          <w:rPr>
            <w:rFonts w:ascii="Times New Roman" w:hAnsi="Times New Roman" w:cs="Times New Roman"/>
            <w:sz w:val="24"/>
            <w:szCs w:val="24"/>
          </w:rPr>
          <w:t>28</w:t>
        </w:r>
      </w:hyperlink>
      <w:r w:rsidRPr="00B36EDF">
        <w:rPr>
          <w:rFonts w:ascii="Times New Roman" w:hAnsi="Times New Roman" w:cs="Times New Roman"/>
          <w:sz w:val="24"/>
          <w:szCs w:val="24"/>
        </w:rPr>
        <w:t xml:space="preserve"> настоящего Федерального закона не требуют внесения изменений в правоустанавливающие и иные документы, содержащие их прежние наименования. Внесение таких изменений может осуществляться по желанию заинтересованных лиц.</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lastRenderedPageBreak/>
        <w:t>7. Для целей применения в настоящем Федеральном законе, других федеральных законах и принятых в соответствии с ними иных нормативных правовых актах такие виды разрешенного использования земельных участков, как "садовый земельный участок", "для садоводства", "для ведения садоводства", "дачный земельный участок", "для ведения дачного хозяйства" и "для дачного строительства", содержащиеся в Едином государственном реестре недвижимости и (или) указанные в правоустанавливающих или иных документах, считаются равнозначными. Земельные участки, в отношении которых установлены такие виды разрешенного использования, являются садовыми земельными участками. Положения настоящей части не распространяются на земельные участки с видом разрешенного использования "садоводство", предназначенные для осуществления садоводства, представляющего собой вид сельскохозяйственного производства, связанного с выращиванием многолетних плодовых и ягодных культур, винограда и иных многолетних культур.</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8. Для целей применения в настоящем Федеральном законе, других федеральных законах и принятых в соответствии с ними иных нормативных правовых актах такие виды разрешенного использования земельных участков, как "огородный земельный участок", "для огородничества" и "для ведения огородничества", содержащиеся в Едином государственном реестре недвижимости и (или) указанные в правоустанавливающих или иных документах, считаются равнозначными. Земельные участки, в отношении которых установлены такие виды разрешенного использования, являются огородными земельными участками.</w:t>
      </w:r>
    </w:p>
    <w:p w:rsidR="00C20DBD" w:rsidRPr="00B36EDF" w:rsidRDefault="00C20DBD">
      <w:pPr>
        <w:pStyle w:val="ConsPlusNormal"/>
        <w:spacing w:before="200"/>
        <w:ind w:firstLine="540"/>
        <w:jc w:val="both"/>
        <w:rPr>
          <w:rFonts w:ascii="Times New Roman" w:hAnsi="Times New Roman" w:cs="Times New Roman"/>
          <w:sz w:val="24"/>
          <w:szCs w:val="24"/>
        </w:rPr>
      </w:pPr>
      <w:bookmarkStart w:id="69" w:name="P889"/>
      <w:bookmarkEnd w:id="69"/>
      <w:r w:rsidRPr="00B36EDF">
        <w:rPr>
          <w:rFonts w:ascii="Times New Roman" w:hAnsi="Times New Roman" w:cs="Times New Roman"/>
          <w:sz w:val="24"/>
          <w:szCs w:val="24"/>
        </w:rPr>
        <w:t>9. Расположенные на садовых земельных участках здания, сведения о которых внесены в Единый государственный реестр недвижимости до дня вступления в силу настоящего Федерального закона с назначением "жилое", "жилое строение", признаются жилыми домами. При этом замена ранее выданных документов или внесение изменений в такие документы, записи Единого государственного реестра недвижимости в части наименований, назначения указанных объектов недвижимости не требуется, но данная замена может осуществляться по желанию их правообладателей.</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(в ред. Федерального </w:t>
      </w:r>
      <w:hyperlink r:id="rId261">
        <w:r w:rsidRPr="00B36EDF">
          <w:rPr>
            <w:rFonts w:ascii="Times New Roman" w:hAnsi="Times New Roman" w:cs="Times New Roman"/>
            <w:sz w:val="24"/>
            <w:szCs w:val="24"/>
          </w:rPr>
          <w:t>закона</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10. В случае, если расположенные на садовых земельных участках здания, строения, сведения о которых внесены в Единый государственный реестр недвижимости до дня вступления в силу настоящего Федерального закона с назначением "жилое", "жилое строение", принадлежат гражданам, которые на день вступления в силу настоящего Федерального закона состоят на учете в качестве нуждающихся в жилых помещениях, признание данных зданий жилыми домами в соответствии с </w:t>
      </w:r>
      <w:hyperlink w:anchor="P889">
        <w:r w:rsidRPr="00B36EDF">
          <w:rPr>
            <w:rFonts w:ascii="Times New Roman" w:hAnsi="Times New Roman" w:cs="Times New Roman"/>
            <w:sz w:val="24"/>
            <w:szCs w:val="24"/>
          </w:rPr>
          <w:t>частью 9</w:t>
        </w:r>
      </w:hyperlink>
      <w:r w:rsidRPr="00B36EDF">
        <w:rPr>
          <w:rFonts w:ascii="Times New Roman" w:hAnsi="Times New Roman" w:cs="Times New Roman"/>
          <w:sz w:val="24"/>
          <w:szCs w:val="24"/>
        </w:rPr>
        <w:t xml:space="preserve"> настоящей статьи не является основанием для включения их общей площади при определении уровня обеспеченности общей площадью жилого помещения в суммарную общую площадь жилых помещений, занимаемых гражданином и (или) членами его семьи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11. Расположенные на садовых земельных участках здания, сооружения, сведения о которых внесены в Единый государственный реестр недвижимости до дня вступления в силу настоящего Федерального закона с назначением "нежилое", сезонного или вспомогательного использования, предназначенные для отдыха и временного пребывания людей, не являющиеся хозяйственными постройками и гаражами, признаются садовыми домами. При этом замена ранее выданных документов или внесение изменений в такие документы, записи Единого государственного реестра недвижимости в части наименований, назначения указанных объектов недвижимости не требуется, но данная замена может осуществляться по желанию их правообладателей.</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lastRenderedPageBreak/>
        <w:t xml:space="preserve">(в ред. Федерального </w:t>
      </w:r>
      <w:hyperlink r:id="rId262">
        <w:r w:rsidRPr="00B36EDF">
          <w:rPr>
            <w:rFonts w:ascii="Times New Roman" w:hAnsi="Times New Roman" w:cs="Times New Roman"/>
            <w:sz w:val="24"/>
            <w:szCs w:val="24"/>
          </w:rPr>
          <w:t>закона</w:t>
        </w:r>
      </w:hyperlink>
      <w:r w:rsidRPr="00B36EDF">
        <w:rPr>
          <w:rFonts w:ascii="Times New Roman" w:hAnsi="Times New Roman" w:cs="Times New Roman"/>
          <w:sz w:val="24"/>
          <w:szCs w:val="24"/>
        </w:rPr>
        <w:t xml:space="preserve"> от 14.07.2022 N 312-ФЗ)</w:t>
      </w:r>
    </w:p>
    <w:p w:rsidR="00C20DBD" w:rsidRPr="00B36EDF" w:rsidRDefault="00C20DBD">
      <w:pPr>
        <w:pStyle w:val="ConsPlusNormal"/>
        <w:spacing w:before="200"/>
        <w:ind w:firstLine="540"/>
        <w:jc w:val="both"/>
        <w:rPr>
          <w:rFonts w:ascii="Times New Roman" w:hAnsi="Times New Roman" w:cs="Times New Roman"/>
          <w:sz w:val="24"/>
          <w:szCs w:val="24"/>
        </w:rPr>
      </w:pPr>
      <w:bookmarkStart w:id="70" w:name="P894"/>
      <w:bookmarkEnd w:id="70"/>
      <w:r w:rsidRPr="00B36EDF">
        <w:rPr>
          <w:rFonts w:ascii="Times New Roman" w:hAnsi="Times New Roman" w:cs="Times New Roman"/>
          <w:sz w:val="24"/>
          <w:szCs w:val="24"/>
        </w:rPr>
        <w:t>12. Некоммерческая организация, созданная гражданами до дня вступления в силу настоящего Федерального закона для ведения садоводства или дачного хозяйства, вправе внести изменения в свой устав, указав в нем организационно-правовую форму "товарищество собственников недвижимости" и вид "товарищество собственников жилья" в случае соответствия нормам жилищного законодательства Российской Федерации, регулирующего создание товарищества собственников жилья, и одновременного соответствия следующим условиям:</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 земельные участки, образованные в результате раздела земельного участка, предоставленного такой некоммерческой организации, расположены в границах населенного пункта;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 на всех земельных участках, образованных из земельного участка, предоставленного такой некоммерческой организации, размещены жилые дома.</w:t>
      </w:r>
    </w:p>
    <w:p w:rsidR="00C20DBD" w:rsidRPr="00B36EDF" w:rsidRDefault="00C20DBD">
      <w:pPr>
        <w:pStyle w:val="ConsPlusNormal"/>
        <w:spacing w:before="200"/>
        <w:ind w:firstLine="540"/>
        <w:jc w:val="both"/>
        <w:rPr>
          <w:rFonts w:ascii="Times New Roman" w:hAnsi="Times New Roman" w:cs="Times New Roman"/>
          <w:sz w:val="24"/>
          <w:szCs w:val="24"/>
        </w:rPr>
      </w:pPr>
      <w:bookmarkStart w:id="71" w:name="P897"/>
      <w:bookmarkEnd w:id="71"/>
      <w:r w:rsidRPr="00B36EDF">
        <w:rPr>
          <w:rFonts w:ascii="Times New Roman" w:hAnsi="Times New Roman" w:cs="Times New Roman"/>
          <w:sz w:val="24"/>
          <w:szCs w:val="24"/>
        </w:rPr>
        <w:t xml:space="preserve">13. Указанное в </w:t>
      </w:r>
      <w:hyperlink w:anchor="P894">
        <w:r w:rsidRPr="00B36EDF">
          <w:rPr>
            <w:rFonts w:ascii="Times New Roman" w:hAnsi="Times New Roman" w:cs="Times New Roman"/>
            <w:sz w:val="24"/>
            <w:szCs w:val="24"/>
          </w:rPr>
          <w:t>части 12</w:t>
        </w:r>
      </w:hyperlink>
      <w:r w:rsidRPr="00B36EDF">
        <w:rPr>
          <w:rFonts w:ascii="Times New Roman" w:hAnsi="Times New Roman" w:cs="Times New Roman"/>
          <w:sz w:val="24"/>
          <w:szCs w:val="24"/>
        </w:rPr>
        <w:t xml:space="preserve"> настоящей статьи изменение устава некоммерческой организации допускается после изменения вида разрешенного использования указанных земельных участков на вид разрешенного использования, предусматривающий индивидуальное жилищное строительство.</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14. Имущество общего пользования организаций, указанных в </w:t>
      </w:r>
      <w:hyperlink w:anchor="P881">
        <w:r w:rsidRPr="00B36EDF">
          <w:rPr>
            <w:rFonts w:ascii="Times New Roman" w:hAnsi="Times New Roman" w:cs="Times New Roman"/>
            <w:sz w:val="24"/>
            <w:szCs w:val="24"/>
          </w:rPr>
          <w:t>части 1</w:t>
        </w:r>
      </w:hyperlink>
      <w:r w:rsidRPr="00B36EDF">
        <w:rPr>
          <w:rFonts w:ascii="Times New Roman" w:hAnsi="Times New Roman" w:cs="Times New Roman"/>
          <w:sz w:val="24"/>
          <w:szCs w:val="24"/>
        </w:rPr>
        <w:t xml:space="preserve"> настоящей статьи, признается имуществом общего пользования садоводческих или огороднических некоммерческих товариществ, за исключением случаев, указанных в </w:t>
      </w:r>
      <w:hyperlink w:anchor="P884">
        <w:r w:rsidRPr="00B36EDF">
          <w:rPr>
            <w:rFonts w:ascii="Times New Roman" w:hAnsi="Times New Roman" w:cs="Times New Roman"/>
            <w:sz w:val="24"/>
            <w:szCs w:val="24"/>
          </w:rPr>
          <w:t>частях 4</w:t>
        </w:r>
      </w:hyperlink>
      <w:r w:rsidRPr="00B36EDF">
        <w:rPr>
          <w:rFonts w:ascii="Times New Roman" w:hAnsi="Times New Roman" w:cs="Times New Roman"/>
          <w:sz w:val="24"/>
          <w:szCs w:val="24"/>
        </w:rPr>
        <w:t xml:space="preserve">, </w:t>
      </w:r>
      <w:hyperlink w:anchor="P894">
        <w:r w:rsidRPr="00B36EDF">
          <w:rPr>
            <w:rFonts w:ascii="Times New Roman" w:hAnsi="Times New Roman" w:cs="Times New Roman"/>
            <w:sz w:val="24"/>
            <w:szCs w:val="24"/>
          </w:rPr>
          <w:t>12</w:t>
        </w:r>
      </w:hyperlink>
      <w:r w:rsidRPr="00B36EDF">
        <w:rPr>
          <w:rFonts w:ascii="Times New Roman" w:hAnsi="Times New Roman" w:cs="Times New Roman"/>
          <w:sz w:val="24"/>
          <w:szCs w:val="24"/>
        </w:rPr>
        <w:t xml:space="preserve"> и </w:t>
      </w:r>
      <w:hyperlink w:anchor="P897">
        <w:r w:rsidRPr="00B36EDF">
          <w:rPr>
            <w:rFonts w:ascii="Times New Roman" w:hAnsi="Times New Roman" w:cs="Times New Roman"/>
            <w:sz w:val="24"/>
            <w:szCs w:val="24"/>
          </w:rPr>
          <w:t>13</w:t>
        </w:r>
      </w:hyperlink>
      <w:r w:rsidRPr="00B36EDF">
        <w:rPr>
          <w:rFonts w:ascii="Times New Roman" w:hAnsi="Times New Roman" w:cs="Times New Roman"/>
          <w:sz w:val="24"/>
          <w:szCs w:val="24"/>
        </w:rPr>
        <w:t xml:space="preserve"> настоящей статьи. Образованные до дня вступления в силу настоящего Федерального закона земельные участки, относящиеся к имуществу общего пользования организаций, указанных в </w:t>
      </w:r>
      <w:hyperlink w:anchor="P881">
        <w:r w:rsidRPr="00B36EDF">
          <w:rPr>
            <w:rFonts w:ascii="Times New Roman" w:hAnsi="Times New Roman" w:cs="Times New Roman"/>
            <w:sz w:val="24"/>
            <w:szCs w:val="24"/>
          </w:rPr>
          <w:t>части 1</w:t>
        </w:r>
      </w:hyperlink>
      <w:r w:rsidRPr="00B36EDF">
        <w:rPr>
          <w:rFonts w:ascii="Times New Roman" w:hAnsi="Times New Roman" w:cs="Times New Roman"/>
          <w:sz w:val="24"/>
          <w:szCs w:val="24"/>
        </w:rPr>
        <w:t xml:space="preserve"> настоящей статьи, являются земельными участками общего назначения.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15. Вопрос о безвозмездной передаче имущества общего пользования садоводческого или огороднического некоммерческого товарищества, являющегося недвижимым имуществом, принадлежащим товариществу на праве собственности, в общую долевую собственность лиц, являющихся собственниками земельных участков, расположенных в границах территории ведения гражданами садоводства или огородничества для собственных нужд, должен быть вынесен на рассмотрение общего собрания членов садоводческого или огороднического некоммерческого товарищества не позднее 1 января 2024 года.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16. Право коллективной совместной собственности граждан на земельные участки общего назначения садоводческого или огороднического некоммерческого товарищества признается правом общей долевой собственности лиц, являющихся собственниками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этих участков.</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17. Договоры о пользовании объектами инфраструктуры и другим имуществом общего пользования некоммерческих организаций, указанных в </w:t>
      </w:r>
      <w:hyperlink w:anchor="P881">
        <w:r w:rsidRPr="00B36EDF">
          <w:rPr>
            <w:rFonts w:ascii="Times New Roman" w:hAnsi="Times New Roman" w:cs="Times New Roman"/>
            <w:sz w:val="24"/>
            <w:szCs w:val="24"/>
          </w:rPr>
          <w:t>части 1</w:t>
        </w:r>
      </w:hyperlink>
      <w:r w:rsidRPr="00B36EDF">
        <w:rPr>
          <w:rFonts w:ascii="Times New Roman" w:hAnsi="Times New Roman" w:cs="Times New Roman"/>
          <w:sz w:val="24"/>
          <w:szCs w:val="24"/>
        </w:rPr>
        <w:t xml:space="preserve"> настоящей статьи, заключенные с указанными организациями и лицами, ведущими садоводство и огородничество без участия в указанных организациях, сохраняют свое действие в течение года со дня вступления в силу настоящего Федерального закона, если меньший срок не предусмотрен таким договором или соглашением сторон. При этом плата, предусмотренная </w:t>
      </w:r>
      <w:hyperlink w:anchor="P74">
        <w:r w:rsidRPr="00B36EDF">
          <w:rPr>
            <w:rFonts w:ascii="Times New Roman" w:hAnsi="Times New Roman" w:cs="Times New Roman"/>
            <w:sz w:val="24"/>
            <w:szCs w:val="24"/>
          </w:rPr>
          <w:t>частью 3 статьи 5</w:t>
        </w:r>
      </w:hyperlink>
      <w:r w:rsidRPr="00B36EDF">
        <w:rPr>
          <w:rFonts w:ascii="Times New Roman" w:hAnsi="Times New Roman" w:cs="Times New Roman"/>
          <w:sz w:val="24"/>
          <w:szCs w:val="24"/>
        </w:rPr>
        <w:t xml:space="preserve"> настоящего Федерального закона, до истечения срока действия такого договора не вносится.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lastRenderedPageBreak/>
        <w:t xml:space="preserve">18. Предоставление садовых или огородных земельных участков, находящихся в государственной или муниципальной собственности, гражданам, включенным до дня вступления в силу настоящего Федерального закона в утвержденный органом местного самоуправления список граждан, подавших заявления о предоставлении таких земельных участков, осуществляется по правилам, предусмотренным Земельным </w:t>
      </w:r>
      <w:hyperlink r:id="rId263">
        <w:r w:rsidRPr="00B36EDF">
          <w:rPr>
            <w:rFonts w:ascii="Times New Roman" w:hAnsi="Times New Roman" w:cs="Times New Roman"/>
            <w:sz w:val="24"/>
            <w:szCs w:val="24"/>
          </w:rPr>
          <w:t>кодексом</w:t>
        </w:r>
      </w:hyperlink>
      <w:r w:rsidRPr="00B36EDF">
        <w:rPr>
          <w:rFonts w:ascii="Times New Roman" w:hAnsi="Times New Roman" w:cs="Times New Roman"/>
          <w:sz w:val="24"/>
          <w:szCs w:val="24"/>
        </w:rPr>
        <w:t xml:space="preserve"> Российской Федерации (в редакции настоящего Федерального закона). При этом законами субъектов Российской Федерации и муниципальными правовыми актами могут предусматриваться меры, направленные на оказание поддержки в создании такими гражданами садоводческих или огороднических некоммерческих товариществ, предоставлении этим товариществам земельных участков, находящихся в государственной или муниципальной собственности, а также иные меры поддержки этих товариществ.</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19. В случае, если до дня вступления в силу настоящего Федерального закона в соответствии с </w:t>
      </w:r>
      <w:hyperlink r:id="rId264">
        <w:r w:rsidRPr="00B36EDF">
          <w:rPr>
            <w:rFonts w:ascii="Times New Roman" w:hAnsi="Times New Roman" w:cs="Times New Roman"/>
            <w:sz w:val="24"/>
            <w:szCs w:val="24"/>
          </w:rPr>
          <w:t>пунктом 3 статьи 39.11</w:t>
        </w:r>
      </w:hyperlink>
      <w:r w:rsidRPr="00B36EDF">
        <w:rPr>
          <w:rFonts w:ascii="Times New Roman" w:hAnsi="Times New Roman" w:cs="Times New Roman"/>
          <w:sz w:val="24"/>
          <w:szCs w:val="24"/>
        </w:rPr>
        <w:t xml:space="preserve"> Земельного кодекса Российской Федерации по инициативе органа государственной власти или органа местного самоуправления начата процедура образования земельного участка для ведения дачного хозяйства в целях его продажи или предоставления в аренду путем проведения аукциона, предоставление такого земельного участка осуществляется по правилам, предусмотренным Земельным </w:t>
      </w:r>
      <w:hyperlink r:id="rId265">
        <w:r w:rsidRPr="00B36EDF">
          <w:rPr>
            <w:rFonts w:ascii="Times New Roman" w:hAnsi="Times New Roman" w:cs="Times New Roman"/>
            <w:sz w:val="24"/>
            <w:szCs w:val="24"/>
          </w:rPr>
          <w:t>кодексом</w:t>
        </w:r>
      </w:hyperlink>
      <w:r w:rsidRPr="00B36EDF">
        <w:rPr>
          <w:rFonts w:ascii="Times New Roman" w:hAnsi="Times New Roman" w:cs="Times New Roman"/>
          <w:sz w:val="24"/>
          <w:szCs w:val="24"/>
        </w:rPr>
        <w:t xml:space="preserve"> Российской Федерации (в редакции, действовавшей до дня вступления в силу настоящего Федерального закона).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20. В случае, если до дня вступления в силу настоящего Федерального закона юридическим лицом в соответствии с </w:t>
      </w:r>
      <w:hyperlink r:id="rId266">
        <w:r w:rsidRPr="00B36EDF">
          <w:rPr>
            <w:rFonts w:ascii="Times New Roman" w:hAnsi="Times New Roman" w:cs="Times New Roman"/>
            <w:sz w:val="24"/>
            <w:szCs w:val="24"/>
          </w:rPr>
          <w:t>пунктом 4 статьи 39.11</w:t>
        </w:r>
      </w:hyperlink>
      <w:r w:rsidRPr="00B36EDF">
        <w:rPr>
          <w:rFonts w:ascii="Times New Roman" w:hAnsi="Times New Roman" w:cs="Times New Roman"/>
          <w:sz w:val="24"/>
          <w:szCs w:val="24"/>
        </w:rPr>
        <w:t xml:space="preserve"> Земельного кодекса Российской Федерации в орган государственной власти или орган местного самоуправления было направлено заявление о предоставлении земельного участка для ведения дачного хозяйства, предоставление такого земельного участка осуществляется по правилам, предусмотренным Земельным </w:t>
      </w:r>
      <w:hyperlink r:id="rId267">
        <w:r w:rsidRPr="00B36EDF">
          <w:rPr>
            <w:rFonts w:ascii="Times New Roman" w:hAnsi="Times New Roman" w:cs="Times New Roman"/>
            <w:sz w:val="24"/>
            <w:szCs w:val="24"/>
          </w:rPr>
          <w:t>кодексом</w:t>
        </w:r>
      </w:hyperlink>
      <w:r w:rsidRPr="00B36EDF">
        <w:rPr>
          <w:rFonts w:ascii="Times New Roman" w:hAnsi="Times New Roman" w:cs="Times New Roman"/>
          <w:sz w:val="24"/>
          <w:szCs w:val="24"/>
        </w:rPr>
        <w:t xml:space="preserve"> Российской Федерации (в редакции, действовавшей до дня вступления в силу настоящего Федерального закона).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21. В случае, если до дня вступления в силу настоящего Федерального закона гражданином в соответствии со </w:t>
      </w:r>
      <w:hyperlink r:id="rId268">
        <w:r w:rsidRPr="00B36EDF">
          <w:rPr>
            <w:rFonts w:ascii="Times New Roman" w:hAnsi="Times New Roman" w:cs="Times New Roman"/>
            <w:sz w:val="24"/>
            <w:szCs w:val="24"/>
          </w:rPr>
          <w:t>статьей 39.18</w:t>
        </w:r>
      </w:hyperlink>
      <w:r w:rsidRPr="00B36EDF">
        <w:rPr>
          <w:rFonts w:ascii="Times New Roman" w:hAnsi="Times New Roman" w:cs="Times New Roman"/>
          <w:sz w:val="24"/>
          <w:szCs w:val="24"/>
        </w:rPr>
        <w:t xml:space="preserve"> Земельного кодекса Российской Федерации в орган государственной власти или орган местного самоуправления было направлено заявление о предварительном согласовании предоставления земельного участка или о предоставлении земельного участка для ведения дачного хозяйства, предоставление такого земельного участка осуществляется по правилам, предусмотренным Земельным </w:t>
      </w:r>
      <w:hyperlink r:id="rId269">
        <w:r w:rsidRPr="00B36EDF">
          <w:rPr>
            <w:rFonts w:ascii="Times New Roman" w:hAnsi="Times New Roman" w:cs="Times New Roman"/>
            <w:sz w:val="24"/>
            <w:szCs w:val="24"/>
          </w:rPr>
          <w:t>кодексом</w:t>
        </w:r>
      </w:hyperlink>
      <w:r w:rsidRPr="00B36EDF">
        <w:rPr>
          <w:rFonts w:ascii="Times New Roman" w:hAnsi="Times New Roman" w:cs="Times New Roman"/>
          <w:sz w:val="24"/>
          <w:szCs w:val="24"/>
        </w:rPr>
        <w:t xml:space="preserve"> Российской Федерации (в редакции, действовавшей до дня вступления в силу настоящего Федерального закона).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22. В случае, если до дня вступления в силу настоящего Федерального закона с юридическим лицом заключен договор аренды земельного участка, находящегося в государственной или муниципальной собственности и предназначенного для ведения дачного хозяйства, образование из такого земельного участка иных земельных участков, а также их предоставление осуществляется в соответствии с Земельным </w:t>
      </w:r>
      <w:hyperlink r:id="rId270">
        <w:r w:rsidRPr="00B36EDF">
          <w:rPr>
            <w:rFonts w:ascii="Times New Roman" w:hAnsi="Times New Roman" w:cs="Times New Roman"/>
            <w:sz w:val="24"/>
            <w:szCs w:val="24"/>
          </w:rPr>
          <w:t>кодексом</w:t>
        </w:r>
      </w:hyperlink>
      <w:r w:rsidRPr="00B36EDF">
        <w:rPr>
          <w:rFonts w:ascii="Times New Roman" w:hAnsi="Times New Roman" w:cs="Times New Roman"/>
          <w:sz w:val="24"/>
          <w:szCs w:val="24"/>
        </w:rPr>
        <w:t xml:space="preserve"> Российской Федерации (в редакции, действовавшей до дня вступления в силу настоящего Федерального закона).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23. Гражданин, являющийся арендатором находящегося в государственной или муниципальной собственности земельного участка, имеет право на заключение нового договора аренды такого земельного участка без проведения торгов в случае, если такой земельный участок был предоставлен гражданину по результатам аукциона для ведения дачного хозяйства.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24. Изменение вида разрешенного использования отдельных садовых или огородных </w:t>
      </w:r>
      <w:r w:rsidRPr="00B36EDF">
        <w:rPr>
          <w:rFonts w:ascii="Times New Roman" w:hAnsi="Times New Roman" w:cs="Times New Roman"/>
          <w:sz w:val="24"/>
          <w:szCs w:val="24"/>
        </w:rPr>
        <w:lastRenderedPageBreak/>
        <w:t>земельных участков, образованных из земельного участка, предоставленного созданному до дня вступления в силу настоящего Федерального закона садоводческому или огородническому некоммерческому объединению граждан (за исключением случаев, если такое некоммерческое объединение ликвидировано или исключено из единого государственного реестра юридических лиц как недействующее), не допускается.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25. Утвержденные до дня вступления в силу настоящего Федерального закона проекты организации и застройки территорий некоммерческих организаций, указанных в </w:t>
      </w:r>
      <w:hyperlink w:anchor="P881">
        <w:r w:rsidRPr="00B36EDF">
          <w:rPr>
            <w:rFonts w:ascii="Times New Roman" w:hAnsi="Times New Roman" w:cs="Times New Roman"/>
            <w:sz w:val="24"/>
            <w:szCs w:val="24"/>
          </w:rPr>
          <w:t>части 1</w:t>
        </w:r>
      </w:hyperlink>
      <w:r w:rsidRPr="00B36EDF">
        <w:rPr>
          <w:rFonts w:ascii="Times New Roman" w:hAnsi="Times New Roman" w:cs="Times New Roman"/>
          <w:sz w:val="24"/>
          <w:szCs w:val="24"/>
        </w:rPr>
        <w:t xml:space="preserve"> настоящей статьи, а также иные документы, на основании которых осуществлялось распределение земельных участков в границах таких территорий, являются действительными.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26. Территориальные зоны ведения дачного хозяйства, а также территории, предназначенные для ведения дачного хозяйства, в составе иных территориальных зон, установленные в составе утвержденных до дня вступления в силу настоящего Федерального закона правил землепользования и застройки, считаются соответственно территориальными зонами садоводства и территориями садоводства.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27. Вступление в силу настоящего Федерального закона не является основанием для принятия органами государственной власти или органами местного самоуправления решений, предусматривающих отмену мер государственной или муниципальной поддержки, введенных до дня вступления в силу настоящего Федерального закона.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28. В случае, если отсутствует утвержденная документация по планировке территории, определяющая границы территории ведения гражданами садоводства или огородничества для собственных нужд, территория ведения гражданами садоводства или огородничества для собственных нужд определяется:</w:t>
      </w:r>
    </w:p>
    <w:p w:rsidR="00C20DBD" w:rsidRPr="00B36EDF" w:rsidRDefault="00C20DBD">
      <w:pPr>
        <w:pStyle w:val="ConsPlusNormal"/>
        <w:spacing w:before="200"/>
        <w:ind w:firstLine="540"/>
        <w:jc w:val="both"/>
        <w:rPr>
          <w:rFonts w:ascii="Times New Roman" w:hAnsi="Times New Roman" w:cs="Times New Roman"/>
          <w:sz w:val="24"/>
          <w:szCs w:val="24"/>
        </w:rPr>
      </w:pPr>
      <w:bookmarkStart w:id="72" w:name="P913"/>
      <w:bookmarkEnd w:id="72"/>
      <w:r w:rsidRPr="00B36EDF">
        <w:rPr>
          <w:rFonts w:ascii="Times New Roman" w:hAnsi="Times New Roman" w:cs="Times New Roman"/>
          <w:sz w:val="24"/>
          <w:szCs w:val="24"/>
        </w:rPr>
        <w:t xml:space="preserve">1) в соответствии с проектом организации и застройки территории, утвержденным по ходатайству некоммерческой организации, указанной в </w:t>
      </w:r>
      <w:hyperlink w:anchor="P881">
        <w:r w:rsidRPr="00B36EDF">
          <w:rPr>
            <w:rFonts w:ascii="Times New Roman" w:hAnsi="Times New Roman" w:cs="Times New Roman"/>
            <w:sz w:val="24"/>
            <w:szCs w:val="24"/>
          </w:rPr>
          <w:t>части 1</w:t>
        </w:r>
      </w:hyperlink>
      <w:r w:rsidRPr="00B36EDF">
        <w:rPr>
          <w:rFonts w:ascii="Times New Roman" w:hAnsi="Times New Roman" w:cs="Times New Roman"/>
          <w:sz w:val="24"/>
          <w:szCs w:val="24"/>
        </w:rPr>
        <w:t xml:space="preserve"> настоящей статьи, или иного документа, на основании которого осуществлено распределение садовых или огородных земельных участков между членами указанной организации;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 при отсутствии документов, указанных в </w:t>
      </w:r>
      <w:hyperlink w:anchor="P913">
        <w:r w:rsidRPr="00B36EDF">
          <w:rPr>
            <w:rFonts w:ascii="Times New Roman" w:hAnsi="Times New Roman" w:cs="Times New Roman"/>
            <w:sz w:val="24"/>
            <w:szCs w:val="24"/>
          </w:rPr>
          <w:t>пункте 1</w:t>
        </w:r>
      </w:hyperlink>
      <w:r w:rsidRPr="00B36EDF">
        <w:rPr>
          <w:rFonts w:ascii="Times New Roman" w:hAnsi="Times New Roman" w:cs="Times New Roman"/>
          <w:sz w:val="24"/>
          <w:szCs w:val="24"/>
        </w:rPr>
        <w:t xml:space="preserve"> настоящей части, в соответствии с границами земельного участка, предоставленного до дня вступления в силу Федерального </w:t>
      </w:r>
      <w:hyperlink r:id="rId271">
        <w:r w:rsidRPr="00B36EDF">
          <w:rPr>
            <w:rFonts w:ascii="Times New Roman" w:hAnsi="Times New Roman" w:cs="Times New Roman"/>
            <w:sz w:val="24"/>
            <w:szCs w:val="24"/>
          </w:rPr>
          <w:t>закона</w:t>
        </w:r>
      </w:hyperlink>
      <w:r w:rsidRPr="00B36EDF">
        <w:rPr>
          <w:rFonts w:ascii="Times New Roman" w:hAnsi="Times New Roman" w:cs="Times New Roman"/>
          <w:sz w:val="24"/>
          <w:szCs w:val="24"/>
        </w:rPr>
        <w:t xml:space="preserve"> от 15 апреля 1998 года N 66-ФЗ "О садоводческих, огороднических и дачных некоммерческих объединениях граждан" некоммерческой организации, указанной в </w:t>
      </w:r>
      <w:hyperlink w:anchor="P881">
        <w:r w:rsidRPr="00B36EDF">
          <w:rPr>
            <w:rFonts w:ascii="Times New Roman" w:hAnsi="Times New Roman" w:cs="Times New Roman"/>
            <w:sz w:val="24"/>
            <w:szCs w:val="24"/>
          </w:rPr>
          <w:t>части 1</w:t>
        </w:r>
      </w:hyperlink>
      <w:r w:rsidRPr="00B36EDF">
        <w:rPr>
          <w:rFonts w:ascii="Times New Roman" w:hAnsi="Times New Roman" w:cs="Times New Roman"/>
          <w:sz w:val="24"/>
          <w:szCs w:val="24"/>
        </w:rPr>
        <w:t xml:space="preserve"> настоящей статьи, или организации, при которой указанная организация была создана для ведения гражданами садоводства, огородничества или дачного хозяйства.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29. Граждане, являющиеся членами некоммерческих организаций, указанных в </w:t>
      </w:r>
      <w:hyperlink w:anchor="P881">
        <w:r w:rsidRPr="00B36EDF">
          <w:rPr>
            <w:rFonts w:ascii="Times New Roman" w:hAnsi="Times New Roman" w:cs="Times New Roman"/>
            <w:sz w:val="24"/>
            <w:szCs w:val="24"/>
          </w:rPr>
          <w:t>части 1</w:t>
        </w:r>
      </w:hyperlink>
      <w:r w:rsidRPr="00B36EDF">
        <w:rPr>
          <w:rFonts w:ascii="Times New Roman" w:hAnsi="Times New Roman" w:cs="Times New Roman"/>
          <w:sz w:val="24"/>
          <w:szCs w:val="24"/>
        </w:rPr>
        <w:t xml:space="preserve"> настоящей статьи, до дня вступления в силу настоящего Федерального закона сохраняют свое членство в указанных организациях после дня вступления в силу настоящего Федерального закона и право пользования имуществом общего пользования, расположенным на территории ведения гражданами садоводства или огородничества для собственных нужд, управление которым осуществляет указанная некоммерческая организация.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30. Вступление в силу настоящего Федерального закона не может являться самостоятельным основанием для исключения граждан из числа членов некоммерческих организаций, указанных в </w:t>
      </w:r>
      <w:hyperlink w:anchor="P881">
        <w:r w:rsidRPr="00B36EDF">
          <w:rPr>
            <w:rFonts w:ascii="Times New Roman" w:hAnsi="Times New Roman" w:cs="Times New Roman"/>
            <w:sz w:val="24"/>
            <w:szCs w:val="24"/>
          </w:rPr>
          <w:t>части 1</w:t>
        </w:r>
      </w:hyperlink>
      <w:r w:rsidRPr="00B36EDF">
        <w:rPr>
          <w:rFonts w:ascii="Times New Roman" w:hAnsi="Times New Roman" w:cs="Times New Roman"/>
          <w:sz w:val="24"/>
          <w:szCs w:val="24"/>
        </w:rPr>
        <w:t xml:space="preserve"> настоящей статьи.</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31. Уплаченные до дня вступления в силу настоящего Федерального закона вступительные взносы гражданам не возвращаются.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lastRenderedPageBreak/>
        <w:t>32. Зарегистрированное до дня вступления в силу настоящего Федерального закона право собственности граждан на хозяйственные строения и сооружения, которые являются объектами капитального строительства, строительство которых осуществлено на огородном земельном участке и которые не являются самовольными постройками, сохраняется.</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33. Реестр членов некоммерческих организаций, указанных в </w:t>
      </w:r>
      <w:hyperlink w:anchor="P881">
        <w:r w:rsidRPr="00B36EDF">
          <w:rPr>
            <w:rFonts w:ascii="Times New Roman" w:hAnsi="Times New Roman" w:cs="Times New Roman"/>
            <w:sz w:val="24"/>
            <w:szCs w:val="24"/>
          </w:rPr>
          <w:t>части 1</w:t>
        </w:r>
      </w:hyperlink>
      <w:r w:rsidRPr="00B36EDF">
        <w:rPr>
          <w:rFonts w:ascii="Times New Roman" w:hAnsi="Times New Roman" w:cs="Times New Roman"/>
          <w:sz w:val="24"/>
          <w:szCs w:val="24"/>
        </w:rPr>
        <w:t xml:space="preserve"> настоящей статьи, признается реестром членов садоводческого или огороднического некоммерческого товарищества, предусмотренным </w:t>
      </w:r>
      <w:hyperlink w:anchor="P254">
        <w:r w:rsidRPr="00B36EDF">
          <w:rPr>
            <w:rFonts w:ascii="Times New Roman" w:hAnsi="Times New Roman" w:cs="Times New Roman"/>
            <w:sz w:val="24"/>
            <w:szCs w:val="24"/>
          </w:rPr>
          <w:t>статьей 15</w:t>
        </w:r>
      </w:hyperlink>
      <w:r w:rsidRPr="00B36EDF">
        <w:rPr>
          <w:rFonts w:ascii="Times New Roman" w:hAnsi="Times New Roman" w:cs="Times New Roman"/>
          <w:sz w:val="24"/>
          <w:szCs w:val="24"/>
        </w:rPr>
        <w:t xml:space="preserve"> настоящего Федерального закона.</w:t>
      </w:r>
    </w:p>
    <w:p w:rsidR="00C20DBD" w:rsidRPr="00B36EDF" w:rsidRDefault="00C20DBD">
      <w:pPr>
        <w:pStyle w:val="ConsPlusNormal"/>
        <w:spacing w:before="200"/>
        <w:ind w:firstLine="540"/>
        <w:jc w:val="both"/>
        <w:rPr>
          <w:rFonts w:ascii="Times New Roman" w:hAnsi="Times New Roman" w:cs="Times New Roman"/>
          <w:sz w:val="24"/>
          <w:szCs w:val="24"/>
        </w:rPr>
      </w:pPr>
      <w:bookmarkStart w:id="73" w:name="P920"/>
      <w:bookmarkEnd w:id="73"/>
      <w:r w:rsidRPr="00B36EDF">
        <w:rPr>
          <w:rFonts w:ascii="Times New Roman" w:hAnsi="Times New Roman" w:cs="Times New Roman"/>
          <w:sz w:val="24"/>
          <w:szCs w:val="24"/>
        </w:rPr>
        <w:t xml:space="preserve">34. Решение общего собрания членов товарищества в 2020 году может быть принято путем проведения заочного голосования по вопросам, относящимся к исключительной компетенции общего собрания членов садоводческого или огороднического некоммерческого товарищества, предусмотренным </w:t>
      </w:r>
      <w:hyperlink w:anchor="P278">
        <w:r w:rsidRPr="00B36EDF">
          <w:rPr>
            <w:rFonts w:ascii="Times New Roman" w:hAnsi="Times New Roman" w:cs="Times New Roman"/>
            <w:sz w:val="24"/>
            <w:szCs w:val="24"/>
          </w:rPr>
          <w:t>частью 1 статьи 17</w:t>
        </w:r>
      </w:hyperlink>
      <w:r w:rsidRPr="00B36EDF">
        <w:rPr>
          <w:rFonts w:ascii="Times New Roman" w:hAnsi="Times New Roman" w:cs="Times New Roman"/>
          <w:sz w:val="24"/>
          <w:szCs w:val="24"/>
        </w:rPr>
        <w:t xml:space="preserve"> настоящего Федерального закона, независимо от наличия в уставе товарищества порядка заочного голосования.</w:t>
      </w:r>
    </w:p>
    <w:p w:rsidR="00C20DBD" w:rsidRPr="00B36EDF" w:rsidRDefault="00C20DBD">
      <w:pPr>
        <w:pStyle w:val="ConsPlusNormal"/>
        <w:jc w:val="both"/>
        <w:rPr>
          <w:rFonts w:ascii="Times New Roman" w:hAnsi="Times New Roman" w:cs="Times New Roman"/>
          <w:sz w:val="24"/>
          <w:szCs w:val="24"/>
        </w:rPr>
      </w:pPr>
      <w:r w:rsidRPr="00B36EDF">
        <w:rPr>
          <w:rFonts w:ascii="Times New Roman" w:hAnsi="Times New Roman" w:cs="Times New Roman"/>
          <w:sz w:val="24"/>
          <w:szCs w:val="24"/>
        </w:rPr>
        <w:t xml:space="preserve">(часть 34 введена Федеральным </w:t>
      </w:r>
      <w:hyperlink r:id="rId272">
        <w:r w:rsidRPr="00B36EDF">
          <w:rPr>
            <w:rFonts w:ascii="Times New Roman" w:hAnsi="Times New Roman" w:cs="Times New Roman"/>
            <w:sz w:val="24"/>
            <w:szCs w:val="24"/>
          </w:rPr>
          <w:t>законом</w:t>
        </w:r>
      </w:hyperlink>
      <w:r w:rsidRPr="00B36EDF">
        <w:rPr>
          <w:rFonts w:ascii="Times New Roman" w:hAnsi="Times New Roman" w:cs="Times New Roman"/>
          <w:sz w:val="24"/>
          <w:szCs w:val="24"/>
        </w:rPr>
        <w:t xml:space="preserve"> от 31.07.2020 N 307-ФЗ)</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Title"/>
        <w:ind w:firstLine="540"/>
        <w:jc w:val="both"/>
        <w:outlineLvl w:val="1"/>
        <w:rPr>
          <w:rFonts w:ascii="Times New Roman" w:hAnsi="Times New Roman" w:cs="Times New Roman"/>
          <w:sz w:val="24"/>
          <w:szCs w:val="24"/>
        </w:rPr>
      </w:pPr>
      <w:r w:rsidRPr="00B36EDF">
        <w:rPr>
          <w:rFonts w:ascii="Times New Roman" w:hAnsi="Times New Roman" w:cs="Times New Roman"/>
          <w:sz w:val="24"/>
          <w:szCs w:val="24"/>
        </w:rPr>
        <w:t>Статья 55. Порядок вступления в силу настоящего Федерального закона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1. Настоящий Федеральный закон вступает в силу с 1 января 2019 года, за исключением </w:t>
      </w:r>
      <w:hyperlink w:anchor="P838">
        <w:r w:rsidRPr="00B36EDF">
          <w:rPr>
            <w:rFonts w:ascii="Times New Roman" w:hAnsi="Times New Roman" w:cs="Times New Roman"/>
            <w:sz w:val="24"/>
            <w:szCs w:val="24"/>
          </w:rPr>
          <w:t>статьи 51</w:t>
        </w:r>
      </w:hyperlink>
      <w:r w:rsidRPr="00B36EDF">
        <w:rPr>
          <w:rFonts w:ascii="Times New Roman" w:hAnsi="Times New Roman" w:cs="Times New Roman"/>
          <w:sz w:val="24"/>
          <w:szCs w:val="24"/>
        </w:rPr>
        <w:t xml:space="preserve"> настоящего Федерального закона.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2. </w:t>
      </w:r>
      <w:hyperlink w:anchor="P838">
        <w:r w:rsidRPr="00B36EDF">
          <w:rPr>
            <w:rFonts w:ascii="Times New Roman" w:hAnsi="Times New Roman" w:cs="Times New Roman"/>
            <w:sz w:val="24"/>
            <w:szCs w:val="24"/>
          </w:rPr>
          <w:t>Статья 51</w:t>
        </w:r>
      </w:hyperlink>
      <w:r w:rsidRPr="00B36EDF">
        <w:rPr>
          <w:rFonts w:ascii="Times New Roman" w:hAnsi="Times New Roman" w:cs="Times New Roman"/>
          <w:sz w:val="24"/>
          <w:szCs w:val="24"/>
        </w:rPr>
        <w:t xml:space="preserve"> настоящего Федерального закона вступает в силу со дня официального опубликования настоящего Федерального закона.</w:t>
      </w:r>
    </w:p>
    <w:p w:rsidR="00C20DBD" w:rsidRPr="00B36EDF" w:rsidRDefault="00C20DBD">
      <w:pPr>
        <w:pStyle w:val="ConsPlusNormal"/>
        <w:spacing w:before="200"/>
        <w:ind w:firstLine="540"/>
        <w:jc w:val="both"/>
        <w:rPr>
          <w:rFonts w:ascii="Times New Roman" w:hAnsi="Times New Roman" w:cs="Times New Roman"/>
          <w:sz w:val="24"/>
          <w:szCs w:val="24"/>
        </w:rPr>
      </w:pPr>
      <w:r w:rsidRPr="00B36EDF">
        <w:rPr>
          <w:rFonts w:ascii="Times New Roman" w:hAnsi="Times New Roman" w:cs="Times New Roman"/>
          <w:sz w:val="24"/>
          <w:szCs w:val="24"/>
        </w:rPr>
        <w:t xml:space="preserve">3. Действие положений </w:t>
      </w:r>
      <w:hyperlink r:id="rId273">
        <w:r w:rsidRPr="00B36EDF">
          <w:rPr>
            <w:rFonts w:ascii="Times New Roman" w:hAnsi="Times New Roman" w:cs="Times New Roman"/>
            <w:sz w:val="24"/>
            <w:szCs w:val="24"/>
          </w:rPr>
          <w:t>части 3 статьи 5</w:t>
        </w:r>
      </w:hyperlink>
      <w:r w:rsidRPr="00B36EDF">
        <w:rPr>
          <w:rFonts w:ascii="Times New Roman" w:hAnsi="Times New Roman" w:cs="Times New Roman"/>
          <w:sz w:val="24"/>
          <w:szCs w:val="24"/>
        </w:rPr>
        <w:t xml:space="preserve"> Федерального закона от 29 декабря 2014 года N 459-ФЗ "О внесении изменений в Закон Российской Федерации "О недрах" и отдельные законодательные акты Российской Федерации" распространяется на правоотношения, возникшие до дня вступления в силу настоящего Федерального закона.</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jc w:val="right"/>
        <w:rPr>
          <w:rFonts w:ascii="Times New Roman" w:hAnsi="Times New Roman" w:cs="Times New Roman"/>
          <w:sz w:val="24"/>
          <w:szCs w:val="24"/>
        </w:rPr>
      </w:pPr>
      <w:r w:rsidRPr="00B36EDF">
        <w:rPr>
          <w:rFonts w:ascii="Times New Roman" w:hAnsi="Times New Roman" w:cs="Times New Roman"/>
          <w:sz w:val="24"/>
          <w:szCs w:val="24"/>
        </w:rPr>
        <w:t>Президент</w:t>
      </w:r>
    </w:p>
    <w:p w:rsidR="00C20DBD" w:rsidRPr="00B36EDF" w:rsidRDefault="00C20DBD">
      <w:pPr>
        <w:pStyle w:val="ConsPlusNormal"/>
        <w:jc w:val="right"/>
        <w:rPr>
          <w:rFonts w:ascii="Times New Roman" w:hAnsi="Times New Roman" w:cs="Times New Roman"/>
          <w:sz w:val="24"/>
          <w:szCs w:val="24"/>
        </w:rPr>
      </w:pPr>
      <w:r w:rsidRPr="00B36EDF">
        <w:rPr>
          <w:rFonts w:ascii="Times New Roman" w:hAnsi="Times New Roman" w:cs="Times New Roman"/>
          <w:sz w:val="24"/>
          <w:szCs w:val="24"/>
        </w:rPr>
        <w:t>Российской Федерации</w:t>
      </w:r>
    </w:p>
    <w:p w:rsidR="00C20DBD" w:rsidRPr="00B36EDF" w:rsidRDefault="00C20DBD">
      <w:pPr>
        <w:pStyle w:val="ConsPlusNormal"/>
        <w:jc w:val="right"/>
        <w:rPr>
          <w:rFonts w:ascii="Times New Roman" w:hAnsi="Times New Roman" w:cs="Times New Roman"/>
          <w:sz w:val="24"/>
          <w:szCs w:val="24"/>
        </w:rPr>
      </w:pPr>
      <w:r w:rsidRPr="00B36EDF">
        <w:rPr>
          <w:rFonts w:ascii="Times New Roman" w:hAnsi="Times New Roman" w:cs="Times New Roman"/>
          <w:sz w:val="24"/>
          <w:szCs w:val="24"/>
        </w:rPr>
        <w:t>В.ПУТИН</w:t>
      </w:r>
    </w:p>
    <w:p w:rsidR="00C20DBD" w:rsidRPr="00B36EDF" w:rsidRDefault="00C20DBD">
      <w:pPr>
        <w:pStyle w:val="ConsPlusNormal"/>
        <w:rPr>
          <w:rFonts w:ascii="Times New Roman" w:hAnsi="Times New Roman" w:cs="Times New Roman"/>
          <w:sz w:val="24"/>
          <w:szCs w:val="24"/>
        </w:rPr>
      </w:pPr>
      <w:r w:rsidRPr="00B36EDF">
        <w:rPr>
          <w:rFonts w:ascii="Times New Roman" w:hAnsi="Times New Roman" w:cs="Times New Roman"/>
          <w:sz w:val="24"/>
          <w:szCs w:val="24"/>
        </w:rPr>
        <w:t>Москва, Кремль</w:t>
      </w:r>
    </w:p>
    <w:p w:rsidR="00C20DBD" w:rsidRPr="00B36EDF" w:rsidRDefault="00C20DBD">
      <w:pPr>
        <w:pStyle w:val="ConsPlusNormal"/>
        <w:spacing w:before="200"/>
        <w:rPr>
          <w:rFonts w:ascii="Times New Roman" w:hAnsi="Times New Roman" w:cs="Times New Roman"/>
          <w:sz w:val="24"/>
          <w:szCs w:val="24"/>
        </w:rPr>
      </w:pPr>
      <w:r w:rsidRPr="00B36EDF">
        <w:rPr>
          <w:rFonts w:ascii="Times New Roman" w:hAnsi="Times New Roman" w:cs="Times New Roman"/>
          <w:sz w:val="24"/>
          <w:szCs w:val="24"/>
        </w:rPr>
        <w:t>29 июля 2017 года</w:t>
      </w:r>
    </w:p>
    <w:p w:rsidR="00C20DBD" w:rsidRPr="00B36EDF" w:rsidRDefault="00C20DBD">
      <w:pPr>
        <w:pStyle w:val="ConsPlusNormal"/>
        <w:spacing w:before="200"/>
        <w:rPr>
          <w:rFonts w:ascii="Times New Roman" w:hAnsi="Times New Roman" w:cs="Times New Roman"/>
          <w:sz w:val="24"/>
          <w:szCs w:val="24"/>
        </w:rPr>
      </w:pPr>
      <w:r w:rsidRPr="00B36EDF">
        <w:rPr>
          <w:rFonts w:ascii="Times New Roman" w:hAnsi="Times New Roman" w:cs="Times New Roman"/>
          <w:sz w:val="24"/>
          <w:szCs w:val="24"/>
        </w:rPr>
        <w:t>N 217-ФЗ</w:t>
      </w: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jc w:val="both"/>
        <w:rPr>
          <w:rFonts w:ascii="Times New Roman" w:hAnsi="Times New Roman" w:cs="Times New Roman"/>
          <w:sz w:val="24"/>
          <w:szCs w:val="24"/>
        </w:rPr>
      </w:pPr>
    </w:p>
    <w:p w:rsidR="00C20DBD" w:rsidRPr="00B36EDF" w:rsidRDefault="00C20DBD">
      <w:pPr>
        <w:pStyle w:val="ConsPlusNormal"/>
        <w:pBdr>
          <w:bottom w:val="single" w:sz="6" w:space="0" w:color="auto"/>
        </w:pBdr>
        <w:spacing w:before="100" w:after="100"/>
        <w:jc w:val="both"/>
        <w:rPr>
          <w:rFonts w:ascii="Times New Roman" w:hAnsi="Times New Roman" w:cs="Times New Roman"/>
          <w:sz w:val="24"/>
          <w:szCs w:val="24"/>
        </w:rPr>
      </w:pPr>
    </w:p>
    <w:p w:rsidR="00CD0B3C" w:rsidRPr="00B36EDF" w:rsidRDefault="00CD0B3C">
      <w:pPr>
        <w:rPr>
          <w:rFonts w:ascii="Times New Roman" w:hAnsi="Times New Roman" w:cs="Times New Roman"/>
          <w:sz w:val="24"/>
          <w:szCs w:val="24"/>
        </w:rPr>
      </w:pPr>
    </w:p>
    <w:sectPr w:rsidR="00CD0B3C" w:rsidRPr="00B36EDF" w:rsidSect="00F83D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DBD"/>
    <w:rsid w:val="00B36EDF"/>
    <w:rsid w:val="00C20DBD"/>
    <w:rsid w:val="00CD0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0DBD"/>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20D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20DB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C20D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20D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20DB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20DB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20DBD"/>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0DBD"/>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20D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20DB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C20D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20D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20DB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20DB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20DB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23BFFC843DE0AB6F99BDDC6081AE2DC55DFCFFD040CBAB1F2913DC98FD95AB2544FE90B203C5874B7DEF07D8CF91FA01F9EC7C7BC5F599C0Eo6K" TargetMode="External"/><Relationship Id="rId21" Type="http://schemas.openxmlformats.org/officeDocument/2006/relationships/hyperlink" Target="consultantplus://offline/ref=523BFFC843DE0AB6F99BDDC6081AE2DC52DECCFC060DBAB1F2913DC98FD95AB2464FB10721384576B9CBA62CCA0AoEK" TargetMode="External"/><Relationship Id="rId63" Type="http://schemas.openxmlformats.org/officeDocument/2006/relationships/hyperlink" Target="consultantplus://offline/ref=523BFFC843DE0AB6F99BDDC6081AE2DC52DDCDF2060BBAB1F2913DC98FD95AB2544FE90B203C5B7EB3DEF07D8CF91FA01F9EC7C7BC5F599C0Eo6K" TargetMode="External"/><Relationship Id="rId159" Type="http://schemas.openxmlformats.org/officeDocument/2006/relationships/hyperlink" Target="consultantplus://offline/ref=667544760D616236EDEA78FAE0C71C59EAC7B9CA57FE8CE26331324BDDAB483A04392E0196E6CDECDD6107DF9739CDE9101E8EEAE918o9K" TargetMode="External"/><Relationship Id="rId170" Type="http://schemas.openxmlformats.org/officeDocument/2006/relationships/hyperlink" Target="consultantplus://offline/ref=667544760D616236EDEA78FAE0C71C59EAC7B9CA57FE8CE26331324BDDAB483A04392E0F95E2CDECDD6107DF9739CDE9101E8EEAE918o9K" TargetMode="External"/><Relationship Id="rId226" Type="http://schemas.openxmlformats.org/officeDocument/2006/relationships/hyperlink" Target="consultantplus://offline/ref=667544760D616236EDEA78FAE0C71C59EAC6BEC855FD8CE26331324BDDAB483A04392E0694E2C7BC8D2E0683D268DEE81D1E8CE3F5892D9C16oFK" TargetMode="External"/><Relationship Id="rId268" Type="http://schemas.openxmlformats.org/officeDocument/2006/relationships/hyperlink" Target="consultantplus://offline/ref=667544760D616236EDEA78FAE0C71C59EDC4BFCC52FA8CE26331324BDDAB483A04392E0F91EACDECDD6107DF9739CDE9101E8EEAE918o9K" TargetMode="External"/><Relationship Id="rId32" Type="http://schemas.openxmlformats.org/officeDocument/2006/relationships/hyperlink" Target="consultantplus://offline/ref=523BFFC843DE0AB6F99BDDC6081AE2DC52DDCDF2060BBAB1F2913DC98FD95AB2544FE90B203C5B73B4DEF07D8CF91FA01F9EC7C7BC5F599C0Eo6K" TargetMode="External"/><Relationship Id="rId74" Type="http://schemas.openxmlformats.org/officeDocument/2006/relationships/hyperlink" Target="consultantplus://offline/ref=523BFFC843DE0AB6F99BDDC6081AE2DC52DDCDF2060BBAB1F2913DC98FD95AB2544FE90B203C5A74B4DEF07D8CF91FA01F9EC7C7BC5F599C0Eo6K" TargetMode="External"/><Relationship Id="rId128" Type="http://schemas.openxmlformats.org/officeDocument/2006/relationships/hyperlink" Target="consultantplus://offline/ref=523BFFC843DE0AB6F99BDDC6081AE2DC54D7CBFF0F0ABAB1F2913DC98FD95AB2544FE90B203C5F7FB9DEF07D8CF91FA01F9EC7C7BC5F599C0Eo6K" TargetMode="External"/><Relationship Id="rId5" Type="http://schemas.openxmlformats.org/officeDocument/2006/relationships/hyperlink" Target="consultantplus://offline/ref=523BFFC843DE0AB6F99BDDC6081AE2DC52DECCFE0503BAB1F2913DC98FD95AB2544FE90B203C5E77B3DEF07D8CF91FA01F9EC7C7BC5F599C0Eo6K" TargetMode="External"/><Relationship Id="rId95" Type="http://schemas.openxmlformats.org/officeDocument/2006/relationships/hyperlink" Target="consultantplus://offline/ref=523BFFC843DE0AB6F99BDDC6081AE2DC54D6CEFD010CBAB1F2913DC98FD95AB2544FE90F26370F27F480A92DCCB212A80582C7CC0Ao0K" TargetMode="External"/><Relationship Id="rId160" Type="http://schemas.openxmlformats.org/officeDocument/2006/relationships/hyperlink" Target="consultantplus://offline/ref=667544760D616236EDEA78FAE0C71C59EAC7B9CA57FE8CE26331324BDDAB483A04392E0190E3CDECDD6107DF9739CDE9101E8EEAE918o9K" TargetMode="External"/><Relationship Id="rId181" Type="http://schemas.openxmlformats.org/officeDocument/2006/relationships/hyperlink" Target="consultantplus://offline/ref=667544760D616236EDEA78FAE0C71C59EAC7B9CA57FE8CE26331324BDDAB483A04392E0694E2CEBA8E2E0683D268DEE81D1E8CE3F5892D9C16oFK" TargetMode="External"/><Relationship Id="rId216" Type="http://schemas.openxmlformats.org/officeDocument/2006/relationships/hyperlink" Target="consultantplus://offline/ref=667544760D616236EDEA78FAE0C71C59EAC6B9CC5FFE8CE26331324BDDAB483A04392E0396E0CDECDD6107DF9739CDE9101E8EEAE918o9K" TargetMode="External"/><Relationship Id="rId237" Type="http://schemas.openxmlformats.org/officeDocument/2006/relationships/hyperlink" Target="consultantplus://offline/ref=667544760D616236EDEA78FAE0C71C59EAC7B9CD5FF88CE26331324BDDAB483A04392E0694E2C1B88F2E0683D268DEE81D1E8CE3F5892D9C16oFK" TargetMode="External"/><Relationship Id="rId258" Type="http://schemas.openxmlformats.org/officeDocument/2006/relationships/hyperlink" Target="consultantplus://offline/ref=667544760D616236EDEA78FAE0C71C59EBC4BCCD55FA8CE26331324BDDAB483A04392E0694E2C5BC892E0683D268DEE81D1E8CE3F5892D9C16oFK" TargetMode="External"/><Relationship Id="rId22" Type="http://schemas.openxmlformats.org/officeDocument/2006/relationships/hyperlink" Target="consultantplus://offline/ref=523BFFC843DE0AB6F99BDDC6081AE2DC52DDCDF2060BBAB1F2913DC98FD95AB2544FE90B203C5B75B7DEF07D8CF91FA01F9EC7C7BC5F599C0Eo6K" TargetMode="External"/><Relationship Id="rId43" Type="http://schemas.openxmlformats.org/officeDocument/2006/relationships/hyperlink" Target="consultantplus://offline/ref=523BFFC843DE0AB6F99BDDC6081AE2DC52DDCDF2060BBAB1F2913DC98FD95AB2544FE90B203C5B70B5DEF07D8CF91FA01F9EC7C7BC5F599C0Eo6K" TargetMode="External"/><Relationship Id="rId64" Type="http://schemas.openxmlformats.org/officeDocument/2006/relationships/hyperlink" Target="consultantplus://offline/ref=523BFFC843DE0AB6F99BDDC6081AE2DC52DDCDF2060BBAB1F2913DC98FD95AB2544FE90B203C5A76B7DEF07D8CF91FA01F9EC7C7BC5F599C0Eo6K" TargetMode="External"/><Relationship Id="rId118" Type="http://schemas.openxmlformats.org/officeDocument/2006/relationships/hyperlink" Target="consultantplus://offline/ref=523BFFC843DE0AB6F99BDDC6081AE2DC54D6CAFE0F0BBAB1F2913DC98FD95AB2464FB10721384576B9CBA62CCA0AoEK" TargetMode="External"/><Relationship Id="rId139" Type="http://schemas.openxmlformats.org/officeDocument/2006/relationships/hyperlink" Target="consultantplus://offline/ref=523BFFC843DE0AB6F99BDDC6081AE2DC55DEC8FF060BBAB1F2913DC98FD95AB2544FE90E26395022E191F121C9A80CA1129EC5CEA005oFK" TargetMode="External"/><Relationship Id="rId85" Type="http://schemas.openxmlformats.org/officeDocument/2006/relationships/hyperlink" Target="consultantplus://offline/ref=523BFFC843DE0AB6F99BDDC6081AE2DC52DEC5F9050ABAB1F2913DC98FD95AB2544FE90B203C5C70B1DEF07D8CF91FA01F9EC7C7BC5F599C0Eo6K" TargetMode="External"/><Relationship Id="rId150" Type="http://schemas.openxmlformats.org/officeDocument/2006/relationships/hyperlink" Target="consultantplus://offline/ref=523BFFC843DE0AB6F99BDDC6081AE2DC55DEC8FF060BBAB1F2913DC98FD95AB2544FE90F23355022E191F121C9A80CA1129EC5CEA005oFK" TargetMode="External"/><Relationship Id="rId171" Type="http://schemas.openxmlformats.org/officeDocument/2006/relationships/hyperlink" Target="consultantplus://offline/ref=667544760D616236EDEA78FAE0C71C59EAC7B9CA57FE8CE26331324BDDAB483A04392E0F95E6CDECDD6107DF9739CDE9101E8EEAE918o9K" TargetMode="External"/><Relationship Id="rId192" Type="http://schemas.openxmlformats.org/officeDocument/2006/relationships/hyperlink" Target="consultantplus://offline/ref=667544760D616236EDEA78FAE0C71C59EAC6BDC65FFA8CE26331324BDDAB483A04392E0097E4CDECDD6107DF9739CDE9101E8EEAE918o9K" TargetMode="External"/><Relationship Id="rId206" Type="http://schemas.openxmlformats.org/officeDocument/2006/relationships/hyperlink" Target="consultantplus://offline/ref=667544760D616236EDEA78FAE0C71C59EAC6B9CC55F88CE26331324BDDAB483A04392E0694E1CDECDD6107DF9739CDE9101E8EEAE918o9K" TargetMode="External"/><Relationship Id="rId227" Type="http://schemas.openxmlformats.org/officeDocument/2006/relationships/hyperlink" Target="consultantplus://offline/ref=667544760D616236EDEA78FAE0C71C59EAC6BEC855FD8CE26331324BDDAB483A04392E0692E992E9C8705FD39223D3E007028CE81Eo9K" TargetMode="External"/><Relationship Id="rId248" Type="http://schemas.openxmlformats.org/officeDocument/2006/relationships/hyperlink" Target="consultantplus://offline/ref=667544760D616236EDEA78FAE0C71C59EBC6BCC65EFE8CE26331324BDDAB483A04392E0694E2C6BF8F2E0683D268DEE81D1E8CE3F5892D9C16oFK" TargetMode="External"/><Relationship Id="rId269" Type="http://schemas.openxmlformats.org/officeDocument/2006/relationships/hyperlink" Target="consultantplus://offline/ref=667544760D616236EDEA78FAE0C71C59EAC7B9CA57FE8CE26331324BDDAB483A1639760A95E6D8B8853B50D29413oFK" TargetMode="External"/><Relationship Id="rId12" Type="http://schemas.openxmlformats.org/officeDocument/2006/relationships/hyperlink" Target="consultantplus://offline/ref=523BFFC843DE0AB6F99BDDC6081AE2DC52DDCDF2060BBAB1F2913DC98FD95AB2544FE90B203C5B77B0DEF07D8CF91FA01F9EC7C7BC5F599C0Eo6K" TargetMode="External"/><Relationship Id="rId33" Type="http://schemas.openxmlformats.org/officeDocument/2006/relationships/hyperlink" Target="consultantplus://offline/ref=523BFFC843DE0AB6F99BDDC6081AE2DC52DDCDF2060BBAB1F2913DC98FD95AB2544FE90B203C5B73B5DEF07D8CF91FA01F9EC7C7BC5F599C0Eo6K" TargetMode="External"/><Relationship Id="rId108" Type="http://schemas.openxmlformats.org/officeDocument/2006/relationships/hyperlink" Target="consultantplus://offline/ref=523BFFC843DE0AB6F99BDDC6081AE2DC55DFCFFD050DBAB1F2913DC98FD95AB2544FE90F28370F27F480A92DCCB212A80582C7CC0Ao0K" TargetMode="External"/><Relationship Id="rId129" Type="http://schemas.openxmlformats.org/officeDocument/2006/relationships/hyperlink" Target="consultantplus://offline/ref=523BFFC843DE0AB6F99BDDC6081AE2DC55DEC8FF060BBAB1F2913DC98FD95AB2464FB10721384576B9CBA62CCA0AoEK" TargetMode="External"/><Relationship Id="rId54" Type="http://schemas.openxmlformats.org/officeDocument/2006/relationships/hyperlink" Target="consultantplus://offline/ref=523BFFC843DE0AB6F99BDDC6081AE2DC52DDCEF90308BAB1F2913DC98FD95AB2544FE90B27370F27F480A92DCCB212A80582C7CC0Ao0K" TargetMode="External"/><Relationship Id="rId75" Type="http://schemas.openxmlformats.org/officeDocument/2006/relationships/hyperlink" Target="consultantplus://offline/ref=523BFFC843DE0AB6F99BDDC6081AE2DC52DDCDF2060BBAB1F2913DC98FD95AB2544FE90B203C5A74B6DEF07D8CF91FA01F9EC7C7BC5F599C0Eo6K" TargetMode="External"/><Relationship Id="rId96" Type="http://schemas.openxmlformats.org/officeDocument/2006/relationships/hyperlink" Target="consultantplus://offline/ref=523BFFC843DE0AB6F99BDDC6081AE2DC54D6C8FD0F09BAB1F2913DC98FD95AB2464FB10721384576B9CBA62CCA0AoEK" TargetMode="External"/><Relationship Id="rId140" Type="http://schemas.openxmlformats.org/officeDocument/2006/relationships/hyperlink" Target="consultantplus://offline/ref=523BFFC843DE0AB6F99BDDC6081AE2DC55DEC8FF060BBAB1F2913DC98FD95AB2544FE90E263B5022E191F121C9A80CA1129EC5CEA005oFK" TargetMode="External"/><Relationship Id="rId161" Type="http://schemas.openxmlformats.org/officeDocument/2006/relationships/hyperlink" Target="consultantplus://offline/ref=667544760D616236EDEA78FAE0C71C59EAC7B9CA57FE8CE26331324BDDAB483A04392E0190E5CDECDD6107DF9739CDE9101E8EEAE918o9K" TargetMode="External"/><Relationship Id="rId182" Type="http://schemas.openxmlformats.org/officeDocument/2006/relationships/hyperlink" Target="consultantplus://offline/ref=667544760D616236EDEA78FAE0C71C59EAC6B9CC5EFC8CE26331324BDDAB483A04392E0694E2C6B98A2E0683D268DEE81D1E8CE3F5892D9C16oFK" TargetMode="External"/><Relationship Id="rId217" Type="http://schemas.openxmlformats.org/officeDocument/2006/relationships/hyperlink" Target="consultantplus://offline/ref=667544760D616236EDEA78FAE0C71C59EAC6B9CC5FFE8CE26331324BDDAB483A04392E0397E0CDECDD6107DF9739CDE9101E8EEAE918o9K" TargetMode="External"/><Relationship Id="rId6" Type="http://schemas.openxmlformats.org/officeDocument/2006/relationships/hyperlink" Target="consultantplus://offline/ref=523BFFC843DE0AB6F99BDDC6081AE2DC55DACFF9000ABAB1F2913DC98FD95AB2544FE90B203C5B76B9DEF07D8CF91FA01F9EC7C7BC5F599C0Eo6K" TargetMode="External"/><Relationship Id="rId238" Type="http://schemas.openxmlformats.org/officeDocument/2006/relationships/hyperlink" Target="consultantplus://offline/ref=667544760D616236EDEA78FAE0C71C59EAC7B9CD5FF88CE26331324BDDAB483A04392E0694E2C1B8882E0683D268DEE81D1E8CE3F5892D9C16oFK" TargetMode="External"/><Relationship Id="rId259" Type="http://schemas.openxmlformats.org/officeDocument/2006/relationships/hyperlink" Target="consultantplus://offline/ref=667544760D616236EDEA78FAE0C71C59E8CFBECF55FB8CE26331324BDDAB483A04392E0694E2C6BB8C2E0683D268DEE81D1E8CE3F5892D9C16oFK" TargetMode="External"/><Relationship Id="rId23" Type="http://schemas.openxmlformats.org/officeDocument/2006/relationships/hyperlink" Target="consultantplus://offline/ref=523BFFC843DE0AB6F99BDDC6081AE2DC52DDCDF2060BBAB1F2913DC98FD95AB2544FE90B203C5B75B8DEF07D8CF91FA01F9EC7C7BC5F599C0Eo6K" TargetMode="External"/><Relationship Id="rId119" Type="http://schemas.openxmlformats.org/officeDocument/2006/relationships/hyperlink" Target="consultantplus://offline/ref=523BFFC843DE0AB6F99BDDC6081AE2DC54D6CAFE0F0BBAB1F2913DC98FD95AB2544FE90B203C5B72B6DEF07D8CF91FA01F9EC7C7BC5F599C0Eo6K" TargetMode="External"/><Relationship Id="rId270" Type="http://schemas.openxmlformats.org/officeDocument/2006/relationships/hyperlink" Target="consultantplus://offline/ref=667544760D616236EDEA78FAE0C71C59EAC7B9CA57FE8CE26331324BDDAB483A1639760A95E6D8B8853B50D29413oFK" TargetMode="External"/><Relationship Id="rId44" Type="http://schemas.openxmlformats.org/officeDocument/2006/relationships/hyperlink" Target="consultantplus://offline/ref=523BFFC843DE0AB6F99BDDC6081AE2DC55D8CDFD0F0ABAB1F2913DC98FD95AB2544FE90B203C5A77B6DEF07D8CF91FA01F9EC7C7BC5F599C0Eo6K" TargetMode="External"/><Relationship Id="rId65" Type="http://schemas.openxmlformats.org/officeDocument/2006/relationships/hyperlink" Target="consultantplus://offline/ref=523BFFC843DE0AB6F99BDDC6081AE2DC52DDCDF2060BBAB1F2913DC98FD95AB2544FE90B203C5A76B8DEF07D8CF91FA01F9EC7C7BC5F599C0Eo6K" TargetMode="External"/><Relationship Id="rId86" Type="http://schemas.openxmlformats.org/officeDocument/2006/relationships/hyperlink" Target="consultantplus://offline/ref=523BFFC843DE0AB6F99BDDC6081AE2DC55DECFF90409BAB1F2913DC98FD95AB2544FE90B203C5D72B8DEF07D8CF91FA01F9EC7C7BC5F599C0Eo6K" TargetMode="External"/><Relationship Id="rId130" Type="http://schemas.openxmlformats.org/officeDocument/2006/relationships/hyperlink" Target="consultantplus://offline/ref=523BFFC843DE0AB6F99BDDC6081AE2DC55DEC8FF060BBAB1F2913DC98FD95AB2544FE909233E5022E191F121C9A80CA1129EC5CEA005oFK" TargetMode="External"/><Relationship Id="rId151" Type="http://schemas.openxmlformats.org/officeDocument/2006/relationships/hyperlink" Target="consultantplus://offline/ref=523BFFC843DE0AB6F99BDDC6081AE2DC55DEC8FF060BBAB1F2913DC98FD95AB2544FE90F253F5022E191F121C9A80CA1129EC5CEA005oFK" TargetMode="External"/><Relationship Id="rId172" Type="http://schemas.openxmlformats.org/officeDocument/2006/relationships/hyperlink" Target="consultantplus://offline/ref=667544760D616236EDEA78FAE0C71C59EAC7B9CA57FE8CE26331324BDDAB483A04392E0F95E6CDECDD6107DF9739CDE9101E8EEAE918o9K" TargetMode="External"/><Relationship Id="rId193" Type="http://schemas.openxmlformats.org/officeDocument/2006/relationships/hyperlink" Target="consultantplus://offline/ref=667544760D616236EDEA78FAE0C71C59EAC7BECC53F88CE26331324BDDAB483A04392E0592E2CDECDD6107DF9739CDE9101E8EEAE918o9K" TargetMode="External"/><Relationship Id="rId207" Type="http://schemas.openxmlformats.org/officeDocument/2006/relationships/hyperlink" Target="consultantplus://offline/ref=667544760D616236EDEA78FAE0C71C59EBC4BCCA52FA8CE26331324BDDAB483A04392E0694E2C5BF8C2E0683D268DEE81D1E8CE3F5892D9C16oFK" TargetMode="External"/><Relationship Id="rId228" Type="http://schemas.openxmlformats.org/officeDocument/2006/relationships/hyperlink" Target="consultantplus://offline/ref=667544760D616236EDEA78FAE0C71C59EAC6BEC855FD8CE26331324BDDAB483A04392E0E94E992E9C8705FD39223D3E007028CE81Eo9K" TargetMode="External"/><Relationship Id="rId249" Type="http://schemas.openxmlformats.org/officeDocument/2006/relationships/hyperlink" Target="consultantplus://offline/ref=667544760D616236EDEA78FAE0C71C59E8CFBBCD50F98CE26331324BDDAB483A04392E0694E2C4B8882E0683D268DEE81D1E8CE3F5892D9C16oFK" TargetMode="External"/><Relationship Id="rId13" Type="http://schemas.openxmlformats.org/officeDocument/2006/relationships/hyperlink" Target="consultantplus://offline/ref=523BFFC843DE0AB6F99BDDC6081AE2DC52DDCDF2060BBAB1F2913DC98FD95AB2544FE90B203C5B77B2DEF07D8CF91FA01F9EC7C7BC5F599C0Eo6K" TargetMode="External"/><Relationship Id="rId109" Type="http://schemas.openxmlformats.org/officeDocument/2006/relationships/hyperlink" Target="consultantplus://offline/ref=523BFFC843DE0AB6F99BDDC6081AE2DC55DFCFFD050DBAB1F2913DC98FD95AB2544FE90C25370F27F480A92DCCB212A80582C7CC0Ao0K" TargetMode="External"/><Relationship Id="rId260" Type="http://schemas.openxmlformats.org/officeDocument/2006/relationships/hyperlink" Target="consultantplus://offline/ref=667544760D616236EDEA78FAE0C71C59EBC6BDC956FC8CE26331324BDDAB483A1639760A95E6D8B8853B50D29413oFK" TargetMode="External"/><Relationship Id="rId34" Type="http://schemas.openxmlformats.org/officeDocument/2006/relationships/hyperlink" Target="consultantplus://offline/ref=523BFFC843DE0AB6F99BDDC6081AE2DC52DDCEF9030FBAB1F2913DC98FD95AB2464FB10721384576B9CBA62CCA0AoEK" TargetMode="External"/><Relationship Id="rId55" Type="http://schemas.openxmlformats.org/officeDocument/2006/relationships/hyperlink" Target="consultantplus://offline/ref=523BFFC843DE0AB6F99BDDC6081AE2DC55DAC4FC0F0FBAB1F2913DC98FD95AB2544FE90B203C5B76B9DEF07D8CF91FA01F9EC7C7BC5F599C0Eo6K" TargetMode="External"/><Relationship Id="rId76" Type="http://schemas.openxmlformats.org/officeDocument/2006/relationships/hyperlink" Target="consultantplus://offline/ref=523BFFC843DE0AB6F99BDDC6081AE2DC52DDCDF2060BBAB1F2913DC98FD95AB2544FE90B203C5A74B7DEF07D8CF91FA01F9EC7C7BC5F599C0Eo6K" TargetMode="External"/><Relationship Id="rId97" Type="http://schemas.openxmlformats.org/officeDocument/2006/relationships/hyperlink" Target="consultantplus://offline/ref=523BFFC843DE0AB6F99BDDC6081AE2DC54D6C8FD0F09BAB1F2913DC98FD95AB2544FE90B213B5A7DE484E079C5AD16BF1B89D9CCA25F05oBK" TargetMode="External"/><Relationship Id="rId120" Type="http://schemas.openxmlformats.org/officeDocument/2006/relationships/hyperlink" Target="consultantplus://offline/ref=523BFFC843DE0AB6F99BDDC6081AE2DC54D6CAFE0F0BBAB1F2913DC98FD95AB2544FE90B203C5C73B6DEF07D8CF91FA01F9EC7C7BC5F599C0Eo6K" TargetMode="External"/><Relationship Id="rId141" Type="http://schemas.openxmlformats.org/officeDocument/2006/relationships/hyperlink" Target="consultantplus://offline/ref=523BFFC843DE0AB6F99BDDC6081AE2DC55DEC8FF060BBAB1F2913DC98FD95AB2544FE90E27385022E191F121C9A80CA1129EC5CEA005oFK" TargetMode="External"/><Relationship Id="rId7" Type="http://schemas.openxmlformats.org/officeDocument/2006/relationships/hyperlink" Target="consultantplus://offline/ref=523BFFC843DE0AB6F99BDDC6081AE2DC55DAC4FC0F0FBAB1F2913DC98FD95AB2544FE90B203C5B76B8DEF07D8CF91FA01F9EC7C7BC5F599C0Eo6K" TargetMode="External"/><Relationship Id="rId162" Type="http://schemas.openxmlformats.org/officeDocument/2006/relationships/hyperlink" Target="consultantplus://offline/ref=667544760D616236EDEA78FAE0C71C59EAC7B9CA57FE8CE26331324BDDAB483A04392E0190EBCDECDD6107DF9739CDE9101E8EEAE918o9K" TargetMode="External"/><Relationship Id="rId183" Type="http://schemas.openxmlformats.org/officeDocument/2006/relationships/hyperlink" Target="consultantplus://offline/ref=667544760D616236EDEA78FAE0C71C59EAC6B9CC5EFC8CE26331324BDDAB483A04392E0197E992E9C8705FD39223D3E007028CE81Eo9K" TargetMode="External"/><Relationship Id="rId218" Type="http://schemas.openxmlformats.org/officeDocument/2006/relationships/hyperlink" Target="consultantplus://offline/ref=667544760D616236EDEA78FAE0C71C59EAC6B9CC5FFE8CE26331324BDDAB483A04392E0E91EACDECDD6107DF9739CDE9101E8EEAE918o9K" TargetMode="External"/><Relationship Id="rId239" Type="http://schemas.openxmlformats.org/officeDocument/2006/relationships/hyperlink" Target="consultantplus://offline/ref=667544760D616236EDEA78FAE0C71C59EAC7B9CD5FF88CE26331324BDDAB483A04392E0694E2CFB98E2E0683D268DEE81D1E8CE3F5892D9C16oFK" TargetMode="External"/><Relationship Id="rId250" Type="http://schemas.openxmlformats.org/officeDocument/2006/relationships/hyperlink" Target="consultantplus://offline/ref=667544760D616236EDEA78FAE0C71C59EBCEBBCB56FC8CE26331324BDDAB483A04392E0694E2C7BE882E0683D268DEE81D1E8CE3F5892D9C16oFK" TargetMode="External"/><Relationship Id="rId271" Type="http://schemas.openxmlformats.org/officeDocument/2006/relationships/hyperlink" Target="consultantplus://offline/ref=667544760D616236EDEA78FAE0C71C59EBC6BDC754FF8CE26331324BDDAB483A1639760A95E6D8B8853B50D29413oFK" TargetMode="External"/><Relationship Id="rId24" Type="http://schemas.openxmlformats.org/officeDocument/2006/relationships/hyperlink" Target="consultantplus://offline/ref=523BFFC843DE0AB6F99BDDC6081AE2DC52DDCDF2060BBAB1F2913DC98FD95AB2544FE90B203C5B72B0DEF07D8CF91FA01F9EC7C7BC5F599C0Eo6K" TargetMode="External"/><Relationship Id="rId45" Type="http://schemas.openxmlformats.org/officeDocument/2006/relationships/hyperlink" Target="consultantplus://offline/ref=523BFFC843DE0AB6F99BDDC6081AE2DC52DDCDF2060BBAB1F2913DC98FD95AB2544FE90B203C5B70B6DEF07D8CF91FA01F9EC7C7BC5F599C0Eo6K" TargetMode="External"/><Relationship Id="rId66" Type="http://schemas.openxmlformats.org/officeDocument/2006/relationships/hyperlink" Target="consultantplus://offline/ref=523BFFC843DE0AB6F99BDDC6081AE2DC55DACFF9000ABAB1F2913DC98FD95AB2544FE90B203C5B77B7DEF07D8CF91FA01F9EC7C7BC5F599C0Eo6K" TargetMode="External"/><Relationship Id="rId87" Type="http://schemas.openxmlformats.org/officeDocument/2006/relationships/hyperlink" Target="consultantplus://offline/ref=523BFFC843DE0AB6F99BDDC6081AE2DC55DECCF30F0DBAB1F2913DC98FD95AB2464FB10721384576B9CBA62CCA0AoEK" TargetMode="External"/><Relationship Id="rId110" Type="http://schemas.openxmlformats.org/officeDocument/2006/relationships/hyperlink" Target="consultantplus://offline/ref=523BFFC843DE0AB6F99BDDC6081AE2DC55DFCFFD050DBAB1F2913DC98FD95AB2544FE90B203C5A7FB0DEF07D8CF91FA01F9EC7C7BC5F599C0Eo6K" TargetMode="External"/><Relationship Id="rId131" Type="http://schemas.openxmlformats.org/officeDocument/2006/relationships/hyperlink" Target="consultantplus://offline/ref=523BFFC843DE0AB6F99BDDC6081AE2DC55DEC8FF060BBAB1F2913DC98FD95AB2544FE909233A5022E191F121C9A80CA1129EC5CEA005oFK" TargetMode="External"/><Relationship Id="rId152" Type="http://schemas.openxmlformats.org/officeDocument/2006/relationships/hyperlink" Target="consultantplus://offline/ref=523BFFC843DE0AB6F99BDDC6081AE2DC55DEC8FF060BBAB1F2913DC98FD95AB2544FE90F273F5022E191F121C9A80CA1129EC5CEA005oFK" TargetMode="External"/><Relationship Id="rId173" Type="http://schemas.openxmlformats.org/officeDocument/2006/relationships/hyperlink" Target="consultantplus://offline/ref=667544760D616236EDEA78FAE0C71C59EAC7B9CA57FE8CE26331324BDDAB483A04392E0F96E6CDECDD6107DF9739CDE9101E8EEAE918o9K" TargetMode="External"/><Relationship Id="rId194" Type="http://schemas.openxmlformats.org/officeDocument/2006/relationships/hyperlink" Target="consultantplus://offline/ref=667544760D616236EDEA78FAE0C71C59EAC7B9CD51F68CE26331324BDDAB483A1639760A95E6D8B8853B50D29413oFK" TargetMode="External"/><Relationship Id="rId208" Type="http://schemas.openxmlformats.org/officeDocument/2006/relationships/hyperlink" Target="consultantplus://offline/ref=667544760D616236EDEA78FAE0C71C59EAC7BDCF54F98CE26331324BDDAB483A04392E0F9CE992E9C8705FD39223D3E007028CE81Eo9K" TargetMode="External"/><Relationship Id="rId229" Type="http://schemas.openxmlformats.org/officeDocument/2006/relationships/hyperlink" Target="consultantplus://offline/ref=667544760D616236EDEA78FAE0C71C59E8C1BFC651F98CE26331324BDDAB483A04392E0694E2C6BD8A2E0683D268DEE81D1E8CE3F5892D9C16oFK" TargetMode="External"/><Relationship Id="rId240" Type="http://schemas.openxmlformats.org/officeDocument/2006/relationships/hyperlink" Target="consultantplus://offline/ref=667544760D616236EDEA78FAE0C71C59EDC6BACC57F68CE26331324BDDAB483A1639760A95E6D8B8853B50D29413oFK" TargetMode="External"/><Relationship Id="rId261" Type="http://schemas.openxmlformats.org/officeDocument/2006/relationships/hyperlink" Target="consultantplus://offline/ref=667544760D616236EDEA78FAE0C71C59EDC4BCC757FE8CE26331324BDDAB483A04392E0694E2C7BC892E0683D268DEE81D1E8CE3F5892D9C16oFK" TargetMode="External"/><Relationship Id="rId14" Type="http://schemas.openxmlformats.org/officeDocument/2006/relationships/hyperlink" Target="consultantplus://offline/ref=523BFFC843DE0AB6F99BDDC6081AE2DC55DACFF9000ABAB1F2913DC98FD95AB2544FE90B203C5B77B0DEF07D8CF91FA01F9EC7C7BC5F599C0Eo6K" TargetMode="External"/><Relationship Id="rId35" Type="http://schemas.openxmlformats.org/officeDocument/2006/relationships/hyperlink" Target="consultantplus://offline/ref=523BFFC843DE0AB6F99BDDC6081AE2DC52DDCDF2060BBAB1F2913DC98FD95AB2544FE90B203C5B73B7DEF07D8CF91FA01F9EC7C7BC5F599C0Eo6K" TargetMode="External"/><Relationship Id="rId56" Type="http://schemas.openxmlformats.org/officeDocument/2006/relationships/hyperlink" Target="consultantplus://offline/ref=523BFFC843DE0AB6F99BDDC6081AE2DC55D8CDFD0F0ABAB1F2913DC98FD95AB2544FE90B203C5A77B8DEF07D8CF91FA01F9EC7C7BC5F599C0Eo6K" TargetMode="External"/><Relationship Id="rId77" Type="http://schemas.openxmlformats.org/officeDocument/2006/relationships/hyperlink" Target="consultantplus://offline/ref=523BFFC843DE0AB6F99BDDC6081AE2DC52DDCDF2060BBAB1F2913DC98FD95AB2544FE90B203C5A74B8DEF07D8CF91FA01F9EC7C7BC5F599C0Eo6K" TargetMode="External"/><Relationship Id="rId100" Type="http://schemas.openxmlformats.org/officeDocument/2006/relationships/hyperlink" Target="consultantplus://offline/ref=523BFFC843DE0AB6F99BDDC6081AE2DC54D6C8FD0F09BAB1F2913DC98FD95AB2544FE90B2639587DE484E079C5AD16BF1B89D9CCA25F05oBK" TargetMode="External"/><Relationship Id="rId8" Type="http://schemas.openxmlformats.org/officeDocument/2006/relationships/hyperlink" Target="consultantplus://offline/ref=523BFFC843DE0AB6F99BDDC6081AE2DC55D9CBFA0202BAB1F2913DC98FD95AB2544FE90B203C5B76B8DEF07D8CF91FA01F9EC7C7BC5F599C0Eo6K" TargetMode="External"/><Relationship Id="rId98" Type="http://schemas.openxmlformats.org/officeDocument/2006/relationships/hyperlink" Target="consultantplus://offline/ref=523BFFC843DE0AB6F99BDDC6081AE2DC54D6C8FD0F09BAB1F2913DC98FD95AB2544FE90B213B597DE484E079C5AD16BF1B89D9CCA25F05oBK" TargetMode="External"/><Relationship Id="rId121" Type="http://schemas.openxmlformats.org/officeDocument/2006/relationships/hyperlink" Target="consultantplus://offline/ref=523BFFC843DE0AB6F99BDDC6081AE2DC54D6CAFE0F0BBAB1F2913DC98FD95AB2544FE90B203C5B73B3DEF07D8CF91FA01F9EC7C7BC5F599C0Eo6K" TargetMode="External"/><Relationship Id="rId142" Type="http://schemas.openxmlformats.org/officeDocument/2006/relationships/hyperlink" Target="consultantplus://offline/ref=523BFFC843DE0AB6F99BDDC6081AE2DC55DEC8FF060BBAB1F2913DC98FD95AB2544FE90E27395022E191F121C9A80CA1129EC5CEA005oFK" TargetMode="External"/><Relationship Id="rId163" Type="http://schemas.openxmlformats.org/officeDocument/2006/relationships/hyperlink" Target="consultantplus://offline/ref=667544760D616236EDEA78FAE0C71C59EAC7B9CA57FE8CE26331324BDDAB483A04392E0191E6CDECDD6107DF9739CDE9101E8EEAE918o9K" TargetMode="External"/><Relationship Id="rId184" Type="http://schemas.openxmlformats.org/officeDocument/2006/relationships/hyperlink" Target="consultantplus://offline/ref=667544760D616236EDEA78FAE0C71C59EAC6B9CC5EFC8CE26331324BDDAB483A04392E0694E0CDECDD6107DF9739CDE9101E8EEAE918o9K" TargetMode="External"/><Relationship Id="rId219" Type="http://schemas.openxmlformats.org/officeDocument/2006/relationships/hyperlink" Target="consultantplus://offline/ref=667544760D616236EDEA78FAE0C71C59EAC6B9CC5FFE8CE26331324BDDAB483A04392E0391E3CDECDD6107DF9739CDE9101E8EEAE918o9K" TargetMode="External"/><Relationship Id="rId230" Type="http://schemas.openxmlformats.org/officeDocument/2006/relationships/hyperlink" Target="consultantplus://offline/ref=667544760D616236EDEA78FAE0C71C59EAC7B9CD5FF88CE26331324BDDAB483A1639760A95E6D8B8853B50D29413oFK" TargetMode="External"/><Relationship Id="rId251" Type="http://schemas.openxmlformats.org/officeDocument/2006/relationships/hyperlink" Target="consultantplus://offline/ref=667544760D616236EDEA78FAE0C71C59E8CEBECD51FA8CE26331324BDDAB483A04392E0694E2C6B98B2E0683D268DEE81D1E8CE3F5892D9C16oFK" TargetMode="External"/><Relationship Id="rId25" Type="http://schemas.openxmlformats.org/officeDocument/2006/relationships/hyperlink" Target="consultantplus://offline/ref=523BFFC843DE0AB6F99BDDC6081AE2DC52DDCDF2060BBAB1F2913DC98FD95AB2544FE90B203C5B72B2DEF07D8CF91FA01F9EC7C7BC5F599C0Eo6K" TargetMode="External"/><Relationship Id="rId46" Type="http://schemas.openxmlformats.org/officeDocument/2006/relationships/hyperlink" Target="consultantplus://offline/ref=523BFFC843DE0AB6F99BDDC6081AE2DC52DDCDF2060BBAB1F2913DC98FD95AB2544FE90B203C5B70B7DEF07D8CF91FA01F9EC7C7BC5F599C0Eo6K" TargetMode="External"/><Relationship Id="rId67" Type="http://schemas.openxmlformats.org/officeDocument/2006/relationships/hyperlink" Target="consultantplus://offline/ref=523BFFC843DE0AB6F99BDDC6081AE2DC52DDCDF2060BBAB1F2913DC98FD95AB2544FE90B203C5A77B0DEF07D8CF91FA01F9EC7C7BC5F599C0Eo6K" TargetMode="External"/><Relationship Id="rId272" Type="http://schemas.openxmlformats.org/officeDocument/2006/relationships/hyperlink" Target="consultantplus://offline/ref=667544760D616236EDEA78FAE0C71C59EAC3B5C95EFA8CE26331324BDDAB483A04392E0694E2C6B98C2E0683D268DEE81D1E8CE3F5892D9C16oFK" TargetMode="External"/><Relationship Id="rId88" Type="http://schemas.openxmlformats.org/officeDocument/2006/relationships/hyperlink" Target="consultantplus://offline/ref=523BFFC843DE0AB6F99BDDC6081AE2DC55DECCF30F0DBAB1F2913DC98FD95AB2544FE90929370F27F480A92DCCB212A80582C7CC0Ao0K" TargetMode="External"/><Relationship Id="rId111" Type="http://schemas.openxmlformats.org/officeDocument/2006/relationships/hyperlink" Target="consultantplus://offline/ref=523BFFC843DE0AB6F99BDDC6081AE2DC55DFCFFD050DBAB1F2913DC98FD95AB2544FE90B203C5A7FB8DEF07D8CF91FA01F9EC7C7BC5F599C0Eo6K" TargetMode="External"/><Relationship Id="rId132" Type="http://schemas.openxmlformats.org/officeDocument/2006/relationships/hyperlink" Target="consultantplus://offline/ref=523BFFC843DE0AB6F99BDDC6081AE2DC55DEC8FF060BBAB1F2913DC98FD95AB2544FE90925385022E191F121C9A80CA1129EC5CEA005oFK" TargetMode="External"/><Relationship Id="rId153" Type="http://schemas.openxmlformats.org/officeDocument/2006/relationships/hyperlink" Target="consultantplus://offline/ref=523BFFC843DE0AB6F99BDDC6081AE2DC55DEC8FF060BBAB1F2913DC98FD95AB2544FE90F283A5022E191F121C9A80CA1129EC5CEA005oFK" TargetMode="External"/><Relationship Id="rId174" Type="http://schemas.openxmlformats.org/officeDocument/2006/relationships/hyperlink" Target="consultantplus://offline/ref=667544760D616236EDEA78FAE0C71C59EAC7B9CA57FE8CE26331324BDDAB483A04392E0F96E5CDECDD6107DF9739CDE9101E8EEAE918o9K" TargetMode="External"/><Relationship Id="rId195" Type="http://schemas.openxmlformats.org/officeDocument/2006/relationships/hyperlink" Target="consultantplus://offline/ref=667544760D616236EDEA78FAE0C71C59EAC7B9CD51F68CE26331324BDDAB483A04392E0694E3C7BE882E0683D268DEE81D1E8CE3F5892D9C16oFK" TargetMode="External"/><Relationship Id="rId209" Type="http://schemas.openxmlformats.org/officeDocument/2006/relationships/hyperlink" Target="consultantplus://offline/ref=667544760D616236EDEA78FAE0C71C59EAC6B9CC5FFE8CE26331324BDDAB483A1639760A95E6D8B8853B50D29413oFK" TargetMode="External"/><Relationship Id="rId220" Type="http://schemas.openxmlformats.org/officeDocument/2006/relationships/hyperlink" Target="consultantplus://offline/ref=667544760D616236EDEA78FAE0C71C59EAC6BEC855FD8CE26331324BDDAB483A1639760A95E6D8B8853B50D29413oFK" TargetMode="External"/><Relationship Id="rId241" Type="http://schemas.openxmlformats.org/officeDocument/2006/relationships/hyperlink" Target="consultantplus://offline/ref=667544760D616236EDEA78FAE0C71C59EBC6BDC754FF8CE26331324BDDAB483A1639760A95E6D8B8853B50D29413oFK" TargetMode="External"/><Relationship Id="rId15" Type="http://schemas.openxmlformats.org/officeDocument/2006/relationships/hyperlink" Target="consultantplus://offline/ref=523BFFC843DE0AB6F99BDDC6081AE2DC55D8CDFD0F0ABAB1F2913DC98FD95AB2544FE90B203C5A77B1DEF07D8CF91FA01F9EC7C7BC5F599C0Eo6K" TargetMode="External"/><Relationship Id="rId36" Type="http://schemas.openxmlformats.org/officeDocument/2006/relationships/hyperlink" Target="consultantplus://offline/ref=523BFFC843DE0AB6F99BDDC6081AE2DC52DECCFE040EBAB1F2913DC98FD95AB2544FE90B20355B7DE484E079C5AD16BF1B89D9CCA25F05oBK" TargetMode="External"/><Relationship Id="rId57" Type="http://schemas.openxmlformats.org/officeDocument/2006/relationships/hyperlink" Target="consultantplus://offline/ref=523BFFC843DE0AB6F99BDDC6081AE2DC52DDCDF2060BBAB1F2913DC98FD95AB2544FE90B203C5B71B6DEF07D8CF91FA01F9EC7C7BC5F599C0Eo6K" TargetMode="External"/><Relationship Id="rId262" Type="http://schemas.openxmlformats.org/officeDocument/2006/relationships/hyperlink" Target="consultantplus://offline/ref=667544760D616236EDEA78FAE0C71C59EDC4BCC757FE8CE26331324BDDAB483A04392E0694E2C7BC8A2E0683D268DEE81D1E8CE3F5892D9C16oFK" TargetMode="External"/><Relationship Id="rId78" Type="http://schemas.openxmlformats.org/officeDocument/2006/relationships/hyperlink" Target="consultantplus://offline/ref=523BFFC843DE0AB6F99BDDC6081AE2DC52DECCF9040CBAB1F2913DC98FD95AB2464FB10721384576B9CBA62CCA0AoEK" TargetMode="External"/><Relationship Id="rId99" Type="http://schemas.openxmlformats.org/officeDocument/2006/relationships/hyperlink" Target="consultantplus://offline/ref=523BFFC843DE0AB6F99BDDC6081AE2DC54D6C8FD0F09BAB1F2913DC98FD95AB2544FE90B213B5E7DE484E079C5AD16BF1B89D9CCA25F05oBK" TargetMode="External"/><Relationship Id="rId101" Type="http://schemas.openxmlformats.org/officeDocument/2006/relationships/hyperlink" Target="consultantplus://offline/ref=523BFFC843DE0AB6F99BDDC6081AE2DC54D6C8FD0F09BAB1F2913DC98FD95AB2544FE90B26395C7DE484E079C5AD16BF1B89D9CCA25F05oBK" TargetMode="External"/><Relationship Id="rId122" Type="http://schemas.openxmlformats.org/officeDocument/2006/relationships/hyperlink" Target="consultantplus://offline/ref=523BFFC843DE0AB6F99BDDC6081AE2DC54D6CAFE0F0BBAB1F2913DC98FD95AB2544FE90B203C5B73B9DEF07D8CF91FA01F9EC7C7BC5F599C0Eo6K" TargetMode="External"/><Relationship Id="rId143" Type="http://schemas.openxmlformats.org/officeDocument/2006/relationships/hyperlink" Target="consultantplus://offline/ref=523BFFC843DE0AB6F99BDDC6081AE2DC55DEC8FF060BBAB1F2913DC98FD95AB2544FE90E27395022E191F121C9A80CA1129EC5CEA005oFK" TargetMode="External"/><Relationship Id="rId164" Type="http://schemas.openxmlformats.org/officeDocument/2006/relationships/hyperlink" Target="consultantplus://offline/ref=667544760D616236EDEA78FAE0C71C59EAC7B9CA57FE8CE26331324BDDAB483A04392E0191EACDECDD6107DF9739CDE9101E8EEAE918o9K" TargetMode="External"/><Relationship Id="rId185" Type="http://schemas.openxmlformats.org/officeDocument/2006/relationships/hyperlink" Target="consultantplus://offline/ref=667544760D616236EDEA78FAE0C71C59EAC6B9CC5EFC8CE26331324BDDAB483A04392E0694EACDECDD6107DF9739CDE9101E8EEAE918o9K" TargetMode="External"/><Relationship Id="rId9" Type="http://schemas.openxmlformats.org/officeDocument/2006/relationships/hyperlink" Target="consultantplus://offline/ref=523BFFC843DE0AB6F99BDDC6081AE2DC55D8CDFD0F0ABAB1F2913DC98FD95AB2544FE90B203C5A77B0DEF07D8CF91FA01F9EC7C7BC5F599C0Eo6K" TargetMode="External"/><Relationship Id="rId210" Type="http://schemas.openxmlformats.org/officeDocument/2006/relationships/hyperlink" Target="consultantplus://offline/ref=667544760D616236EDEA78FAE0C71C59EAC6B9CC5FFE8CE26331324BDDAB483A04392E0694E2C5BE882E0683D268DEE81D1E8CE3F5892D9C16oFK" TargetMode="External"/><Relationship Id="rId26" Type="http://schemas.openxmlformats.org/officeDocument/2006/relationships/hyperlink" Target="consultantplus://offline/ref=523BFFC843DE0AB6F99BDDC6081AE2DC52DDCDF2060BBAB1F2913DC98FD95AB2544FE90B203C5B72B4DEF07D8CF91FA01F9EC7C7BC5F599C0Eo6K" TargetMode="External"/><Relationship Id="rId231" Type="http://schemas.openxmlformats.org/officeDocument/2006/relationships/hyperlink" Target="consultantplus://offline/ref=667544760D616236EDEA78FAE0C71C59EAC7B9CD5FF88CE26331324BDDAB483A04392E0694E3C6B98A2E0683D268DEE81D1E8CE3F5892D9C16oFK" TargetMode="External"/><Relationship Id="rId252" Type="http://schemas.openxmlformats.org/officeDocument/2006/relationships/hyperlink" Target="consultantplus://offline/ref=667544760D616236EDEA78FAE0C71C59E8C2BBCE57F78CE26331324BDDAB483A04392E0694E2C6B98D2E0683D268DEE81D1E8CE3F5892D9C16oFK" TargetMode="External"/><Relationship Id="rId273" Type="http://schemas.openxmlformats.org/officeDocument/2006/relationships/hyperlink" Target="consultantplus://offline/ref=667544760D616236EDEA78FAE0C71C59EBC4BCC751F98CE26331324BDDAB483A04392E0694E2C6BE8E2E0683D268DEE81D1E8CE3F5892D9C16oFK" TargetMode="External"/><Relationship Id="rId47" Type="http://schemas.openxmlformats.org/officeDocument/2006/relationships/hyperlink" Target="consultantplus://offline/ref=523BFFC843DE0AB6F99BDDC6081AE2DC55D9CBFA0202BAB1F2913DC98FD95AB2544FE90B203C5B76B8DEF07D8CF91FA01F9EC7C7BC5F599C0Eo6K" TargetMode="External"/><Relationship Id="rId68" Type="http://schemas.openxmlformats.org/officeDocument/2006/relationships/hyperlink" Target="consultantplus://offline/ref=523BFFC843DE0AB6F99BDDC6081AE2DC52DDCEF9030FBAB1F2913DC98FD95AB2544FE90E223E5022E191F121C9A80CA1129EC5CEA005oFK" TargetMode="External"/><Relationship Id="rId89" Type="http://schemas.openxmlformats.org/officeDocument/2006/relationships/hyperlink" Target="consultantplus://offline/ref=523BFFC843DE0AB6F99BDDC6081AE2DC55DECCF30F0DBAB1F2913DC98FD95AB2544FE90C24370F27F480A92DCCB212A80582C7CC0Ao0K" TargetMode="External"/><Relationship Id="rId112" Type="http://schemas.openxmlformats.org/officeDocument/2006/relationships/hyperlink" Target="consultantplus://offline/ref=523BFFC843DE0AB6F99BDDC6081AE2DC55DFCFFD050DBAB1F2913DC98FD95AB2544FE90B203C5976B5DEF07D8CF91FA01F9EC7C7BC5F599C0Eo6K" TargetMode="External"/><Relationship Id="rId133" Type="http://schemas.openxmlformats.org/officeDocument/2006/relationships/hyperlink" Target="consultantplus://offline/ref=523BFFC843DE0AB6F99BDDC6081AE2DC55DEC8FF060BBAB1F2913DC98FD95AB2544FE90B253A5C7DE484E079C5AD16BF1B89D9CCA25F05oBK" TargetMode="External"/><Relationship Id="rId154" Type="http://schemas.openxmlformats.org/officeDocument/2006/relationships/hyperlink" Target="consultantplus://offline/ref=523BFFC843DE0AB6F99BDDC6081AE2DC55DEC8FF060BBAB1F2913DC98FD95AB2544FE90F293F5022E191F121C9A80CA1129EC5CEA005oFK" TargetMode="External"/><Relationship Id="rId175" Type="http://schemas.openxmlformats.org/officeDocument/2006/relationships/hyperlink" Target="consultantplus://offline/ref=667544760D616236EDEA78FAE0C71C59EAC7B9CA57FE8CE26331324BDDAB483A04392E0F91EACDECDD6107DF9739CDE9101E8EEAE918o9K" TargetMode="External"/><Relationship Id="rId196" Type="http://schemas.openxmlformats.org/officeDocument/2006/relationships/hyperlink" Target="consultantplus://offline/ref=667544760D616236EDEA78FAE0C71C59EAC7B9CD51F68CE26331324BDDAB483A04392E0694E3C6BC8A2E0683D268DEE81D1E8CE3F5892D9C16oFK" TargetMode="External"/><Relationship Id="rId200" Type="http://schemas.openxmlformats.org/officeDocument/2006/relationships/hyperlink" Target="consultantplus://offline/ref=667544760D616236EDEA78FAE0C71C59EAC6BDC65FF88CE26331324BDDAB483A04392E0694E2C3BE852E0683D268DEE81D1E8CE3F5892D9C16oFK" TargetMode="External"/><Relationship Id="rId16" Type="http://schemas.openxmlformats.org/officeDocument/2006/relationships/hyperlink" Target="consultantplus://offline/ref=523BFFC843DE0AB6F99BDDC6081AE2DC52DDCEF9030FBAB1F2913DC98FD95AB2464FB10721384576B9CBA62CCA0AoEK" TargetMode="External"/><Relationship Id="rId221" Type="http://schemas.openxmlformats.org/officeDocument/2006/relationships/hyperlink" Target="consultantplus://offline/ref=667544760D616236EDEA78FAE0C71C59EAC6BEC855FD8CE26331324BDDAB483A04392E0694E2C7B98B2E0683D268DEE81D1E8CE3F5892D9C16oFK" TargetMode="External"/><Relationship Id="rId242" Type="http://schemas.openxmlformats.org/officeDocument/2006/relationships/hyperlink" Target="consultantplus://offline/ref=667544760D616236EDEA78FAE0C71C59E8C0B5CF56F78CE26331324BDDAB483A1639760A95E6D8B8853B50D29413oFK" TargetMode="External"/><Relationship Id="rId263" Type="http://schemas.openxmlformats.org/officeDocument/2006/relationships/hyperlink" Target="consultantplus://offline/ref=667544760D616236EDEA78FAE0C71C59EAC7B9CA57FE8CE26331324BDDAB483A04392E0396E0CDECDD6107DF9739CDE9101E8EEAE918o9K" TargetMode="External"/><Relationship Id="rId37" Type="http://schemas.openxmlformats.org/officeDocument/2006/relationships/hyperlink" Target="consultantplus://offline/ref=523BFFC843DE0AB6F99BDDC6081AE2DC52DECCFE040EBAB1F2913DC98FD95AB2544FE90E243E5022E191F121C9A80CA1129EC5CEA005oFK" TargetMode="External"/><Relationship Id="rId58" Type="http://schemas.openxmlformats.org/officeDocument/2006/relationships/hyperlink" Target="consultantplus://offline/ref=523BFFC843DE0AB6F99BDDC6081AE2DC52DDCDF2060BBAB1F2913DC98FD95AB2544FE90B203C5B71B7DEF07D8CF91FA01F9EC7C7BC5F599C0Eo6K" TargetMode="External"/><Relationship Id="rId79" Type="http://schemas.openxmlformats.org/officeDocument/2006/relationships/hyperlink" Target="consultantplus://offline/ref=523BFFC843DE0AB6F99BDDC6081AE2DC52DDCDF2060BBAB1F2913DC98FD95AB2544FE90B203C5A75B1DEF07D8CF91FA01F9EC7C7BC5F599C0Eo6K" TargetMode="External"/><Relationship Id="rId102" Type="http://schemas.openxmlformats.org/officeDocument/2006/relationships/hyperlink" Target="consultantplus://offline/ref=523BFFC843DE0AB6F99BDDC6081AE2DC54D6C8FD0F09BAB1F2913DC98FD95AB2544FE90B2639527DE484E079C5AD16BF1B89D9CCA25F05oBK" TargetMode="External"/><Relationship Id="rId123" Type="http://schemas.openxmlformats.org/officeDocument/2006/relationships/hyperlink" Target="consultantplus://offline/ref=523BFFC843DE0AB6F99BDDC6081AE2DC54D6CAFE0F0BBAB1F2913DC98FD95AB2544FE90B203C5C71B0DEF07D8CF91FA01F9EC7C7BC5F599C0Eo6K" TargetMode="External"/><Relationship Id="rId144" Type="http://schemas.openxmlformats.org/officeDocument/2006/relationships/hyperlink" Target="consultantplus://offline/ref=523BFFC843DE0AB6F99BDDC6081AE2DC55DEC8FF060BBAB1F2913DC98FD95AB2544FE90E283E5022E191F121C9A80CA1129EC5CEA005oFK" TargetMode="External"/><Relationship Id="rId90" Type="http://schemas.openxmlformats.org/officeDocument/2006/relationships/hyperlink" Target="consultantplus://offline/ref=523BFFC843DE0AB6F99BDDC6081AE2DC55DFC8F90709BAB1F2913DC98FD95AB2544FE90D26370F27F480A92DCCB212A80582C7CC0Ao0K" TargetMode="External"/><Relationship Id="rId165" Type="http://schemas.openxmlformats.org/officeDocument/2006/relationships/hyperlink" Target="consultantplus://offline/ref=667544760D616236EDEA78FAE0C71C59EAC7B9CA57FE8CE26331324BDDAB483A04392E0192E6CDECDD6107DF9739CDE9101E8EEAE918o9K" TargetMode="External"/><Relationship Id="rId186" Type="http://schemas.openxmlformats.org/officeDocument/2006/relationships/hyperlink" Target="consultantplus://offline/ref=667544760D616236EDEA78FAE0C71C59EDC4BFCC52FA8CE26331324BDDAB483A04392E0397E3CDECDD6107DF9739CDE9101E8EEAE918o9K" TargetMode="External"/><Relationship Id="rId211" Type="http://schemas.openxmlformats.org/officeDocument/2006/relationships/hyperlink" Target="consultantplus://offline/ref=667544760D616236EDEA78FAE0C71C59EAC6B9CC5FFE8CE26331324BDDAB483A04392E0592E4CDECDD6107DF9739CDE9101E8EEAE918o9K" TargetMode="External"/><Relationship Id="rId232" Type="http://schemas.openxmlformats.org/officeDocument/2006/relationships/hyperlink" Target="consultantplus://offline/ref=667544760D616236EDEA78FAE0C71C59EAC7B9CD5FF88CE26331324BDDAB483A04392E0694E2C0B8892E0683D268DEE81D1E8CE3F5892D9C16oFK" TargetMode="External"/><Relationship Id="rId253" Type="http://schemas.openxmlformats.org/officeDocument/2006/relationships/hyperlink" Target="consultantplus://offline/ref=667544760D616236EDEA78FAE0C71C59EBCEBACC52FF8CE26331324BDDAB483A04392E0694E2C7BD892E0683D268DEE81D1E8CE3F5892D9C16oFK" TargetMode="External"/><Relationship Id="rId274" Type="http://schemas.openxmlformats.org/officeDocument/2006/relationships/fontTable" Target="fontTable.xml"/><Relationship Id="rId27" Type="http://schemas.openxmlformats.org/officeDocument/2006/relationships/hyperlink" Target="consultantplus://offline/ref=523BFFC843DE0AB6F99BDDC6081AE2DC52DDCDF2060BBAB1F2913DC98FD95AB2544FE90B203C5B72B6DEF07D8CF91FA01F9EC7C7BC5F599C0Eo6K" TargetMode="External"/><Relationship Id="rId48" Type="http://schemas.openxmlformats.org/officeDocument/2006/relationships/hyperlink" Target="consultantplus://offline/ref=523BFFC843DE0AB6F99BDDC6081AE2DC52DDCDF2060BBAB1F2913DC98FD95AB2544FE90B203C5B70B8DEF07D8CF91FA01F9EC7C7BC5F599C0Eo6K" TargetMode="External"/><Relationship Id="rId69" Type="http://schemas.openxmlformats.org/officeDocument/2006/relationships/hyperlink" Target="consultantplus://offline/ref=523BFFC843DE0AB6F99BDDC6081AE2DC52DDCEFA0402BAB1F2913DC98FD95AB2544FE90821395022E191F121C9A80CA1129EC5CEA005oFK" TargetMode="External"/><Relationship Id="rId113" Type="http://schemas.openxmlformats.org/officeDocument/2006/relationships/hyperlink" Target="consultantplus://offline/ref=523BFFC843DE0AB6F99BDDC6081AE2DC55DFCFFD050DBAB1F2913DC98FD95AB2544FE90322370F27F480A92DCCB212A80582C7CC0Ao0K" TargetMode="External"/><Relationship Id="rId134" Type="http://schemas.openxmlformats.org/officeDocument/2006/relationships/hyperlink" Target="consultantplus://offline/ref=523BFFC843DE0AB6F99BDDC6081AE2DC55DEC8FF060BBAB1F2913DC98FD95AB2544FE90E23395022E191F121C9A80CA1129EC5CEA005oFK" TargetMode="External"/><Relationship Id="rId80" Type="http://schemas.openxmlformats.org/officeDocument/2006/relationships/hyperlink" Target="consultantplus://offline/ref=523BFFC843DE0AB6F99BDDC6081AE2DC52DDCDF2060BBAB1F2913DC98FD95AB2544FE90B203C5A75B2DEF07D8CF91FA01F9EC7C7BC5F599C0Eo6K" TargetMode="External"/><Relationship Id="rId155" Type="http://schemas.openxmlformats.org/officeDocument/2006/relationships/hyperlink" Target="consultantplus://offline/ref=667544760D616236EDEA78FAE0C71C59EAC7B9CA57FE8CE26331324BDDAB483A04392E029DE6CDECDD6107DF9739CDE9101E8EEAE918o9K" TargetMode="External"/><Relationship Id="rId176" Type="http://schemas.openxmlformats.org/officeDocument/2006/relationships/hyperlink" Target="consultantplus://offline/ref=667544760D616236EDEA78FAE0C71C59EAC7B9CA57FE8CE26331324BDDAB483A04392E0F91EACDECDD6107DF9739CDE9101E8EEAE918o9K" TargetMode="External"/><Relationship Id="rId197" Type="http://schemas.openxmlformats.org/officeDocument/2006/relationships/hyperlink" Target="consultantplus://offline/ref=667544760D616236EDEA78FAE0C71C59EAC6BDC65FF88CE26331324BDDAB483A1639760A95E6D8B8853B50D29413oFK" TargetMode="External"/><Relationship Id="rId201" Type="http://schemas.openxmlformats.org/officeDocument/2006/relationships/hyperlink" Target="consultantplus://offline/ref=667544760D616236EDEA78FAE0C71C59EAC6BDC65FF88CE26331324BDDAB483A04392E0493E992E9C8705FD39223D3E007028CE81Eo9K" TargetMode="External"/><Relationship Id="rId222" Type="http://schemas.openxmlformats.org/officeDocument/2006/relationships/hyperlink" Target="consultantplus://offline/ref=667544760D616236EDEA78FAE0C71C59EAC6BEC855FD8CE26331324BDDAB483A04392E0694E2C7BA8A2E0683D268DEE81D1E8CE3F5892D9C16oFK" TargetMode="External"/><Relationship Id="rId243" Type="http://schemas.openxmlformats.org/officeDocument/2006/relationships/hyperlink" Target="consultantplus://offline/ref=667544760D616236EDEA78FAE0C71C59EBC7B9CB5FF88CE26331324BDDAB483A04392E0694E2C2BA882E0683D268DEE81D1E8CE3F5892D9C16oFK" TargetMode="External"/><Relationship Id="rId264" Type="http://schemas.openxmlformats.org/officeDocument/2006/relationships/hyperlink" Target="consultantplus://offline/ref=667544760D616236EDEA78FAE0C71C59EDC4BFCC52FA8CE26331324BDDAB483A04392E029DEACDECDD6107DF9739CDE9101E8EEAE918o9K" TargetMode="External"/><Relationship Id="rId17" Type="http://schemas.openxmlformats.org/officeDocument/2006/relationships/hyperlink" Target="consultantplus://offline/ref=523BFFC843DE0AB6F99BDDC6081AE2DC52DDCDF2060BBAB1F2913DC98FD95AB2544FE90B203C5B74B7DEF07D8CF91FA01F9EC7C7BC5F599C0Eo6K" TargetMode="External"/><Relationship Id="rId38" Type="http://schemas.openxmlformats.org/officeDocument/2006/relationships/hyperlink" Target="consultantplus://offline/ref=523BFFC843DE0AB6F99BDDC6081AE2DC55D8CDFD0F0ABAB1F2913DC98FD95AB2544FE90B203C5A77B3DEF07D8CF91FA01F9EC7C7BC5F599C0Eo6K" TargetMode="External"/><Relationship Id="rId59" Type="http://schemas.openxmlformats.org/officeDocument/2006/relationships/hyperlink" Target="consultantplus://offline/ref=523BFFC843DE0AB6F99BDDC6081AE2DC55D8CDFD0F0ABAB1F2913DC98FD95AB2544FE90B203C5A74B0DEF07D8CF91FA01F9EC7C7BC5F599C0Eo6K" TargetMode="External"/><Relationship Id="rId103" Type="http://schemas.openxmlformats.org/officeDocument/2006/relationships/hyperlink" Target="consultantplus://offline/ref=523BFFC843DE0AB6F99BDDC6081AE2DC54D6C8FD0F09BAB1F2913DC98FD95AB2544FE90B26395C7DE484E079C5AD16BF1B89D9CCA25F05oBK" TargetMode="External"/><Relationship Id="rId124" Type="http://schemas.openxmlformats.org/officeDocument/2006/relationships/hyperlink" Target="consultantplus://offline/ref=523BFFC843DE0AB6F99BDDC6081AE2DC55DFCFFD0703BAB1F2913DC98FD95AB2544FE90B203C5973B9DEF07D8CF91FA01F9EC7C7BC5F599C0Eo6K" TargetMode="External"/><Relationship Id="rId70" Type="http://schemas.openxmlformats.org/officeDocument/2006/relationships/hyperlink" Target="consultantplus://offline/ref=523BFFC843DE0AB6F99BDDC6081AE2DC52DDCDF2060BBAB1F2913DC98FD95AB2544FE90B203C5A77B2DEF07D8CF91FA01F9EC7C7BC5F599C0Eo6K" TargetMode="External"/><Relationship Id="rId91" Type="http://schemas.openxmlformats.org/officeDocument/2006/relationships/hyperlink" Target="consultantplus://offline/ref=523BFFC843DE0AB6F99BDDC6081AE2DC55DFC8F90709BAB1F2913DC98FD95AB2544FE90B28355022E191F121C9A80CA1129EC5CEA005oFK" TargetMode="External"/><Relationship Id="rId145" Type="http://schemas.openxmlformats.org/officeDocument/2006/relationships/hyperlink" Target="consultantplus://offline/ref=523BFFC843DE0AB6F99BDDC6081AE2DC55DEC8FF060BBAB1F2913DC98FD95AB2544FE90F203E5022E191F121C9A80CA1129EC5CEA005oFK" TargetMode="External"/><Relationship Id="rId166" Type="http://schemas.openxmlformats.org/officeDocument/2006/relationships/hyperlink" Target="consultantplus://offline/ref=667544760D616236EDEA78FAE0C71C59EAC7B9CA57FE8CE26331324BDDAB483A04392E019DEBCDECDD6107DF9739CDE9101E8EEAE918o9K" TargetMode="External"/><Relationship Id="rId187" Type="http://schemas.openxmlformats.org/officeDocument/2006/relationships/hyperlink" Target="consultantplus://offline/ref=667544760D616236EDEA78FAE0C71C59EAC6B9CC5EFC8CE26331324BDDAB483A04392E0695E6CDECDD6107DF9739CDE9101E8EEAE918o9K" TargetMode="External"/><Relationship Id="rId1" Type="http://schemas.openxmlformats.org/officeDocument/2006/relationships/styles" Target="styles.xml"/><Relationship Id="rId212" Type="http://schemas.openxmlformats.org/officeDocument/2006/relationships/hyperlink" Target="consultantplus://offline/ref=667544760D616236EDEA78FAE0C71C59EAC6B9CC5FFE8CE26331324BDDAB483A04392E0E97E1CDECDD6107DF9739CDE9101E8EEAE918o9K" TargetMode="External"/><Relationship Id="rId233" Type="http://schemas.openxmlformats.org/officeDocument/2006/relationships/hyperlink" Target="consultantplus://offline/ref=667544760D616236EDEA78FAE0C71C59EAC7B9CD5FF88CE26331324BDDAB483A04392E0694E2C0B8852E0683D268DEE81D1E8CE3F5892D9C16oFK" TargetMode="External"/><Relationship Id="rId254" Type="http://schemas.openxmlformats.org/officeDocument/2006/relationships/hyperlink" Target="consultantplus://offline/ref=667544760D616236EDEA78FAE0C71C59EBCEBACC52FF8CE26331324BDDAB483A04392E0694E2C4BC8A2E0683D268DEE81D1E8CE3F5892D9C16oFK" TargetMode="External"/><Relationship Id="rId28" Type="http://schemas.openxmlformats.org/officeDocument/2006/relationships/hyperlink" Target="consultantplus://offline/ref=523BFFC843DE0AB6F99BDDC6081AE2DC52DDCDF2060BBAB1F2913DC98FD95AB2544FE90B203C5B72B8DEF07D8CF91FA01F9EC7C7BC5F599C0Eo6K" TargetMode="External"/><Relationship Id="rId49" Type="http://schemas.openxmlformats.org/officeDocument/2006/relationships/hyperlink" Target="consultantplus://offline/ref=523BFFC843DE0AB6F99BDDC6081AE2DC55D8CDFD0F0ABAB1F2913DC98FD95AB2544FE90B203C5A77B7DEF07D8CF91FA01F9EC7C7BC5F599C0Eo6K" TargetMode="External"/><Relationship Id="rId114" Type="http://schemas.openxmlformats.org/officeDocument/2006/relationships/hyperlink" Target="consultantplus://offline/ref=523BFFC843DE0AB6F99BDDC6081AE2DC55DFCFFD050DBAB1F2913DC98FD95AB2544FE90B203C5972B3DEF07D8CF91FA01F9EC7C7BC5F599C0Eo6K" TargetMode="External"/><Relationship Id="rId275" Type="http://schemas.openxmlformats.org/officeDocument/2006/relationships/theme" Target="theme/theme1.xml"/><Relationship Id="rId60" Type="http://schemas.openxmlformats.org/officeDocument/2006/relationships/hyperlink" Target="consultantplus://offline/ref=523BFFC843DE0AB6F99BDDC6081AE2DC52DDCDF2060BBAB1F2913DC98FD95AB2544FE90B203C5B71B8DEF07D8CF91FA01F9EC7C7BC5F599C0Eo6K" TargetMode="External"/><Relationship Id="rId81" Type="http://schemas.openxmlformats.org/officeDocument/2006/relationships/hyperlink" Target="consultantplus://offline/ref=523BFFC843DE0AB6F99BDDC6081AE2DC52DDCDF2060BBAB1F2913DC98FD95AB2544FE90B203C5A75B7DEF07D8CF91FA01F9EC7C7BC5F599C0Eo6K" TargetMode="External"/><Relationship Id="rId135" Type="http://schemas.openxmlformats.org/officeDocument/2006/relationships/hyperlink" Target="consultantplus://offline/ref=523BFFC843DE0AB6F99BDDC6081AE2DC55DEC8FF060BBAB1F2913DC98FD95AB2544FE90E23345022E191F121C9A80CA1129EC5CEA005oFK" TargetMode="External"/><Relationship Id="rId156" Type="http://schemas.openxmlformats.org/officeDocument/2006/relationships/hyperlink" Target="consultantplus://offline/ref=667544760D616236EDEA78FAE0C71C59EAC7B9CA57FE8CE26331324BDDAB483A04392E0293E1CDECDD6107DF9739CDE9101E8EEAE918o9K" TargetMode="External"/><Relationship Id="rId177" Type="http://schemas.openxmlformats.org/officeDocument/2006/relationships/hyperlink" Target="consultantplus://offline/ref=667544760D616236EDEA78FAE0C71C59EAC7B9CA57FE8CE26331324BDDAB483A04392E0F91EBCDECDD6107DF9739CDE9101E8EEAE918o9K" TargetMode="External"/><Relationship Id="rId198" Type="http://schemas.openxmlformats.org/officeDocument/2006/relationships/hyperlink" Target="consultantplus://offline/ref=667544760D616236EDEA78FAE0C71C59EAC6BDC65FF88CE26331324BDDAB483A04392E0694E2C3BC8A2E0683D268DEE81D1E8CE3F5892D9C16oFK" TargetMode="External"/><Relationship Id="rId202" Type="http://schemas.openxmlformats.org/officeDocument/2006/relationships/hyperlink" Target="consultantplus://offline/ref=667544760D616236EDEA78FAE0C71C59EAC6BDC65FF88CE26331324BDDAB483A04392E0690E0C3B3D87416879B3CD7F7190992E8EB8912oFK" TargetMode="External"/><Relationship Id="rId223" Type="http://schemas.openxmlformats.org/officeDocument/2006/relationships/hyperlink" Target="consultantplus://offline/ref=667544760D616236EDEA78FAE0C71C59EAC6BEC855FD8CE26331324BDDAB483A04392E0694E2C7BA8A2E0683D268DEE81D1E8CE3F5892D9C16oFK" TargetMode="External"/><Relationship Id="rId244" Type="http://schemas.openxmlformats.org/officeDocument/2006/relationships/hyperlink" Target="consultantplus://offline/ref=667544760D616236EDEA78FAE0C71C59EBC7B4C653F78CE26331324BDDAB483A04392E0694E2C6BB852E0683D268DEE81D1E8CE3F5892D9C16oFK" TargetMode="External"/><Relationship Id="rId18" Type="http://schemas.openxmlformats.org/officeDocument/2006/relationships/hyperlink" Target="consultantplus://offline/ref=523BFFC843DE0AB6F99BDDC6081AE2DC52DDCDF2060BBAB1F2913DC98FD95AB2544FE90B203C5B74B8DEF07D8CF91FA01F9EC7C7BC5F599C0Eo6K" TargetMode="External"/><Relationship Id="rId39" Type="http://schemas.openxmlformats.org/officeDocument/2006/relationships/hyperlink" Target="consultantplus://offline/ref=523BFFC843DE0AB6F99BDDC6081AE2DC52DDCDF2060BBAB1F2913DC98FD95AB2544FE90B203C5B73B9DEF07D8CF91FA01F9EC7C7BC5F599C0Eo6K" TargetMode="External"/><Relationship Id="rId265" Type="http://schemas.openxmlformats.org/officeDocument/2006/relationships/hyperlink" Target="consultantplus://offline/ref=667544760D616236EDEA78FAE0C71C59EAC7B9CA57FE8CE26331324BDDAB483A1639760A95E6D8B8853B50D29413oFK" TargetMode="External"/><Relationship Id="rId50" Type="http://schemas.openxmlformats.org/officeDocument/2006/relationships/hyperlink" Target="consultantplus://offline/ref=523BFFC843DE0AB6F99BDDC6081AE2DC52DDCDF2060BBAB1F2913DC98FD95AB2544FE90B203C5B70B9DEF07D8CF91FA01F9EC7C7BC5F599C0Eo6K" TargetMode="External"/><Relationship Id="rId104" Type="http://schemas.openxmlformats.org/officeDocument/2006/relationships/hyperlink" Target="consultantplus://offline/ref=523BFFC843DE0AB6F99BDDC6081AE2DC54D6C8FD0F09BAB1F2913DC98FD95AB2544FE90B263A5B7DE484E079C5AD16BF1B89D9CCA25F05oBK" TargetMode="External"/><Relationship Id="rId125" Type="http://schemas.openxmlformats.org/officeDocument/2006/relationships/hyperlink" Target="consultantplus://offline/ref=523BFFC843DE0AB6F99BDDC6081AE2DC54D7CBFF0F0ABAB1F2913DC98FD95AB2464FB10721384576B9CBA62CCA0AoEK" TargetMode="External"/><Relationship Id="rId146" Type="http://schemas.openxmlformats.org/officeDocument/2006/relationships/hyperlink" Target="consultantplus://offline/ref=523BFFC843DE0AB6F99BDDC6081AE2DC55DEC8FF060BBAB1F2913DC98FD95AB2544FE90F223A5022E191F121C9A80CA1129EC5CEA005oFK" TargetMode="External"/><Relationship Id="rId167" Type="http://schemas.openxmlformats.org/officeDocument/2006/relationships/hyperlink" Target="consultantplus://offline/ref=667544760D616236EDEA78FAE0C71C59EAC7B9CA57FE8CE26331324BDDAB483A04392E0096E1CDECDD6107DF9739CDE9101E8EEAE918o9K" TargetMode="External"/><Relationship Id="rId188" Type="http://schemas.openxmlformats.org/officeDocument/2006/relationships/hyperlink" Target="consultantplus://offline/ref=667544760D616236EDEA78FAE0C71C59EDC4BFCC52FA8CE26331324BDDAB483A04392E0397E3CDECDD6107DF9739CDE9101E8EEAE918o9K" TargetMode="External"/><Relationship Id="rId71" Type="http://schemas.openxmlformats.org/officeDocument/2006/relationships/hyperlink" Target="consultantplus://offline/ref=523BFFC843DE0AB6F99BDDC6081AE2DC52DDCDF2060BBAB1F2913DC98FD95AB2544FE90B203C5A77B8DEF07D8CF91FA01F9EC7C7BC5F599C0Eo6K" TargetMode="External"/><Relationship Id="rId92" Type="http://schemas.openxmlformats.org/officeDocument/2006/relationships/hyperlink" Target="consultantplus://offline/ref=523BFFC843DE0AB6F99BDDC6081AE2DC55DFC8F90709BAB1F2913DC98FD95AB2544FE90327370F27F480A92DCCB212A80582C7CC0Ao0K" TargetMode="External"/><Relationship Id="rId213" Type="http://schemas.openxmlformats.org/officeDocument/2006/relationships/hyperlink" Target="consultantplus://offline/ref=667544760D616236EDEA78FAE0C71C59EAC6B9CC5FFE8CE26331324BDDAB483A04392E0394E5CDECDD6107DF9739CDE9101E8EEAE918o9K" TargetMode="External"/><Relationship Id="rId234" Type="http://schemas.openxmlformats.org/officeDocument/2006/relationships/hyperlink" Target="consultantplus://offline/ref=667544760D616236EDEA78FAE0C71C59EAC7B9CD5FF88CE26331324BDDAB483A04392E0694E3C6BD852E0683D268DEE81D1E8CE3F5892D9C16oFK" TargetMode="External"/><Relationship Id="rId2" Type="http://schemas.microsoft.com/office/2007/relationships/stylesWithEffects" Target="stylesWithEffects.xml"/><Relationship Id="rId29" Type="http://schemas.openxmlformats.org/officeDocument/2006/relationships/hyperlink" Target="consultantplus://offline/ref=523BFFC843DE0AB6F99BDDC6081AE2DC52DDCDF2060BBAB1F2913DC98FD95AB2544FE90B203C5B73B0DEF07D8CF91FA01F9EC7C7BC5F599C0Eo6K" TargetMode="External"/><Relationship Id="rId255" Type="http://schemas.openxmlformats.org/officeDocument/2006/relationships/hyperlink" Target="consultantplus://offline/ref=667544760D616236EDEA78FAE0C71C59EBCEBACC52FF8CE26331324BDDAB483A04392E0694E2CFBB8C2E0683D268DEE81D1E8CE3F5892D9C16oFK" TargetMode="External"/><Relationship Id="rId40" Type="http://schemas.openxmlformats.org/officeDocument/2006/relationships/hyperlink" Target="consultantplus://offline/ref=523BFFC843DE0AB6F99BDDC6081AE2DC52DDCDF2060BBAB1F2913DC98FD95AB2544FE90B203C5B70B1DEF07D8CF91FA01F9EC7C7BC5F599C0Eo6K" TargetMode="External"/><Relationship Id="rId115" Type="http://schemas.openxmlformats.org/officeDocument/2006/relationships/hyperlink" Target="consultantplus://offline/ref=523BFFC843DE0AB6F99BDDC6081AE2DC55DFCFFD050DBAB1F2913DC98FD95AB2544FE90B203C5971B2DEF07D8CF91FA01F9EC7C7BC5F599C0Eo6K" TargetMode="External"/><Relationship Id="rId136" Type="http://schemas.openxmlformats.org/officeDocument/2006/relationships/hyperlink" Target="consultantplus://offline/ref=523BFFC843DE0AB6F99BDDC6081AE2DC55DEC8FF060BBAB1F2913DC98FD95AB2544FE90E243C5022E191F121C9A80CA1129EC5CEA005oFK" TargetMode="External"/><Relationship Id="rId157" Type="http://schemas.openxmlformats.org/officeDocument/2006/relationships/hyperlink" Target="consultantplus://offline/ref=667544760D616236EDEA78FAE0C71C59EAC7B9CA57FE8CE26331324BDDAB483A04392E029DE7CDECDD6107DF9739CDE9101E8EEAE918o9K" TargetMode="External"/><Relationship Id="rId178" Type="http://schemas.openxmlformats.org/officeDocument/2006/relationships/hyperlink" Target="consultantplus://offline/ref=667544760D616236EDEA78FAE0C71C59EAC7B9CA57FE8CE26331324BDDAB483A04392E0E93EBCDECDD6107DF9739CDE9101E8EEAE918o9K" TargetMode="External"/><Relationship Id="rId61" Type="http://schemas.openxmlformats.org/officeDocument/2006/relationships/hyperlink" Target="consultantplus://offline/ref=523BFFC843DE0AB6F99BDDC6081AE2DC55DACFF9000ABAB1F2913DC98FD95AB2544FE90B203C5B77B5DEF07D8CF91FA01F9EC7C7BC5F599C0Eo6K" TargetMode="External"/><Relationship Id="rId82" Type="http://schemas.openxmlformats.org/officeDocument/2006/relationships/hyperlink" Target="consultantplus://offline/ref=523BFFC843DE0AB6F99BDDC6081AE2DC52DDCDF2060BBAB1F2913DC98FD95AB2544FE90B203C5A72B0DEF07D8CF91FA01F9EC7C7BC5F599C0Eo6K" TargetMode="External"/><Relationship Id="rId199" Type="http://schemas.openxmlformats.org/officeDocument/2006/relationships/hyperlink" Target="consultantplus://offline/ref=667544760D616236EDEA78FAE0C71C59EAC6BDC65FF88CE26331324BDDAB483A04392E0094E3CDECDD6107DF9739CDE9101E8EEAE918o9K" TargetMode="External"/><Relationship Id="rId203" Type="http://schemas.openxmlformats.org/officeDocument/2006/relationships/hyperlink" Target="consultantplus://offline/ref=667544760D616236EDEA78FAE0C71C59EAC6BDC65FF88CE26331324BDDAB483A04392E0090E7CDECDD6107DF9739CDE9101E8EEAE918o9K" TargetMode="External"/><Relationship Id="rId19" Type="http://schemas.openxmlformats.org/officeDocument/2006/relationships/hyperlink" Target="consultantplus://offline/ref=523BFFC843DE0AB6F99BDDC6081AE2DC52DDCDF2060BBAB1F2913DC98FD95AB2544FE90B203C5B75B0DEF07D8CF91FA01F9EC7C7BC5F599C0Eo6K" TargetMode="External"/><Relationship Id="rId224" Type="http://schemas.openxmlformats.org/officeDocument/2006/relationships/hyperlink" Target="consultantplus://offline/ref=667544760D616236EDEA78FAE0C71C59EAC6BEC855FD8CE26331324BDDAB483A04392E0694E2C7BB852E0683D268DEE81D1E8CE3F5892D9C16oFK" TargetMode="External"/><Relationship Id="rId245" Type="http://schemas.openxmlformats.org/officeDocument/2006/relationships/hyperlink" Target="consultantplus://offline/ref=667544760D616236EDEA78FAE0C71C59EAC6B9CC5FFA8CE26331324BDDAB483A04392E0694E6C2BE882E0683D268DEE81D1E8CE3F5892D9C16oFK" TargetMode="External"/><Relationship Id="rId266" Type="http://schemas.openxmlformats.org/officeDocument/2006/relationships/hyperlink" Target="consultantplus://offline/ref=667544760D616236EDEA78FAE0C71C59EDC4BFCC52FA8CE26331324BDDAB483A04392E0194E6CDECDD6107DF9739CDE9101E8EEAE918o9K" TargetMode="External"/><Relationship Id="rId30" Type="http://schemas.openxmlformats.org/officeDocument/2006/relationships/hyperlink" Target="consultantplus://offline/ref=523BFFC843DE0AB6F99BDDC6081AE2DC52DDCDF2060BBAB1F2913DC98FD95AB2544FE90B203C5B73B3DEF07D8CF91FA01F9EC7C7BC5F599C0Eo6K" TargetMode="External"/><Relationship Id="rId105" Type="http://schemas.openxmlformats.org/officeDocument/2006/relationships/hyperlink" Target="consultantplus://offline/ref=523BFFC843DE0AB6F99BDDC6081AE2DC55DFCFFD050DBAB1F2913DC98FD95AB2464FB10721384576B9CBA62CCA0AoEK" TargetMode="External"/><Relationship Id="rId126" Type="http://schemas.openxmlformats.org/officeDocument/2006/relationships/hyperlink" Target="consultantplus://offline/ref=523BFFC843DE0AB6F99BDDC6081AE2DC54D7CBFF0F0ABAB1F2913DC98FD95AB2544FE90B203C5B75B6DEF07D8CF91FA01F9EC7C7BC5F599C0Eo6K" TargetMode="External"/><Relationship Id="rId147" Type="http://schemas.openxmlformats.org/officeDocument/2006/relationships/hyperlink" Target="consultantplus://offline/ref=523BFFC843DE0AB6F99BDDC6081AE2DC55DEC8FF060BBAB1F2913DC98FD95AB2544FE90F233D5022E191F121C9A80CA1129EC5CEA005oFK" TargetMode="External"/><Relationship Id="rId168" Type="http://schemas.openxmlformats.org/officeDocument/2006/relationships/hyperlink" Target="consultantplus://offline/ref=667544760D616236EDEA78FAE0C71C59EAC7B9CA57FE8CE26331324BDDAB483A04392E0090E4CDECDD6107DF9739CDE9101E8EEAE918o9K" TargetMode="External"/><Relationship Id="rId51" Type="http://schemas.openxmlformats.org/officeDocument/2006/relationships/hyperlink" Target="consultantplus://offline/ref=523BFFC843DE0AB6F99BDDC6081AE2DC52DDCDF2060BBAB1F2913DC98FD95AB2544FE90B203C5B71B0DEF07D8CF91FA01F9EC7C7BC5F599C0Eo6K" TargetMode="External"/><Relationship Id="rId72" Type="http://schemas.openxmlformats.org/officeDocument/2006/relationships/hyperlink" Target="consultantplus://offline/ref=523BFFC843DE0AB6F99BDDC6081AE2DC52DFCBF90603BAB1F2913DC98FD95AB2544FE908243F5E7DE484E079C5AD16BF1B89D9CCA25F05oBK" TargetMode="External"/><Relationship Id="rId93" Type="http://schemas.openxmlformats.org/officeDocument/2006/relationships/hyperlink" Target="consultantplus://offline/ref=523BFFC843DE0AB6F99BDDC6081AE2DC55DFC8F90709BAB1F2913DC98FD95AB2544FE908203C5022E191F121C9A80CA1129EC5CEA005oFK" TargetMode="External"/><Relationship Id="rId189" Type="http://schemas.openxmlformats.org/officeDocument/2006/relationships/hyperlink" Target="consultantplus://offline/ref=667544760D616236EDEA78FAE0C71C59EDC4BFCC52FA8CE26331324BDDAB483A04392E0397E3CDECDD6107DF9739CDE9101E8EEAE918o9K" TargetMode="External"/><Relationship Id="rId3" Type="http://schemas.openxmlformats.org/officeDocument/2006/relationships/settings" Target="settings.xml"/><Relationship Id="rId214" Type="http://schemas.openxmlformats.org/officeDocument/2006/relationships/hyperlink" Target="consultantplus://offline/ref=667544760D616236EDEA78FAE0C71C59EAC6B9CC5FFE8CE26331324BDDAB483A04392E0395E3CDECDD6107DF9739CDE9101E8EEAE918o9K" TargetMode="External"/><Relationship Id="rId235" Type="http://schemas.openxmlformats.org/officeDocument/2006/relationships/hyperlink" Target="consultantplus://offline/ref=667544760D616236EDEA78FAE0C71C59EAC7B9CD5FF88CE26331324BDDAB483A04392E0694E3C7BA8E2E0683D268DEE81D1E8CE3F5892D9C16oFK" TargetMode="External"/><Relationship Id="rId256" Type="http://schemas.openxmlformats.org/officeDocument/2006/relationships/hyperlink" Target="consultantplus://offline/ref=667544760D616236EDEA78FAE0C71C59EBC6BCCC52F88CE26331324BDDAB483A04392E0694E2C0BE892E0683D268DEE81D1E8CE3F5892D9C16oFK" TargetMode="External"/><Relationship Id="rId116" Type="http://schemas.openxmlformats.org/officeDocument/2006/relationships/hyperlink" Target="consultantplus://offline/ref=523BFFC843DE0AB6F99BDDC6081AE2DC55DFC8FE050DBAB1F2913DC98FD95AB2544FE90B203C5A75B4DEF07D8CF91FA01F9EC7C7BC5F599C0Eo6K" TargetMode="External"/><Relationship Id="rId137" Type="http://schemas.openxmlformats.org/officeDocument/2006/relationships/hyperlink" Target="consultantplus://offline/ref=523BFFC843DE0AB6F99BDDC6081AE2DC55DEC8FF060BBAB1F2913DC98FD95AB2544FE90E24395022E191F121C9A80CA1129EC5CEA005oFK" TargetMode="External"/><Relationship Id="rId158" Type="http://schemas.openxmlformats.org/officeDocument/2006/relationships/hyperlink" Target="consultantplus://offline/ref=667544760D616236EDEA78FAE0C71C59EAC7B9CA57FE8CE26331324BDDAB483A04392E0194E0CDECDD6107DF9739CDE9101E8EEAE918o9K" TargetMode="External"/><Relationship Id="rId20" Type="http://schemas.openxmlformats.org/officeDocument/2006/relationships/hyperlink" Target="consultantplus://offline/ref=523BFFC843DE0AB6F99BDDC6081AE2DC55DACFF9000ABAB1F2913DC98FD95AB2544FE90B203C5B77B1DEF07D8CF91FA01F9EC7C7BC5F599C0Eo6K" TargetMode="External"/><Relationship Id="rId41" Type="http://schemas.openxmlformats.org/officeDocument/2006/relationships/hyperlink" Target="consultantplus://offline/ref=523BFFC843DE0AB6F99BDDC6081AE2DC52DDCDF2060BBAB1F2913DC98FD95AB2544FE90B203C5B70B3DEF07D8CF91FA01F9EC7C7BC5F599C0Eo6K" TargetMode="External"/><Relationship Id="rId62" Type="http://schemas.openxmlformats.org/officeDocument/2006/relationships/hyperlink" Target="consultantplus://offline/ref=523BFFC843DE0AB6F99BDDC6081AE2DC52DDCDF2060BBAB1F2913DC98FD95AB2544FE90B203C5B71B9DEF07D8CF91FA01F9EC7C7BC5F599C0Eo6K" TargetMode="External"/><Relationship Id="rId83" Type="http://schemas.openxmlformats.org/officeDocument/2006/relationships/hyperlink" Target="consultantplus://offline/ref=523BFFC843DE0AB6F99BDDC6081AE2DC52DDCDF2060BBAB1F2913DC98FD95AB2544FE90B203C5A72B2DEF07D8CF91FA01F9EC7C7BC5F599C0Eo6K" TargetMode="External"/><Relationship Id="rId179" Type="http://schemas.openxmlformats.org/officeDocument/2006/relationships/hyperlink" Target="consultantplus://offline/ref=667544760D616236EDEA78FAE0C71C59EAC7B9CA57FE8CE26331324BDDAB483A04392E0694E2C0BB8D2E0683D268DEE81D1E8CE3F5892D9C16oFK" TargetMode="External"/><Relationship Id="rId190" Type="http://schemas.openxmlformats.org/officeDocument/2006/relationships/hyperlink" Target="consultantplus://offline/ref=667544760D616236EDEA78FAE0C71C59EAC6B9CC5EFC8CE26331324BDDAB483A04392E0695EBCDECDD6107DF9739CDE9101E8EEAE918o9K" TargetMode="External"/><Relationship Id="rId204" Type="http://schemas.openxmlformats.org/officeDocument/2006/relationships/hyperlink" Target="consultantplus://offline/ref=667544760D616236EDEA78FAE0C71C59EAC6BDC65FF88CE26331324BDDAB483A04392E0694E3C6BD8B2E0683D268DEE81D1E8CE3F5892D9C16oFK" TargetMode="External"/><Relationship Id="rId225" Type="http://schemas.openxmlformats.org/officeDocument/2006/relationships/hyperlink" Target="consultantplus://offline/ref=667544760D616236EDEA78FAE0C71C59EAC6BEC855FD8CE26331324BDDAB483A04392E0694E2C7BC8C2E0683D268DEE81D1E8CE3F5892D9C16oFK" TargetMode="External"/><Relationship Id="rId246" Type="http://schemas.openxmlformats.org/officeDocument/2006/relationships/hyperlink" Target="consultantplus://offline/ref=667544760D616236EDEA78FAE0C71C59EBC7BECF5FF68CE26331324BDDAB483A04392E0694E2C6BE842E0683D268DEE81D1E8CE3F5892D9C16oFK" TargetMode="External"/><Relationship Id="rId267" Type="http://schemas.openxmlformats.org/officeDocument/2006/relationships/hyperlink" Target="consultantplus://offline/ref=667544760D616236EDEA78FAE0C71C59EAC7B9CA57FE8CE26331324BDDAB483A1639760A95E6D8B8853B50D29413oFK" TargetMode="External"/><Relationship Id="rId106" Type="http://schemas.openxmlformats.org/officeDocument/2006/relationships/hyperlink" Target="consultantplus://offline/ref=523BFFC843DE0AB6F99BDDC6081AE2DC55DFCFFD050DBAB1F2913DC98FD95AB2544FE90925370F27F480A92DCCB212A80582C7CC0Ao0K" TargetMode="External"/><Relationship Id="rId127" Type="http://schemas.openxmlformats.org/officeDocument/2006/relationships/hyperlink" Target="consultantplus://offline/ref=523BFFC843DE0AB6F99BDDC6081AE2DC54D7CBFF0F0ABAB1F2913DC98FD95AB2544FE90823385022E191F121C9A80CA1129EC5CEA005oFK" TargetMode="External"/><Relationship Id="rId10" Type="http://schemas.openxmlformats.org/officeDocument/2006/relationships/hyperlink" Target="consultantplus://offline/ref=523BFFC843DE0AB6F99BDDC6081AE2DC52DDCDF2060BBAB1F2913DC98FD95AB2544FE90B203C5B76B9DEF07D8CF91FA01F9EC7C7BC5F599C0Eo6K" TargetMode="External"/><Relationship Id="rId31" Type="http://schemas.openxmlformats.org/officeDocument/2006/relationships/hyperlink" Target="consultantplus://offline/ref=523BFFC843DE0AB6F99BDDC6081AE2DC55DACFF9000ABAB1F2913DC98FD95AB2544FE90B203C5B77B3DEF07D8CF91FA01F9EC7C7BC5F599C0Eo6K" TargetMode="External"/><Relationship Id="rId52" Type="http://schemas.openxmlformats.org/officeDocument/2006/relationships/hyperlink" Target="consultantplus://offline/ref=523BFFC843DE0AB6F99BDDC6081AE2DC52DDCDF2060BBAB1F2913DC98FD95AB2544FE90B203C5B71B2DEF07D8CF91FA01F9EC7C7BC5F599C0Eo6K" TargetMode="External"/><Relationship Id="rId73" Type="http://schemas.openxmlformats.org/officeDocument/2006/relationships/hyperlink" Target="consultantplus://offline/ref=523BFFC843DE0AB6F99BDDC6081AE2DC52DEC8FB030CBAB1F2913DC98FD95AB2544FE90B203C5A7FB3DEF07D8CF91FA01F9EC7C7BC5F599C0Eo6K" TargetMode="External"/><Relationship Id="rId94" Type="http://schemas.openxmlformats.org/officeDocument/2006/relationships/hyperlink" Target="consultantplus://offline/ref=523BFFC843DE0AB6F99BDDC6081AE2DC55DFC8F90709BAB1F2913DC98FD95AB2464FB10721384576B9CBA62CCA0AoEK" TargetMode="External"/><Relationship Id="rId148" Type="http://schemas.openxmlformats.org/officeDocument/2006/relationships/hyperlink" Target="consultantplus://offline/ref=523BFFC843DE0AB6F99BDDC6081AE2DC55DEC8FF060BBAB1F2913DC98FD95AB2544FE90F23385022E191F121C9A80CA1129EC5CEA005oFK" TargetMode="External"/><Relationship Id="rId169" Type="http://schemas.openxmlformats.org/officeDocument/2006/relationships/hyperlink" Target="consultantplus://offline/ref=667544760D616236EDEA78FAE0C71C59EAC7B9CA57FE8CE26331324BDDAB483A04392E0092EACDECDD6107DF9739CDE9101E8EEAE918o9K" TargetMode="External"/><Relationship Id="rId4" Type="http://schemas.openxmlformats.org/officeDocument/2006/relationships/webSettings" Target="webSettings.xml"/><Relationship Id="rId180" Type="http://schemas.openxmlformats.org/officeDocument/2006/relationships/hyperlink" Target="consultantplus://offline/ref=667544760D616236EDEA78FAE0C71C59EAC7B9CA57FE8CE26331324BDDAB483A04392E0694E2C1B18A2E0683D268DEE81D1E8CE3F5892D9C16oFK" TargetMode="External"/><Relationship Id="rId215" Type="http://schemas.openxmlformats.org/officeDocument/2006/relationships/hyperlink" Target="consultantplus://offline/ref=667544760D616236EDEA78FAE0C71C59EAC6B9CC5FFE8CE26331324BDDAB483A04392E0E90E5CDECDD6107DF9739CDE9101E8EEAE918o9K" TargetMode="External"/><Relationship Id="rId236" Type="http://schemas.openxmlformats.org/officeDocument/2006/relationships/hyperlink" Target="consultantplus://offline/ref=667544760D616236EDEA78FAE0C71C59EAC7B9CD5FF88CE26331324BDDAB483A04392E0694E2C1B88F2E0683D268DEE81D1E8CE3F5892D9C16oFK" TargetMode="External"/><Relationship Id="rId257" Type="http://schemas.openxmlformats.org/officeDocument/2006/relationships/hyperlink" Target="consultantplus://offline/ref=667544760D616236EDEA78FAE0C71C59EBCFB9C652FA8CE26331324BDDAB483A04392E0694E2C5B1842E0683D268DEE81D1E8CE3F5892D9C16oFK" TargetMode="External"/><Relationship Id="rId42" Type="http://schemas.openxmlformats.org/officeDocument/2006/relationships/hyperlink" Target="consultantplus://offline/ref=523BFFC843DE0AB6F99BDDC6081AE2DC55D8CDFD0F0ABAB1F2913DC98FD95AB2544FE90B203C5A77B5DEF07D8CF91FA01F9EC7C7BC5F599C0Eo6K" TargetMode="External"/><Relationship Id="rId84" Type="http://schemas.openxmlformats.org/officeDocument/2006/relationships/hyperlink" Target="consultantplus://offline/ref=523BFFC843DE0AB6F99BDDC6081AE2DC52DECCFC060DBAB1F2913DC98FD95AB2544FE90B263C5B7DE484E079C5AD16BF1B89D9CCA25F05oBK" TargetMode="External"/><Relationship Id="rId138" Type="http://schemas.openxmlformats.org/officeDocument/2006/relationships/hyperlink" Target="consultantplus://offline/ref=523BFFC843DE0AB6F99BDDC6081AE2DC55DEC8FF060BBAB1F2913DC98FD95AB2544FE90E25355022E191F121C9A80CA1129EC5CEA005oFK" TargetMode="External"/><Relationship Id="rId191" Type="http://schemas.openxmlformats.org/officeDocument/2006/relationships/hyperlink" Target="consultantplus://offline/ref=667544760D616236EDEA78FAE0C71C59EAC6B9CC5EFC8CE26331324BDDAB483A04392E0696E7CDECDD6107DF9739CDE9101E8EEAE918o9K" TargetMode="External"/><Relationship Id="rId205" Type="http://schemas.openxmlformats.org/officeDocument/2006/relationships/hyperlink" Target="consultantplus://offline/ref=667544760D616236EDEA78FAE0C71C59EDC7BDCB54F68CE26331324BDDAB483A04392E0694E2C3B98B2E0683D268DEE81D1E8CE3F5892D9C16oFK" TargetMode="External"/><Relationship Id="rId247" Type="http://schemas.openxmlformats.org/officeDocument/2006/relationships/hyperlink" Target="consultantplus://offline/ref=667544760D616236EDEA78FAE0C71C59EBC6B4C951FE8CE26331324BDDAB483A04392E0694E2C4B88E2E0683D268DEE81D1E8CE3F5892D9C16oFK" TargetMode="External"/><Relationship Id="rId107" Type="http://schemas.openxmlformats.org/officeDocument/2006/relationships/hyperlink" Target="consultantplus://offline/ref=523BFFC843DE0AB6F99BDDC6081AE2DC55DFCFFD050DBAB1F2913DC98FD95AB2544FE90F23370F27F480A92DCCB212A80582C7CC0Ao0K" TargetMode="External"/><Relationship Id="rId11" Type="http://schemas.openxmlformats.org/officeDocument/2006/relationships/hyperlink" Target="consultantplus://offline/ref=523BFFC843DE0AB6F99BDDC6081AE2DC52DECCFC060DBAB1F2913DC98FD95AB2544FE90B213C5A7FBB81F5689DA113A50580CED0A05D5B09oCK" TargetMode="External"/><Relationship Id="rId53" Type="http://schemas.openxmlformats.org/officeDocument/2006/relationships/hyperlink" Target="consultantplus://offline/ref=523BFFC843DE0AB6F99BDDC6081AE2DC52DDCDF2060BBAB1F2913DC98FD95AB2544FE90B203C5B71B4DEF07D8CF91FA01F9EC7C7BC5F599C0Eo6K" TargetMode="External"/><Relationship Id="rId149" Type="http://schemas.openxmlformats.org/officeDocument/2006/relationships/hyperlink" Target="consultantplus://offline/ref=523BFFC843DE0AB6F99BDDC6081AE2DC55DEC8FF060BBAB1F2913DC98FD95AB2544FE90F23345022E191F121C9A80CA1129EC5CEA005o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58</Pages>
  <Words>31842</Words>
  <Characters>181503</Characters>
  <Application>Microsoft Office Word</Application>
  <DocSecurity>0</DocSecurity>
  <Lines>1512</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Разумова Анна Владимировна</dc:creator>
  <cp:lastModifiedBy>Разумова Анна Владимировна</cp:lastModifiedBy>
  <cp:revision>2</cp:revision>
  <dcterms:created xsi:type="dcterms:W3CDTF">2022-09-14T10:40:00Z</dcterms:created>
  <dcterms:modified xsi:type="dcterms:W3CDTF">2022-09-15T03:28:00Z</dcterms:modified>
</cp:coreProperties>
</file>