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9"/>
        <w:gridCol w:w="4601"/>
      </w:tblGrid>
      <w:tr w:rsidR="00A469E1" w:rsidRPr="00A469E1" w:rsidTr="009243A8">
        <w:tc>
          <w:tcPr>
            <w:tcW w:w="5778" w:type="dxa"/>
          </w:tcPr>
          <w:p w:rsidR="00A469E1" w:rsidRPr="00A469E1" w:rsidRDefault="00A469E1" w:rsidP="00A469E1">
            <w:pPr>
              <w:pStyle w:val="Style2"/>
              <w:widowControl/>
              <w:spacing w:before="67" w:line="0" w:lineRule="atLeast"/>
              <w:contextualSpacing/>
              <w:rPr>
                <w:rStyle w:val="FontStyle16"/>
                <w:b w:val="0"/>
                <w:sz w:val="28"/>
                <w:szCs w:val="28"/>
              </w:rPr>
            </w:pPr>
          </w:p>
        </w:tc>
        <w:tc>
          <w:tcPr>
            <w:tcW w:w="4642" w:type="dxa"/>
          </w:tcPr>
          <w:p w:rsidR="00A469E1" w:rsidRPr="00A469E1" w:rsidRDefault="00A469E1" w:rsidP="00A469E1">
            <w:pPr>
              <w:pStyle w:val="Style2"/>
              <w:widowControl/>
              <w:spacing w:before="67" w:line="0" w:lineRule="atLeast"/>
              <w:contextualSpacing/>
              <w:rPr>
                <w:rStyle w:val="FontStyle16"/>
                <w:b w:val="0"/>
                <w:sz w:val="28"/>
                <w:szCs w:val="28"/>
              </w:rPr>
            </w:pPr>
            <w:r w:rsidRPr="00A469E1">
              <w:rPr>
                <w:rStyle w:val="FontStyle16"/>
                <w:b w:val="0"/>
                <w:sz w:val="28"/>
                <w:szCs w:val="28"/>
              </w:rPr>
              <w:t xml:space="preserve">Приложение </w:t>
            </w:r>
            <w:r>
              <w:rPr>
                <w:rStyle w:val="FontStyle16"/>
                <w:b w:val="0"/>
                <w:sz w:val="28"/>
                <w:szCs w:val="28"/>
              </w:rPr>
              <w:br/>
            </w:r>
            <w:r w:rsidRPr="00A469E1">
              <w:rPr>
                <w:rStyle w:val="FontStyle16"/>
                <w:b w:val="0"/>
                <w:sz w:val="28"/>
                <w:szCs w:val="28"/>
              </w:rPr>
              <w:t>к письму министер</w:t>
            </w:r>
            <w:r>
              <w:rPr>
                <w:rStyle w:val="FontStyle16"/>
                <w:b w:val="0"/>
                <w:sz w:val="28"/>
                <w:szCs w:val="28"/>
              </w:rPr>
              <w:t>с</w:t>
            </w:r>
            <w:r w:rsidRPr="00A469E1">
              <w:rPr>
                <w:rStyle w:val="FontStyle16"/>
                <w:b w:val="0"/>
                <w:sz w:val="28"/>
                <w:szCs w:val="28"/>
              </w:rPr>
              <w:t xml:space="preserve">тва сельского хозяйства и торговли края </w:t>
            </w:r>
            <w:r w:rsidR="009243A8">
              <w:rPr>
                <w:rStyle w:val="FontStyle16"/>
                <w:b w:val="0"/>
                <w:sz w:val="28"/>
                <w:szCs w:val="28"/>
              </w:rPr>
              <w:br/>
            </w:r>
            <w:r w:rsidRPr="00A469E1">
              <w:rPr>
                <w:rStyle w:val="FontStyle16"/>
                <w:b w:val="0"/>
                <w:sz w:val="28"/>
                <w:szCs w:val="28"/>
              </w:rPr>
              <w:t>от __________ № _______________</w:t>
            </w:r>
          </w:p>
        </w:tc>
      </w:tr>
    </w:tbl>
    <w:p w:rsidR="002F78C1" w:rsidRPr="00A469E1" w:rsidRDefault="002F78C1" w:rsidP="00A469E1">
      <w:pPr>
        <w:pStyle w:val="Style2"/>
        <w:widowControl/>
        <w:spacing w:before="67" w:line="0" w:lineRule="atLeast"/>
        <w:contextualSpacing/>
        <w:rPr>
          <w:rStyle w:val="FontStyle16"/>
          <w:b w:val="0"/>
          <w:sz w:val="28"/>
          <w:szCs w:val="28"/>
        </w:rPr>
      </w:pPr>
    </w:p>
    <w:p w:rsidR="00BE750B" w:rsidRDefault="00BE750B" w:rsidP="00BE750B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ПРОГРАММ</w:t>
      </w:r>
      <w:r w:rsidR="0079325B">
        <w:rPr>
          <w:rStyle w:val="FontStyle16"/>
          <w:sz w:val="28"/>
          <w:szCs w:val="28"/>
        </w:rPr>
        <w:t xml:space="preserve">А </w:t>
      </w:r>
      <w:r>
        <w:rPr>
          <w:rStyle w:val="FontStyle16"/>
          <w:sz w:val="28"/>
          <w:szCs w:val="28"/>
        </w:rPr>
        <w:t>МЕРОПРИЯТИЙ на 11-1</w:t>
      </w:r>
      <w:r w:rsidR="0079325B">
        <w:rPr>
          <w:rStyle w:val="FontStyle16"/>
          <w:sz w:val="28"/>
          <w:szCs w:val="28"/>
        </w:rPr>
        <w:t>2</w:t>
      </w:r>
      <w:r>
        <w:rPr>
          <w:rStyle w:val="FontStyle16"/>
          <w:sz w:val="28"/>
          <w:szCs w:val="28"/>
        </w:rPr>
        <w:t xml:space="preserve"> августа</w:t>
      </w:r>
    </w:p>
    <w:p w:rsidR="00BE750B" w:rsidRDefault="00BE750B" w:rsidP="00BE750B">
      <w:pPr>
        <w:pStyle w:val="Style2"/>
        <w:widowControl/>
        <w:spacing w:before="67" w:line="0" w:lineRule="atLeast"/>
        <w:ind w:firstLine="709"/>
        <w:contextualSpacing/>
        <w:jc w:val="both"/>
        <w:rPr>
          <w:rStyle w:val="FontStyle16"/>
          <w:sz w:val="28"/>
          <w:szCs w:val="28"/>
        </w:rPr>
      </w:pPr>
    </w:p>
    <w:p w:rsidR="00BE750B" w:rsidRDefault="00BE750B" w:rsidP="00BE750B">
      <w:pPr>
        <w:pStyle w:val="Style2"/>
        <w:widowControl/>
        <w:spacing w:before="67" w:line="0" w:lineRule="atLeast"/>
        <w:ind w:firstLine="709"/>
        <w:contextualSpacing/>
        <w:jc w:val="center"/>
        <w:rPr>
          <w:rStyle w:val="FontStyle17"/>
          <w:sz w:val="28"/>
          <w:szCs w:val="28"/>
        </w:rPr>
      </w:pPr>
      <w:r>
        <w:rPr>
          <w:rStyle w:val="FontStyle16"/>
          <w:sz w:val="28"/>
          <w:szCs w:val="28"/>
        </w:rPr>
        <w:t>1 день – 11 августа 2022 года (четверг)</w:t>
      </w:r>
    </w:p>
    <w:p w:rsidR="00BE750B" w:rsidRDefault="00BE750B" w:rsidP="00BE750B">
      <w:pPr>
        <w:spacing w:after="0" w:line="240" w:lineRule="atLeast"/>
        <w:ind w:firstLine="709"/>
        <w:jc w:val="center"/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Краевая выставка достижений в области развития растениеводства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E750B" w:rsidRDefault="00BE750B" w:rsidP="00BE750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«День поля» (</w:t>
      </w:r>
      <w:r w:rsidR="00610D57">
        <w:rPr>
          <w:rFonts w:ascii="Times New Roman" w:hAnsi="Times New Roman" w:cs="Times New Roman"/>
          <w:b/>
          <w:sz w:val="28"/>
          <w:szCs w:val="28"/>
          <w:u w:val="single"/>
        </w:rPr>
        <w:t>Красноярский ГАУ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79325B" w:rsidRDefault="0079325B" w:rsidP="0079325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9325B" w:rsidRPr="000F47A4" w:rsidRDefault="0079325B" w:rsidP="0079325B">
      <w:pPr>
        <w:spacing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</w:p>
    <w:p w:rsidR="0079325B" w:rsidRPr="00355554" w:rsidRDefault="0079325B" w:rsidP="0079325B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5555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Студенческий городок (к</w:t>
      </w:r>
      <w:r w:rsidRPr="00355554">
        <w:rPr>
          <w:rFonts w:ascii="Times New Roman" w:hAnsi="Times New Roman" w:cs="Times New Roman"/>
          <w:sz w:val="28"/>
          <w:szCs w:val="28"/>
        </w:rPr>
        <w:t>ампус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55554">
        <w:rPr>
          <w:rFonts w:ascii="Times New Roman" w:hAnsi="Times New Roman" w:cs="Times New Roman"/>
          <w:sz w:val="28"/>
          <w:szCs w:val="28"/>
        </w:rPr>
        <w:t xml:space="preserve"> Красноярского ГАУ: </w:t>
      </w:r>
      <w:r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Ветлужанка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Е. Стасовой, 44 </w:t>
      </w:r>
    </w:p>
    <w:p w:rsidR="0079325B" w:rsidRDefault="0079325B" w:rsidP="0079325B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55554">
        <w:rPr>
          <w:rFonts w:ascii="Times New Roman" w:hAnsi="Times New Roman" w:cs="Times New Roman"/>
          <w:sz w:val="28"/>
          <w:szCs w:val="28"/>
        </w:rPr>
        <w:t xml:space="preserve">2. Красноярский край, </w:t>
      </w:r>
      <w:proofErr w:type="spellStart"/>
      <w:r w:rsidRPr="00355554">
        <w:rPr>
          <w:rFonts w:ascii="Times New Roman" w:hAnsi="Times New Roman" w:cs="Times New Roman"/>
          <w:sz w:val="28"/>
          <w:szCs w:val="28"/>
        </w:rPr>
        <w:t>Сухобузимский</w:t>
      </w:r>
      <w:proofErr w:type="spellEnd"/>
      <w:r w:rsidRPr="00355554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355554">
        <w:rPr>
          <w:rFonts w:ascii="Times New Roman" w:hAnsi="Times New Roman" w:cs="Times New Roman"/>
          <w:sz w:val="28"/>
          <w:szCs w:val="28"/>
        </w:rPr>
        <w:t>Борск</w:t>
      </w:r>
      <w:proofErr w:type="spellEnd"/>
      <w:r w:rsidRPr="00355554">
        <w:rPr>
          <w:rFonts w:ascii="Times New Roman" w:hAnsi="Times New Roman" w:cs="Times New Roman"/>
          <w:sz w:val="28"/>
          <w:szCs w:val="28"/>
        </w:rPr>
        <w:t>, ООО «Учебно-опытное хозяйство «</w:t>
      </w:r>
      <w:proofErr w:type="spellStart"/>
      <w:r w:rsidRPr="00355554">
        <w:rPr>
          <w:rFonts w:ascii="Times New Roman" w:hAnsi="Times New Roman" w:cs="Times New Roman"/>
          <w:sz w:val="28"/>
          <w:szCs w:val="28"/>
        </w:rPr>
        <w:t>Миндерлинское</w:t>
      </w:r>
      <w:proofErr w:type="spellEnd"/>
      <w:r w:rsidRPr="00355554">
        <w:rPr>
          <w:rFonts w:ascii="Times New Roman" w:hAnsi="Times New Roman" w:cs="Times New Roman"/>
          <w:sz w:val="28"/>
          <w:szCs w:val="28"/>
        </w:rPr>
        <w:t>» ФГБОУ ВО «Красноярский ГАУ»</w:t>
      </w:r>
      <w:r>
        <w:rPr>
          <w:rFonts w:ascii="Times New Roman" w:hAnsi="Times New Roman" w:cs="Times New Roman"/>
          <w:sz w:val="28"/>
          <w:szCs w:val="28"/>
        </w:rPr>
        <w:t xml:space="preserve"> (56 км от </w:t>
      </w:r>
      <w:r>
        <w:rPr>
          <w:rFonts w:ascii="Times New Roman" w:hAnsi="Times New Roman" w:cs="Times New Roman"/>
          <w:sz w:val="28"/>
          <w:szCs w:val="28"/>
        </w:rPr>
        <w:br/>
        <w:t>г. Красноярска)</w:t>
      </w:r>
    </w:p>
    <w:p w:rsidR="0079325B" w:rsidRPr="00355554" w:rsidRDefault="0079325B" w:rsidP="0079325B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710"/>
        <w:gridCol w:w="1559"/>
        <w:gridCol w:w="5387"/>
        <w:gridCol w:w="144"/>
        <w:gridCol w:w="3116"/>
      </w:tblGrid>
      <w:tr w:rsidR="0079325B" w:rsidRPr="00297BBC" w:rsidTr="00AC0394">
        <w:tc>
          <w:tcPr>
            <w:tcW w:w="710" w:type="dxa"/>
          </w:tcPr>
          <w:p w:rsidR="0079325B" w:rsidRPr="00297BBC" w:rsidRDefault="0079325B" w:rsidP="000B7EF1">
            <w:pPr>
              <w:spacing w:line="0" w:lineRule="atLeast"/>
              <w:ind w:hanging="142"/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97BBC">
              <w:rPr>
                <w:rFonts w:eastAsiaTheme="minorEastAsia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</w:tcPr>
          <w:p w:rsidR="0079325B" w:rsidRPr="00297BBC" w:rsidRDefault="0079325B" w:rsidP="000B7EF1">
            <w:pPr>
              <w:spacing w:line="0" w:lineRule="atLeast"/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97BBC">
              <w:rPr>
                <w:rFonts w:eastAsiaTheme="minorEastAsia"/>
                <w:b/>
                <w:sz w:val="24"/>
                <w:szCs w:val="24"/>
              </w:rPr>
              <w:t>Время</w:t>
            </w:r>
          </w:p>
        </w:tc>
        <w:tc>
          <w:tcPr>
            <w:tcW w:w="5387" w:type="dxa"/>
          </w:tcPr>
          <w:p w:rsidR="0079325B" w:rsidRPr="00297BBC" w:rsidRDefault="0079325B" w:rsidP="000B7EF1">
            <w:pPr>
              <w:spacing w:line="0" w:lineRule="atLeast"/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97BBC">
              <w:rPr>
                <w:rFonts w:eastAsiaTheme="minorEastAsia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gridSpan w:val="2"/>
          </w:tcPr>
          <w:p w:rsidR="0079325B" w:rsidRPr="00297BBC" w:rsidRDefault="0079325B" w:rsidP="000B7EF1">
            <w:pPr>
              <w:spacing w:line="0" w:lineRule="atLeast"/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97BBC">
              <w:rPr>
                <w:rFonts w:eastAsiaTheme="minorEastAsia"/>
                <w:b/>
                <w:sz w:val="24"/>
                <w:szCs w:val="24"/>
              </w:rPr>
              <w:t>место</w:t>
            </w:r>
          </w:p>
        </w:tc>
      </w:tr>
      <w:tr w:rsidR="0079325B" w:rsidRPr="00297BBC" w:rsidTr="00AC0394">
        <w:tc>
          <w:tcPr>
            <w:tcW w:w="710" w:type="dxa"/>
            <w:vMerge w:val="restart"/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>09.00 - 12.00</w:t>
            </w:r>
          </w:p>
        </w:tc>
        <w:tc>
          <w:tcPr>
            <w:tcW w:w="5387" w:type="dxa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>Экскурсия: «Точки роста Красноярского ГАУ»</w:t>
            </w:r>
          </w:p>
        </w:tc>
        <w:tc>
          <w:tcPr>
            <w:tcW w:w="3260" w:type="dxa"/>
            <w:gridSpan w:val="2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 xml:space="preserve">кампус Красноярского ГАУ, г. Красноярск, </w:t>
            </w:r>
            <w:proofErr w:type="spellStart"/>
            <w:r w:rsidRPr="00297BBC">
              <w:rPr>
                <w:rFonts w:eastAsiaTheme="minorEastAsia"/>
                <w:sz w:val="24"/>
                <w:szCs w:val="24"/>
              </w:rPr>
              <w:t>мкрн</w:t>
            </w:r>
            <w:proofErr w:type="spellEnd"/>
            <w:r w:rsidRPr="00297BBC">
              <w:rPr>
                <w:rFonts w:eastAsiaTheme="minorEastAsia"/>
                <w:sz w:val="24"/>
                <w:szCs w:val="24"/>
              </w:rPr>
              <w:t xml:space="preserve">. </w:t>
            </w:r>
            <w:proofErr w:type="spellStart"/>
            <w:r w:rsidRPr="00297BBC">
              <w:rPr>
                <w:rFonts w:eastAsiaTheme="minorEastAsia"/>
                <w:sz w:val="24"/>
                <w:szCs w:val="24"/>
              </w:rPr>
              <w:t>Ветлужанка</w:t>
            </w:r>
            <w:proofErr w:type="spellEnd"/>
          </w:p>
        </w:tc>
      </w:tr>
      <w:tr w:rsidR="0079325B" w:rsidRPr="00297BBC" w:rsidTr="00AC0394">
        <w:trPr>
          <w:trHeight w:val="1769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 xml:space="preserve">09.00 </w:t>
            </w:r>
            <w:r>
              <w:rPr>
                <w:rFonts w:eastAsiaTheme="minorEastAsia"/>
                <w:sz w:val="24"/>
                <w:szCs w:val="24"/>
              </w:rPr>
              <w:t>–</w:t>
            </w:r>
            <w:r w:rsidRPr="00297BBC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09.20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>Демонстрация работы учебно-практической лаборатории гидропонных систем с элементами автоматизированного управления освещением и питательными растворами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 xml:space="preserve">Институт агроэкологических технологий, </w:t>
            </w:r>
          </w:p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>ул. Елены Стасовой 44д (цокольный этаж)</w:t>
            </w:r>
          </w:p>
        </w:tc>
      </w:tr>
      <w:tr w:rsidR="0079325B" w:rsidRPr="00297BBC" w:rsidTr="00AC0394">
        <w:trPr>
          <w:trHeight w:val="859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09.20 – 09.45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t>Демонстрация лабораторного оборудования и опытов в растениеводстве:</w:t>
            </w:r>
          </w:p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t>1.</w:t>
            </w:r>
            <w:r w:rsidRPr="00297BBC">
              <w:rPr>
                <w:sz w:val="24"/>
                <w:szCs w:val="24"/>
              </w:rPr>
              <w:tab/>
              <w:t>Результаты разработки и испытаний технологий производства органической продукции (зерновые);</w:t>
            </w:r>
          </w:p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t>2.</w:t>
            </w:r>
            <w:r w:rsidRPr="00297BBC">
              <w:rPr>
                <w:sz w:val="24"/>
                <w:szCs w:val="24"/>
              </w:rPr>
              <w:tab/>
              <w:t>Результаты полевых опытов по изучению сортов мягкой яровой пшеницы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 xml:space="preserve">Институт агроэкологических технологий, </w:t>
            </w:r>
          </w:p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>ул. Елены Стасовой 44д (ауд. 1-17)</w:t>
            </w:r>
          </w:p>
        </w:tc>
      </w:tr>
      <w:tr w:rsidR="0079325B" w:rsidRPr="00297BBC" w:rsidTr="00AC0394">
        <w:trPr>
          <w:trHeight w:val="57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 – 10.10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t>Демонстрация процедуры микроклонального размножения картофеля в реальном времени (трансляция микроскоп – плазменная панель)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 xml:space="preserve">Институт агроэкологических технологий, </w:t>
            </w:r>
          </w:p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>ул. Елены Стасовой 44д (ауд. 2-11)</w:t>
            </w:r>
          </w:p>
        </w:tc>
      </w:tr>
      <w:tr w:rsidR="0079325B" w:rsidRPr="00297BBC" w:rsidTr="00AC0394">
        <w:trPr>
          <w:trHeight w:val="57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 – 10.20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t xml:space="preserve">Демонстрация аудитории и </w:t>
            </w:r>
            <w:proofErr w:type="spellStart"/>
            <w:r w:rsidRPr="00297BBC">
              <w:rPr>
                <w:sz w:val="24"/>
                <w:szCs w:val="24"/>
              </w:rPr>
              <w:t>практикоориентированных</w:t>
            </w:r>
            <w:proofErr w:type="spellEnd"/>
            <w:r w:rsidRPr="00297BBC">
              <w:rPr>
                <w:sz w:val="24"/>
                <w:szCs w:val="24"/>
              </w:rPr>
              <w:t xml:space="preserve"> технологий обучения по почвоведческим дисциплинам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 xml:space="preserve">Институт агроэкологических технологий, </w:t>
            </w:r>
          </w:p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>ул. Елены Стасовой 44д (ауд. 2-08)</w:t>
            </w:r>
          </w:p>
        </w:tc>
      </w:tr>
      <w:tr w:rsidR="0079325B" w:rsidRPr="00297BBC" w:rsidTr="00AC0394">
        <w:trPr>
          <w:trHeight w:val="57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 – 10.35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t>Корпоративная учебно-практическая аудитория Байер. Демонстрация применения новейшего программного обеспечения и новых подходов к формированию профессиональных компетенций в области защиты растений и агрономии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t xml:space="preserve">Институт агроэкологических технологий, </w:t>
            </w:r>
          </w:p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t>ул. Елены Стасовой 44д (ауд. 3-3)</w:t>
            </w:r>
          </w:p>
        </w:tc>
      </w:tr>
      <w:tr w:rsidR="0079325B" w:rsidRPr="00297BBC" w:rsidTr="00AC0394">
        <w:trPr>
          <w:trHeight w:val="57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 – 10.50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t xml:space="preserve">Корпоративная учебно-практическая аудитория Август, Щелково демонстрация программного </w:t>
            </w:r>
            <w:r w:rsidRPr="00297BBC">
              <w:rPr>
                <w:sz w:val="24"/>
                <w:szCs w:val="24"/>
              </w:rPr>
              <w:lastRenderedPageBreak/>
              <w:t>обеспечения и новых подходов к формированию профессиональных компетенций в области стимулирования роста и защиты растений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lastRenderedPageBreak/>
              <w:t xml:space="preserve">Институт агроэкологических технологий, </w:t>
            </w:r>
          </w:p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lastRenderedPageBreak/>
              <w:t>ул. Елены Стасовой 44д (ауд. 31)</w:t>
            </w:r>
          </w:p>
        </w:tc>
      </w:tr>
      <w:tr w:rsidR="0079325B" w:rsidRPr="00297BBC" w:rsidTr="00AC0394">
        <w:tc>
          <w:tcPr>
            <w:tcW w:w="710" w:type="dxa"/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rFonts w:eastAsiaTheme="minorEastAsi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eastAsiaTheme="minorEastAsia"/>
                <w:i/>
                <w:sz w:val="24"/>
                <w:szCs w:val="24"/>
              </w:rPr>
              <w:t>10</w:t>
            </w:r>
            <w:r w:rsidRPr="00297BBC">
              <w:rPr>
                <w:rFonts w:eastAsiaTheme="minorEastAsia"/>
                <w:i/>
                <w:sz w:val="24"/>
                <w:szCs w:val="24"/>
              </w:rPr>
              <w:t xml:space="preserve">.50 </w:t>
            </w:r>
            <w:r>
              <w:rPr>
                <w:rFonts w:eastAsiaTheme="minorEastAsia"/>
                <w:i/>
                <w:sz w:val="24"/>
                <w:szCs w:val="24"/>
              </w:rPr>
              <w:t xml:space="preserve">– </w:t>
            </w:r>
            <w:r w:rsidRPr="00297BBC">
              <w:rPr>
                <w:rFonts w:eastAsiaTheme="minorEastAsia"/>
                <w:i/>
                <w:sz w:val="24"/>
                <w:szCs w:val="24"/>
              </w:rPr>
              <w:t>1</w:t>
            </w:r>
            <w:r>
              <w:rPr>
                <w:rFonts w:eastAsiaTheme="minorEastAsia"/>
                <w:i/>
                <w:sz w:val="24"/>
                <w:szCs w:val="24"/>
              </w:rPr>
              <w:t>1</w:t>
            </w:r>
            <w:r w:rsidRPr="00297BBC">
              <w:rPr>
                <w:rFonts w:eastAsiaTheme="minorEastAsia"/>
                <w:i/>
                <w:sz w:val="24"/>
                <w:szCs w:val="24"/>
              </w:rPr>
              <w:t>.00</w:t>
            </w:r>
          </w:p>
        </w:tc>
        <w:tc>
          <w:tcPr>
            <w:tcW w:w="8647" w:type="dxa"/>
            <w:gridSpan w:val="3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i/>
                <w:sz w:val="24"/>
                <w:szCs w:val="24"/>
              </w:rPr>
            </w:pPr>
            <w:r w:rsidRPr="00297BBC">
              <w:rPr>
                <w:rFonts w:eastAsiaTheme="minorEastAsia"/>
                <w:i/>
                <w:sz w:val="24"/>
                <w:szCs w:val="24"/>
              </w:rPr>
              <w:t xml:space="preserve">ПЕРЕЕЗД </w:t>
            </w:r>
          </w:p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i/>
                <w:sz w:val="24"/>
                <w:szCs w:val="24"/>
              </w:rPr>
            </w:pPr>
            <w:r w:rsidRPr="00297BBC">
              <w:rPr>
                <w:rFonts w:eastAsiaTheme="minorEastAsia"/>
                <w:i/>
                <w:sz w:val="24"/>
                <w:szCs w:val="24"/>
              </w:rPr>
              <w:t>ул. Елены Стасовой 44 – ул. Елены Стасовой 46</w:t>
            </w:r>
          </w:p>
        </w:tc>
      </w:tr>
      <w:tr w:rsidR="0079325B" w:rsidRPr="00297BBC" w:rsidTr="00AC0394">
        <w:tc>
          <w:tcPr>
            <w:tcW w:w="710" w:type="dxa"/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Pr="00297BBC">
              <w:rPr>
                <w:rFonts w:eastAsiaTheme="minorEastAsia"/>
                <w:sz w:val="24"/>
                <w:szCs w:val="24"/>
              </w:rPr>
              <w:t xml:space="preserve">.00 </w:t>
            </w:r>
            <w:r>
              <w:rPr>
                <w:rFonts w:eastAsiaTheme="minorEastAsia"/>
                <w:sz w:val="24"/>
                <w:szCs w:val="24"/>
              </w:rPr>
              <w:t xml:space="preserve">– </w:t>
            </w:r>
            <w:r w:rsidRPr="00297BBC"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Pr="00297BBC">
              <w:rPr>
                <w:rFonts w:eastAsiaTheme="minorEastAsia"/>
                <w:sz w:val="24"/>
                <w:szCs w:val="24"/>
              </w:rPr>
              <w:t>.</w:t>
            </w:r>
            <w:r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5531" w:type="dxa"/>
            <w:gridSpan w:val="2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>Лабораторно - тепличный комплекс ООО «СХП «Дары Малиновки» и Красноярского ГАУ.</w:t>
            </w:r>
          </w:p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 xml:space="preserve">Демонстрация результатов эксперимента по разработке </w:t>
            </w:r>
            <w:proofErr w:type="spellStart"/>
            <w:r w:rsidRPr="00297BBC">
              <w:rPr>
                <w:rFonts w:eastAsiaTheme="minorEastAsia"/>
                <w:sz w:val="24"/>
                <w:szCs w:val="24"/>
              </w:rPr>
              <w:t>сортоориентированных</w:t>
            </w:r>
            <w:proofErr w:type="spellEnd"/>
            <w:r w:rsidRPr="00297BBC">
              <w:rPr>
                <w:rFonts w:eastAsiaTheme="minorEastAsia"/>
                <w:sz w:val="24"/>
                <w:szCs w:val="24"/>
              </w:rPr>
              <w:t xml:space="preserve"> технологий производства </w:t>
            </w:r>
            <w:proofErr w:type="spellStart"/>
            <w:r w:rsidRPr="00297BBC">
              <w:rPr>
                <w:rFonts w:eastAsiaTheme="minorEastAsia"/>
                <w:sz w:val="24"/>
                <w:szCs w:val="24"/>
              </w:rPr>
              <w:t>миниклубней</w:t>
            </w:r>
            <w:proofErr w:type="spellEnd"/>
            <w:r w:rsidRPr="00297BBC">
              <w:rPr>
                <w:rFonts w:eastAsiaTheme="minorEastAsia"/>
                <w:sz w:val="24"/>
                <w:szCs w:val="24"/>
              </w:rPr>
              <w:t xml:space="preserve"> картофеля в условиях защищенного грунта</w:t>
            </w:r>
          </w:p>
        </w:tc>
        <w:tc>
          <w:tcPr>
            <w:tcW w:w="3116" w:type="dxa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>ул. Елены Стасовой 46</w:t>
            </w:r>
          </w:p>
        </w:tc>
      </w:tr>
      <w:tr w:rsidR="0079325B" w:rsidRPr="00297BBC" w:rsidTr="00AC0394">
        <w:tc>
          <w:tcPr>
            <w:tcW w:w="710" w:type="dxa"/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eastAsiaTheme="minorEastAsia"/>
                <w:i/>
                <w:sz w:val="24"/>
                <w:szCs w:val="24"/>
              </w:rPr>
              <w:t>11</w:t>
            </w:r>
            <w:r w:rsidRPr="00297BBC">
              <w:rPr>
                <w:rFonts w:eastAsiaTheme="minorEastAsia"/>
                <w:i/>
                <w:sz w:val="24"/>
                <w:szCs w:val="24"/>
              </w:rPr>
              <w:t>.</w:t>
            </w:r>
            <w:r>
              <w:rPr>
                <w:rFonts w:eastAsiaTheme="minorEastAsia"/>
                <w:i/>
                <w:sz w:val="24"/>
                <w:szCs w:val="24"/>
              </w:rPr>
              <w:t>25</w:t>
            </w:r>
            <w:r w:rsidRPr="00297BBC">
              <w:rPr>
                <w:rFonts w:eastAsiaTheme="minorEastAsia"/>
                <w:i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i/>
                <w:sz w:val="24"/>
                <w:szCs w:val="24"/>
              </w:rPr>
              <w:t xml:space="preserve">– </w:t>
            </w:r>
            <w:r w:rsidRPr="00297BBC">
              <w:rPr>
                <w:rFonts w:eastAsiaTheme="minorEastAsia"/>
                <w:i/>
                <w:sz w:val="24"/>
                <w:szCs w:val="24"/>
              </w:rPr>
              <w:t>1</w:t>
            </w:r>
            <w:r>
              <w:rPr>
                <w:rFonts w:eastAsiaTheme="minorEastAsia"/>
                <w:i/>
                <w:sz w:val="24"/>
                <w:szCs w:val="24"/>
              </w:rPr>
              <w:t>1</w:t>
            </w:r>
            <w:r w:rsidRPr="00297BBC">
              <w:rPr>
                <w:rFonts w:eastAsiaTheme="minorEastAsia"/>
                <w:i/>
                <w:sz w:val="24"/>
                <w:szCs w:val="24"/>
              </w:rPr>
              <w:t>.</w:t>
            </w:r>
            <w:r>
              <w:rPr>
                <w:rFonts w:eastAsiaTheme="minorEastAsia"/>
                <w:i/>
                <w:sz w:val="24"/>
                <w:szCs w:val="24"/>
              </w:rPr>
              <w:t>3</w:t>
            </w:r>
            <w:r w:rsidRPr="00297BBC">
              <w:rPr>
                <w:rFonts w:eastAsiaTheme="minorEastAsia"/>
                <w:i/>
                <w:sz w:val="24"/>
                <w:szCs w:val="24"/>
              </w:rPr>
              <w:t>0</w:t>
            </w:r>
          </w:p>
        </w:tc>
        <w:tc>
          <w:tcPr>
            <w:tcW w:w="8647" w:type="dxa"/>
            <w:gridSpan w:val="3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i/>
                <w:sz w:val="24"/>
                <w:szCs w:val="24"/>
              </w:rPr>
            </w:pPr>
            <w:r w:rsidRPr="00297BBC">
              <w:rPr>
                <w:rFonts w:eastAsiaTheme="minorEastAsia"/>
                <w:i/>
                <w:sz w:val="24"/>
                <w:szCs w:val="24"/>
              </w:rPr>
              <w:t xml:space="preserve">ПЕРЕЕЗД </w:t>
            </w:r>
          </w:p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rFonts w:eastAsiaTheme="minorEastAsia"/>
                <w:i/>
                <w:sz w:val="24"/>
                <w:szCs w:val="24"/>
              </w:rPr>
              <w:t>ул. Елены Стасовой 4</w:t>
            </w:r>
            <w:r>
              <w:rPr>
                <w:rFonts w:eastAsiaTheme="minorEastAsia"/>
                <w:i/>
                <w:sz w:val="24"/>
                <w:szCs w:val="24"/>
              </w:rPr>
              <w:t>4</w:t>
            </w:r>
            <w:r w:rsidRPr="00297BBC">
              <w:rPr>
                <w:rFonts w:eastAsiaTheme="minorEastAsia"/>
                <w:i/>
                <w:sz w:val="24"/>
                <w:szCs w:val="24"/>
              </w:rPr>
              <w:t xml:space="preserve"> – ул. Елены Стасовой 4</w:t>
            </w:r>
            <w:r>
              <w:rPr>
                <w:rFonts w:eastAsiaTheme="minorEastAsia"/>
                <w:i/>
                <w:sz w:val="24"/>
                <w:szCs w:val="24"/>
              </w:rPr>
              <w:t>2</w:t>
            </w:r>
          </w:p>
        </w:tc>
      </w:tr>
      <w:tr w:rsidR="0079325B" w:rsidRPr="00297BBC" w:rsidTr="00AC0394">
        <w:tc>
          <w:tcPr>
            <w:tcW w:w="710" w:type="dxa"/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79325B" w:rsidRDefault="0079325B" w:rsidP="000B7EF1">
            <w:pPr>
              <w:spacing w:line="0" w:lineRule="atLeast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11.30 – 12.00</w:t>
            </w:r>
          </w:p>
        </w:tc>
        <w:tc>
          <w:tcPr>
            <w:tcW w:w="5531" w:type="dxa"/>
            <w:gridSpan w:val="2"/>
          </w:tcPr>
          <w:p w:rsidR="0079325B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173CE">
              <w:rPr>
                <w:sz w:val="24"/>
                <w:szCs w:val="24"/>
              </w:rPr>
              <w:t>емонстрация и дегустация продукции, полученной в результате НИОКР Красноярского ГАУ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744"/>
              <w:gridCol w:w="3561"/>
            </w:tblGrid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Вид продукции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Форма, описание продукции</w:t>
                  </w:r>
                </w:p>
              </w:tc>
            </w:tr>
            <w:tr w:rsidR="0079325B" w:rsidRPr="009173CE" w:rsidTr="000B7EF1">
              <w:tc>
                <w:tcPr>
                  <w:tcW w:w="5000" w:type="pct"/>
                  <w:gridSpan w:val="2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Растительные масла</w:t>
                  </w:r>
                </w:p>
              </w:tc>
            </w:tr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i/>
                      <w:sz w:val="22"/>
                      <w:szCs w:val="22"/>
                    </w:rPr>
                    <w:t>Для демонстрации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Разные масла – 5 наименований (в фирменных бутылках</w:t>
                  </w:r>
                </w:p>
              </w:tc>
            </w:tr>
            <w:tr w:rsidR="0079325B" w:rsidRPr="009173CE" w:rsidTr="000B7EF1">
              <w:tc>
                <w:tcPr>
                  <w:tcW w:w="5000" w:type="pct"/>
                  <w:gridSpan w:val="2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 xml:space="preserve">Мясная продукция </w:t>
                  </w:r>
                </w:p>
              </w:tc>
            </w:tr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i/>
                      <w:sz w:val="22"/>
                      <w:szCs w:val="22"/>
                    </w:rPr>
                  </w:pPr>
                  <w:r w:rsidRPr="009173CE">
                    <w:rPr>
                      <w:i/>
                      <w:sz w:val="22"/>
                      <w:szCs w:val="22"/>
                    </w:rPr>
                    <w:t>Для демонстрации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Чипсы из говядины с добавление Сибирских ягод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Пате мусс с яблоком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173CE">
                    <w:rPr>
                      <w:sz w:val="22"/>
                      <w:szCs w:val="22"/>
                    </w:rPr>
                    <w:t>Стрипсы</w:t>
                  </w:r>
                  <w:proofErr w:type="spellEnd"/>
                  <w:r w:rsidRPr="009173CE">
                    <w:rPr>
                      <w:sz w:val="22"/>
                      <w:szCs w:val="22"/>
                    </w:rPr>
                    <w:t xml:space="preserve"> из мяса птицы (замена панировки на текстурированную муку или молотый жмых)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173CE">
                    <w:rPr>
                      <w:sz w:val="22"/>
                      <w:szCs w:val="22"/>
                    </w:rPr>
                    <w:t>Рулька</w:t>
                  </w:r>
                  <w:proofErr w:type="spellEnd"/>
                  <w:r w:rsidRPr="009173CE">
                    <w:rPr>
                      <w:sz w:val="22"/>
                      <w:szCs w:val="22"/>
                    </w:rPr>
                    <w:t xml:space="preserve"> прессованная (с местными травами и ягодами)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173CE">
                    <w:rPr>
                      <w:sz w:val="22"/>
                      <w:szCs w:val="22"/>
                    </w:rPr>
                    <w:t>Бургер</w:t>
                  </w:r>
                  <w:proofErr w:type="spellEnd"/>
                  <w:r w:rsidRPr="009173CE">
                    <w:rPr>
                      <w:sz w:val="22"/>
                      <w:szCs w:val="22"/>
                    </w:rPr>
                    <w:t xml:space="preserve"> (булочка с текстурированной мукой, котлета </w:t>
                  </w:r>
                  <w:proofErr w:type="gramStart"/>
                  <w:r w:rsidRPr="009173CE">
                    <w:rPr>
                      <w:sz w:val="22"/>
                      <w:szCs w:val="22"/>
                    </w:rPr>
                    <w:t>мясо-растительная</w:t>
                  </w:r>
                  <w:proofErr w:type="gramEnd"/>
                  <w:r w:rsidRPr="009173CE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i/>
                      <w:sz w:val="22"/>
                      <w:szCs w:val="22"/>
                    </w:rPr>
                  </w:pPr>
                  <w:r w:rsidRPr="009173CE">
                    <w:rPr>
                      <w:i/>
                      <w:sz w:val="22"/>
                      <w:szCs w:val="22"/>
                    </w:rPr>
                    <w:t>Для дегустации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Пате мусс с яблоком-1 кг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173CE">
                    <w:rPr>
                      <w:sz w:val="22"/>
                      <w:szCs w:val="22"/>
                    </w:rPr>
                    <w:t>Стрипсы</w:t>
                  </w:r>
                  <w:proofErr w:type="spellEnd"/>
                  <w:r w:rsidRPr="009173CE">
                    <w:rPr>
                      <w:sz w:val="22"/>
                      <w:szCs w:val="22"/>
                    </w:rPr>
                    <w:t xml:space="preserve"> из мяса птицы (замена панировки на текстурированную муку или молотый жмых)- 1 кг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173CE">
                    <w:rPr>
                      <w:sz w:val="22"/>
                      <w:szCs w:val="22"/>
                    </w:rPr>
                    <w:t>Рулька</w:t>
                  </w:r>
                  <w:proofErr w:type="spellEnd"/>
                  <w:r w:rsidRPr="009173CE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9173CE">
                    <w:rPr>
                      <w:sz w:val="22"/>
                      <w:szCs w:val="22"/>
                    </w:rPr>
                    <w:t>прессованная</w:t>
                  </w:r>
                  <w:proofErr w:type="gramEnd"/>
                  <w:r w:rsidRPr="009173CE">
                    <w:rPr>
                      <w:sz w:val="22"/>
                      <w:szCs w:val="22"/>
                    </w:rPr>
                    <w:t xml:space="preserve"> (с местными травами и ягодами)- 1 кг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173CE">
                    <w:rPr>
                      <w:sz w:val="22"/>
                      <w:szCs w:val="22"/>
                    </w:rPr>
                    <w:t>Бургер</w:t>
                  </w:r>
                  <w:proofErr w:type="spellEnd"/>
                  <w:r w:rsidRPr="009173CE">
                    <w:rPr>
                      <w:sz w:val="22"/>
                      <w:szCs w:val="22"/>
                    </w:rPr>
                    <w:t xml:space="preserve"> (булочка с текстурированной мукой, котлета с продуктами переработки масличных культур)-10 </w:t>
                  </w:r>
                  <w:proofErr w:type="spellStart"/>
                  <w:proofErr w:type="gramStart"/>
                  <w:r w:rsidRPr="009173CE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9325B" w:rsidRPr="009173CE" w:rsidTr="000B7EF1">
              <w:trPr>
                <w:trHeight w:val="459"/>
              </w:trPr>
              <w:tc>
                <w:tcPr>
                  <w:tcW w:w="5000" w:type="pct"/>
                  <w:gridSpan w:val="2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Направление напитков</w:t>
                  </w:r>
                </w:p>
              </w:tc>
            </w:tr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i/>
                      <w:sz w:val="22"/>
                      <w:szCs w:val="22"/>
                    </w:rPr>
                    <w:t>Для демонстрации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Чаи с коноплей (сухая смесь)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 xml:space="preserve">Газированные напитки с Сибирскими ягодами в ассортименте (запатентованные) </w:t>
                  </w:r>
                </w:p>
              </w:tc>
            </w:tr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i/>
                      <w:sz w:val="22"/>
                      <w:szCs w:val="22"/>
                    </w:rPr>
                    <w:t>Для дегустации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Чаи с коноплей заваренный, газированные напитки с Сибирскими ягодами в ассортименте</w:t>
                  </w:r>
                </w:p>
              </w:tc>
            </w:tr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Хлебобулочные изделия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i/>
                      <w:sz w:val="22"/>
                      <w:szCs w:val="22"/>
                    </w:rPr>
                    <w:t>Для демонстрации и дегустации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 xml:space="preserve">Зефир с </w:t>
                  </w:r>
                  <w:proofErr w:type="spellStart"/>
                  <w:r w:rsidRPr="009173CE">
                    <w:rPr>
                      <w:sz w:val="22"/>
                      <w:szCs w:val="22"/>
                    </w:rPr>
                    <w:t>аквафабой</w:t>
                  </w:r>
                  <w:proofErr w:type="spellEnd"/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Зефир с облепихой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Кекс с морковью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lastRenderedPageBreak/>
                    <w:t xml:space="preserve">Кекс с </w:t>
                  </w:r>
                  <w:proofErr w:type="spellStart"/>
                  <w:r w:rsidRPr="009173CE">
                    <w:rPr>
                      <w:sz w:val="22"/>
                      <w:szCs w:val="22"/>
                    </w:rPr>
                    <w:t>текстуратом</w:t>
                  </w:r>
                  <w:proofErr w:type="spellEnd"/>
                  <w:r w:rsidRPr="009173CE">
                    <w:rPr>
                      <w:sz w:val="22"/>
                      <w:szCs w:val="22"/>
                    </w:rPr>
                    <w:t xml:space="preserve"> из тыквы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 xml:space="preserve">Хлеб </w:t>
                  </w:r>
                  <w:proofErr w:type="spellStart"/>
                  <w:r w:rsidRPr="009173CE">
                    <w:rPr>
                      <w:sz w:val="22"/>
                      <w:szCs w:val="22"/>
                    </w:rPr>
                    <w:t>борщевой</w:t>
                  </w:r>
                  <w:proofErr w:type="spellEnd"/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Багет с семечками.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 xml:space="preserve">Хлеб с </w:t>
                  </w:r>
                  <w:proofErr w:type="spellStart"/>
                  <w:r w:rsidRPr="009173CE">
                    <w:rPr>
                      <w:sz w:val="22"/>
                      <w:szCs w:val="22"/>
                    </w:rPr>
                    <w:t>текстуратом</w:t>
                  </w:r>
                  <w:proofErr w:type="spellEnd"/>
                  <w:r w:rsidRPr="009173CE">
                    <w:rPr>
                      <w:sz w:val="22"/>
                      <w:szCs w:val="22"/>
                    </w:rPr>
                    <w:t xml:space="preserve"> (каким определяться)</w:t>
                  </w:r>
                </w:p>
              </w:tc>
            </w:tr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i/>
                      <w:sz w:val="22"/>
                      <w:szCs w:val="22"/>
                    </w:rPr>
                    <w:lastRenderedPageBreak/>
                    <w:t>Для дегустации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 xml:space="preserve">Зефир с облепихой -50 </w:t>
                  </w:r>
                  <w:proofErr w:type="spellStart"/>
                  <w:r w:rsidRPr="009173CE">
                    <w:rPr>
                      <w:sz w:val="22"/>
                      <w:szCs w:val="22"/>
                    </w:rPr>
                    <w:t>шт</w:t>
                  </w:r>
                  <w:proofErr w:type="spellEnd"/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Кекс с морковью -50шт</w:t>
                  </w:r>
                </w:p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Багет обогащенный (</w:t>
                  </w:r>
                  <w:proofErr w:type="spellStart"/>
                  <w:r w:rsidRPr="009173CE">
                    <w:rPr>
                      <w:sz w:val="22"/>
                      <w:szCs w:val="22"/>
                    </w:rPr>
                    <w:t>многозерновой</w:t>
                  </w:r>
                  <w:proofErr w:type="spellEnd"/>
                  <w:r w:rsidRPr="009173CE">
                    <w:rPr>
                      <w:sz w:val="22"/>
                      <w:szCs w:val="22"/>
                    </w:rPr>
                    <w:t xml:space="preserve">) -10 </w:t>
                  </w:r>
                  <w:proofErr w:type="spellStart"/>
                  <w:r w:rsidRPr="009173CE">
                    <w:rPr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</w:tr>
            <w:tr w:rsidR="0079325B" w:rsidRPr="009173CE" w:rsidTr="000B7EF1">
              <w:tc>
                <w:tcPr>
                  <w:tcW w:w="5000" w:type="pct"/>
                  <w:gridSpan w:val="2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 xml:space="preserve">Продукты </w:t>
                  </w:r>
                  <w:proofErr w:type="spellStart"/>
                  <w:r w:rsidRPr="009173CE">
                    <w:rPr>
                      <w:sz w:val="22"/>
                      <w:szCs w:val="22"/>
                    </w:rPr>
                    <w:t>сублимированые</w:t>
                  </w:r>
                  <w:proofErr w:type="spellEnd"/>
                </w:p>
              </w:tc>
            </w:tr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i/>
                      <w:sz w:val="22"/>
                      <w:szCs w:val="22"/>
                    </w:rPr>
                    <w:t>Для демонстрации и дегустации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Овощные, фруктовые снеки</w:t>
                  </w:r>
                </w:p>
              </w:tc>
            </w:tr>
            <w:tr w:rsidR="0079325B" w:rsidRPr="009173CE" w:rsidTr="000B7EF1">
              <w:tc>
                <w:tcPr>
                  <w:tcW w:w="5000" w:type="pct"/>
                  <w:gridSpan w:val="2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Сыр</w:t>
                  </w:r>
                </w:p>
              </w:tc>
            </w:tr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i/>
                      <w:sz w:val="22"/>
                      <w:szCs w:val="22"/>
                    </w:rPr>
                    <w:t>Для демонстрации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>Сырная корзинка</w:t>
                  </w:r>
                </w:p>
              </w:tc>
            </w:tr>
            <w:tr w:rsidR="0079325B" w:rsidRPr="009173CE" w:rsidTr="000B7EF1">
              <w:tc>
                <w:tcPr>
                  <w:tcW w:w="1644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i/>
                      <w:sz w:val="22"/>
                      <w:szCs w:val="22"/>
                    </w:rPr>
                    <w:t>Для дегустации</w:t>
                  </w:r>
                </w:p>
              </w:tc>
              <w:tc>
                <w:tcPr>
                  <w:tcW w:w="3356" w:type="pct"/>
                </w:tcPr>
                <w:p w:rsidR="0079325B" w:rsidRPr="009173CE" w:rsidRDefault="0079325B" w:rsidP="000B7EF1">
                  <w:pPr>
                    <w:rPr>
                      <w:sz w:val="22"/>
                      <w:szCs w:val="22"/>
                    </w:rPr>
                  </w:pPr>
                  <w:r w:rsidRPr="009173CE">
                    <w:rPr>
                      <w:sz w:val="22"/>
                      <w:szCs w:val="22"/>
                    </w:rPr>
                    <w:t xml:space="preserve">Сырная тарелка – 2 </w:t>
                  </w:r>
                  <w:proofErr w:type="spellStart"/>
                  <w:r w:rsidRPr="009173CE">
                    <w:rPr>
                      <w:sz w:val="22"/>
                      <w:szCs w:val="22"/>
                    </w:rPr>
                    <w:t>шт</w:t>
                  </w:r>
                  <w:proofErr w:type="spellEnd"/>
                </w:p>
              </w:tc>
            </w:tr>
          </w:tbl>
          <w:p w:rsidR="0079325B" w:rsidRPr="009173CE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</w:p>
        </w:tc>
      </w:tr>
      <w:tr w:rsidR="0079325B" w:rsidRPr="00297BBC" w:rsidTr="00AC0394">
        <w:tc>
          <w:tcPr>
            <w:tcW w:w="710" w:type="dxa"/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Pr="00297B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14.00</w:t>
            </w:r>
          </w:p>
        </w:tc>
        <w:tc>
          <w:tcPr>
            <w:tcW w:w="8647" w:type="dxa"/>
            <w:gridSpan w:val="3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i/>
                <w:sz w:val="24"/>
                <w:szCs w:val="24"/>
              </w:rPr>
            </w:pPr>
            <w:r w:rsidRPr="00297BBC">
              <w:rPr>
                <w:rFonts w:eastAsiaTheme="minorEastAsia"/>
                <w:i/>
                <w:sz w:val="24"/>
                <w:szCs w:val="24"/>
              </w:rPr>
              <w:t>ПЕРЕЕЗД</w:t>
            </w:r>
          </w:p>
          <w:p w:rsidR="0079325B" w:rsidRPr="00775DF7" w:rsidRDefault="0079325B" w:rsidP="000B7EF1">
            <w:pPr>
              <w:spacing w:line="0" w:lineRule="atLeast"/>
              <w:contextualSpacing/>
              <w:rPr>
                <w:rFonts w:eastAsiaTheme="minorEastAsia"/>
                <w:i/>
                <w:sz w:val="24"/>
                <w:szCs w:val="24"/>
              </w:rPr>
            </w:pPr>
            <w:r w:rsidRPr="00297BBC">
              <w:rPr>
                <w:rFonts w:eastAsiaTheme="minorEastAsia"/>
                <w:i/>
                <w:sz w:val="24"/>
                <w:szCs w:val="24"/>
              </w:rPr>
              <w:t xml:space="preserve">в пос. </w:t>
            </w:r>
            <w:proofErr w:type="spellStart"/>
            <w:r w:rsidRPr="00297BBC">
              <w:rPr>
                <w:rFonts w:eastAsiaTheme="minorEastAsia"/>
                <w:i/>
                <w:sz w:val="24"/>
                <w:szCs w:val="24"/>
              </w:rPr>
              <w:t>Борск</w:t>
            </w:r>
            <w:proofErr w:type="spellEnd"/>
            <w:r w:rsidRPr="00297BBC">
              <w:rPr>
                <w:rFonts w:eastAsiaTheme="minorEastAsia"/>
                <w:i/>
                <w:sz w:val="24"/>
                <w:szCs w:val="24"/>
              </w:rPr>
              <w:t>, Сухобузимского р-на.</w:t>
            </w:r>
          </w:p>
        </w:tc>
      </w:tr>
      <w:tr w:rsidR="0079325B" w:rsidRPr="00297BBC" w:rsidTr="00AC0394">
        <w:tc>
          <w:tcPr>
            <w:tcW w:w="710" w:type="dxa"/>
          </w:tcPr>
          <w:p w:rsidR="0079325B" w:rsidRPr="00297BBC" w:rsidRDefault="0079325B" w:rsidP="000B7EF1">
            <w:pPr>
              <w:pStyle w:val="ae"/>
              <w:numPr>
                <w:ilvl w:val="0"/>
                <w:numId w:val="7"/>
              </w:numPr>
              <w:spacing w:line="0" w:lineRule="atLeast"/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00 - 17.3</w:t>
            </w:r>
            <w:r w:rsidRPr="00297BBC">
              <w:rPr>
                <w:sz w:val="24"/>
                <w:szCs w:val="24"/>
              </w:rPr>
              <w:t>0</w:t>
            </w:r>
          </w:p>
        </w:tc>
        <w:tc>
          <w:tcPr>
            <w:tcW w:w="5531" w:type="dxa"/>
            <w:gridSpan w:val="2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>Осмотр экспериментальных делян (систем</w:t>
            </w:r>
            <w:r>
              <w:rPr>
                <w:rFonts w:eastAsiaTheme="minorEastAsia"/>
                <w:sz w:val="24"/>
                <w:szCs w:val="24"/>
              </w:rPr>
              <w:t>ы</w:t>
            </w:r>
            <w:r w:rsidRPr="00297BBC">
              <w:rPr>
                <w:rFonts w:eastAsiaTheme="minorEastAsia"/>
                <w:sz w:val="24"/>
                <w:szCs w:val="24"/>
              </w:rPr>
              <w:t xml:space="preserve"> защиты растений, </w:t>
            </w:r>
            <w:proofErr w:type="spellStart"/>
            <w:r w:rsidRPr="00297BBC">
              <w:rPr>
                <w:rFonts w:eastAsiaTheme="minorEastAsia"/>
                <w:sz w:val="24"/>
                <w:szCs w:val="24"/>
              </w:rPr>
              <w:t>сортоориентированные</w:t>
            </w:r>
            <w:proofErr w:type="spellEnd"/>
            <w:r w:rsidRPr="00297BBC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297BBC">
              <w:rPr>
                <w:rFonts w:eastAsiaTheme="minorEastAsia"/>
                <w:sz w:val="24"/>
                <w:szCs w:val="24"/>
              </w:rPr>
              <w:t>агротехнологии</w:t>
            </w:r>
            <w:proofErr w:type="spellEnd"/>
            <w:r w:rsidRPr="00297BBC">
              <w:rPr>
                <w:rFonts w:eastAsiaTheme="minorEastAsia"/>
                <w:sz w:val="24"/>
                <w:szCs w:val="24"/>
              </w:rPr>
              <w:t>, селекционные коллекции картофеля и сои)</w:t>
            </w:r>
          </w:p>
        </w:tc>
        <w:tc>
          <w:tcPr>
            <w:tcW w:w="3116" w:type="dxa"/>
          </w:tcPr>
          <w:p w:rsidR="0079325B" w:rsidRPr="00297BBC" w:rsidRDefault="0079325B" w:rsidP="000B7EF1">
            <w:pPr>
              <w:spacing w:line="0" w:lineRule="atLeast"/>
              <w:contextualSpacing/>
              <w:rPr>
                <w:rFonts w:eastAsiaTheme="minorEastAsia"/>
                <w:sz w:val="24"/>
                <w:szCs w:val="24"/>
              </w:rPr>
            </w:pPr>
            <w:r w:rsidRPr="00297BBC">
              <w:rPr>
                <w:rFonts w:eastAsiaTheme="minorEastAsia"/>
                <w:sz w:val="24"/>
                <w:szCs w:val="24"/>
              </w:rPr>
              <w:t xml:space="preserve">п. </w:t>
            </w:r>
            <w:proofErr w:type="spellStart"/>
            <w:r w:rsidRPr="00297BBC">
              <w:rPr>
                <w:rFonts w:eastAsiaTheme="minorEastAsia"/>
                <w:sz w:val="24"/>
                <w:szCs w:val="24"/>
              </w:rPr>
              <w:t>Борск</w:t>
            </w:r>
            <w:proofErr w:type="spellEnd"/>
          </w:p>
        </w:tc>
      </w:tr>
    </w:tbl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AC0394" w:rsidRDefault="00AC0394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AC0394" w:rsidRDefault="00AC0394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AC0394" w:rsidRDefault="00AC0394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AC0394" w:rsidRDefault="00AC0394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AC0394" w:rsidRDefault="00AC0394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AC0394" w:rsidRDefault="00AC0394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AC0394" w:rsidRDefault="00AC0394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AC0394" w:rsidRDefault="00AC0394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AC0394" w:rsidRDefault="00AC0394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AC0394" w:rsidRDefault="00AC0394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AC0394" w:rsidRDefault="00AC0394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79325B" w:rsidRDefault="0079325B" w:rsidP="0079325B">
      <w:pPr>
        <w:spacing w:line="0" w:lineRule="atLeast"/>
        <w:contextualSpacing/>
        <w:rPr>
          <w:rStyle w:val="FontStyle16"/>
          <w:sz w:val="28"/>
          <w:szCs w:val="28"/>
        </w:rPr>
      </w:pPr>
    </w:p>
    <w:p w:rsidR="008C4A53" w:rsidRPr="00AC0394" w:rsidRDefault="008C4A53" w:rsidP="008C4A53">
      <w:pPr>
        <w:pStyle w:val="Style2"/>
        <w:widowControl/>
        <w:spacing w:before="67" w:line="0" w:lineRule="atLeast"/>
        <w:ind w:firstLine="709"/>
        <w:contextualSpacing/>
        <w:jc w:val="center"/>
        <w:rPr>
          <w:rStyle w:val="FontStyle17"/>
          <w:b/>
          <w:bCs/>
          <w:sz w:val="24"/>
          <w:szCs w:val="24"/>
        </w:rPr>
      </w:pPr>
      <w:r w:rsidRPr="00AC0394">
        <w:rPr>
          <w:rStyle w:val="FontStyle16"/>
          <w:sz w:val="24"/>
          <w:szCs w:val="24"/>
        </w:rPr>
        <w:lastRenderedPageBreak/>
        <w:t>2 день – 12 августа 2022 года (пятница)</w:t>
      </w:r>
    </w:p>
    <w:p w:rsidR="008C4A53" w:rsidRPr="00AC0394" w:rsidRDefault="008C4A53" w:rsidP="008C4A53">
      <w:pPr>
        <w:spacing w:after="0" w:line="240" w:lineRule="atLeast"/>
        <w:ind w:firstLine="709"/>
        <w:jc w:val="center"/>
        <w:rPr>
          <w:sz w:val="24"/>
          <w:szCs w:val="24"/>
          <w:u w:val="single"/>
        </w:rPr>
      </w:pPr>
      <w:r w:rsidRPr="00AC0394">
        <w:rPr>
          <w:rFonts w:ascii="Times New Roman" w:hAnsi="Times New Roman" w:cs="Times New Roman"/>
          <w:sz w:val="24"/>
          <w:szCs w:val="24"/>
          <w:u w:val="single"/>
        </w:rPr>
        <w:t>Краевая выставка достижений в области развития растениеводства</w:t>
      </w:r>
      <w:r w:rsidRPr="00AC03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C4A53" w:rsidRPr="00AC0394" w:rsidRDefault="008C4A53" w:rsidP="008C4A53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394">
        <w:rPr>
          <w:rFonts w:ascii="Times New Roman" w:hAnsi="Times New Roman" w:cs="Times New Roman"/>
          <w:b/>
          <w:sz w:val="24"/>
          <w:szCs w:val="24"/>
          <w:u w:val="single"/>
        </w:rPr>
        <w:t>«День поля»</w:t>
      </w:r>
    </w:p>
    <w:p w:rsidR="008C4A53" w:rsidRPr="00AC0394" w:rsidRDefault="008C4A53" w:rsidP="008C4A5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4A53" w:rsidRPr="00AC0394" w:rsidRDefault="008C4A53" w:rsidP="009243A8">
      <w:pPr>
        <w:pStyle w:val="Style4"/>
        <w:widowControl/>
        <w:spacing w:line="0" w:lineRule="atLeast"/>
        <w:ind w:right="-2"/>
        <w:jc w:val="both"/>
        <w:rPr>
          <w:rStyle w:val="FontStyle17"/>
          <w:sz w:val="24"/>
          <w:szCs w:val="24"/>
        </w:rPr>
      </w:pPr>
      <w:r w:rsidRPr="00AC0394">
        <w:rPr>
          <w:rStyle w:val="FontStyle17"/>
          <w:b/>
          <w:sz w:val="24"/>
          <w:szCs w:val="24"/>
        </w:rPr>
        <w:t>Место открытия</w:t>
      </w:r>
      <w:r w:rsidRPr="00AC0394">
        <w:rPr>
          <w:rStyle w:val="FontStyle17"/>
          <w:sz w:val="24"/>
          <w:szCs w:val="24"/>
        </w:rPr>
        <w:t xml:space="preserve">: Красноярский край, </w:t>
      </w:r>
      <w:proofErr w:type="spellStart"/>
      <w:r w:rsidRPr="00AC0394">
        <w:rPr>
          <w:rStyle w:val="FontStyle17"/>
          <w:sz w:val="24"/>
          <w:szCs w:val="24"/>
        </w:rPr>
        <w:t>Емельяновский</w:t>
      </w:r>
      <w:proofErr w:type="spellEnd"/>
      <w:r w:rsidRPr="00AC0394">
        <w:rPr>
          <w:rStyle w:val="FontStyle17"/>
          <w:sz w:val="24"/>
          <w:szCs w:val="24"/>
        </w:rPr>
        <w:t xml:space="preserve"> район, </w:t>
      </w:r>
      <w:proofErr w:type="spellStart"/>
      <w:r w:rsidRPr="00AC0394">
        <w:rPr>
          <w:rStyle w:val="FontStyle17"/>
          <w:sz w:val="24"/>
          <w:szCs w:val="24"/>
        </w:rPr>
        <w:t>пгт</w:t>
      </w:r>
      <w:proofErr w:type="spellEnd"/>
      <w:r w:rsidRPr="00AC0394">
        <w:rPr>
          <w:rStyle w:val="FontStyle17"/>
          <w:sz w:val="24"/>
          <w:szCs w:val="24"/>
        </w:rPr>
        <w:t xml:space="preserve">. Емельяново, </w:t>
      </w:r>
      <w:r w:rsidRPr="00AC0394">
        <w:rPr>
          <w:rStyle w:val="FontStyle17"/>
          <w:sz w:val="24"/>
          <w:szCs w:val="24"/>
        </w:rPr>
        <w:br/>
        <w:t xml:space="preserve">ул. Советская, 165, ипподром ООО СХП «Мустанг» большая палатка </w:t>
      </w:r>
    </w:p>
    <w:p w:rsidR="00563BB4" w:rsidRPr="00AC0394" w:rsidRDefault="00563BB4" w:rsidP="009243A8">
      <w:pPr>
        <w:pStyle w:val="Style4"/>
        <w:widowControl/>
        <w:spacing w:line="0" w:lineRule="atLeast"/>
        <w:ind w:right="-2"/>
        <w:jc w:val="both"/>
        <w:rPr>
          <w:rStyle w:val="FontStyle17"/>
          <w:b/>
          <w:sz w:val="24"/>
          <w:szCs w:val="24"/>
        </w:rPr>
      </w:pPr>
    </w:p>
    <w:p w:rsidR="008C4A53" w:rsidRPr="00AC0394" w:rsidRDefault="008C4A53" w:rsidP="009243A8">
      <w:pPr>
        <w:pStyle w:val="Style4"/>
        <w:widowControl/>
        <w:spacing w:line="0" w:lineRule="atLeast"/>
        <w:ind w:right="-2"/>
        <w:jc w:val="both"/>
        <w:rPr>
          <w:rStyle w:val="FontStyle17"/>
          <w:sz w:val="24"/>
          <w:szCs w:val="24"/>
        </w:rPr>
      </w:pPr>
      <w:r w:rsidRPr="00AC0394">
        <w:rPr>
          <w:rStyle w:val="FontStyle17"/>
          <w:b/>
          <w:sz w:val="24"/>
          <w:szCs w:val="24"/>
        </w:rPr>
        <w:t>Место проведения:</w:t>
      </w:r>
      <w:r w:rsidRPr="00AC0394">
        <w:rPr>
          <w:rStyle w:val="FontStyle17"/>
          <w:sz w:val="24"/>
          <w:szCs w:val="24"/>
        </w:rPr>
        <w:t xml:space="preserve"> </w:t>
      </w:r>
      <w:r w:rsidRPr="00AC0394">
        <w:t xml:space="preserve">производственная территория ОАО «Птицефабрика </w:t>
      </w:r>
      <w:r w:rsidR="0079325B" w:rsidRPr="00AC0394">
        <w:br/>
      </w:r>
      <w:r w:rsidRPr="00AC0394">
        <w:t>«Заря»</w:t>
      </w:r>
      <w:r w:rsidR="0079325B" w:rsidRPr="00AC0394">
        <w:t xml:space="preserve"> </w:t>
      </w:r>
      <w:proofErr w:type="spellStart"/>
      <w:r w:rsidRPr="00AC0394">
        <w:t>пгт</w:t>
      </w:r>
      <w:proofErr w:type="spellEnd"/>
      <w:r w:rsidRPr="00AC0394">
        <w:t>. Емельяново Емельяновского района, 0,6 км автодороги Емельяново-Устюг (справа) и 1,4 км автодороги Емельяново-Устюг.</w:t>
      </w:r>
    </w:p>
    <w:p w:rsidR="00610D57" w:rsidRPr="00AC0394" w:rsidRDefault="00610D57" w:rsidP="008C4A53">
      <w:pPr>
        <w:pStyle w:val="Style4"/>
        <w:widowControl/>
        <w:spacing w:line="0" w:lineRule="atLeast"/>
        <w:ind w:firstLine="709"/>
        <w:jc w:val="both"/>
        <w:rPr>
          <w:rStyle w:val="FontStyle17"/>
          <w:sz w:val="24"/>
          <w:szCs w:val="24"/>
        </w:rPr>
      </w:pPr>
    </w:p>
    <w:tbl>
      <w:tblPr>
        <w:tblStyle w:val="a3"/>
        <w:tblW w:w="10519" w:type="dxa"/>
        <w:tblInd w:w="108" w:type="dxa"/>
        <w:tblLook w:val="04A0" w:firstRow="1" w:lastRow="0" w:firstColumn="1" w:lastColumn="0" w:noHBand="0" w:noVBand="1"/>
      </w:tblPr>
      <w:tblGrid>
        <w:gridCol w:w="1588"/>
        <w:gridCol w:w="3828"/>
        <w:gridCol w:w="5103"/>
      </w:tblGrid>
      <w:tr w:rsidR="008C4A53" w:rsidRPr="00AC0394" w:rsidTr="00563BB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53" w:rsidRPr="00AC0394" w:rsidRDefault="00A469E1">
            <w:pPr>
              <w:pStyle w:val="Style4"/>
              <w:widowControl/>
              <w:spacing w:line="0" w:lineRule="atLeast"/>
              <w:jc w:val="center"/>
              <w:rPr>
                <w:rStyle w:val="FontStyle17"/>
                <w:b/>
                <w:sz w:val="24"/>
                <w:szCs w:val="24"/>
              </w:rPr>
            </w:pPr>
            <w:r w:rsidRPr="00AC0394">
              <w:rPr>
                <w:rStyle w:val="FontStyle17"/>
                <w:b/>
                <w:sz w:val="24"/>
                <w:szCs w:val="24"/>
              </w:rPr>
              <w:t>В</w:t>
            </w:r>
            <w:r w:rsidR="008C4A53" w:rsidRPr="00AC0394">
              <w:rPr>
                <w:rStyle w:val="FontStyle17"/>
                <w:b/>
                <w:sz w:val="24"/>
                <w:szCs w:val="24"/>
              </w:rPr>
              <w:t>ремя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53" w:rsidRPr="00AC0394" w:rsidRDefault="00A469E1">
            <w:pPr>
              <w:pStyle w:val="Style4"/>
              <w:widowControl/>
              <w:spacing w:line="0" w:lineRule="atLeast"/>
              <w:jc w:val="center"/>
              <w:rPr>
                <w:rStyle w:val="FontStyle17"/>
                <w:b/>
                <w:sz w:val="24"/>
                <w:szCs w:val="24"/>
              </w:rPr>
            </w:pPr>
            <w:r w:rsidRPr="00AC0394">
              <w:rPr>
                <w:rStyle w:val="FontStyle17"/>
                <w:b/>
                <w:sz w:val="24"/>
                <w:szCs w:val="24"/>
              </w:rPr>
              <w:t>М</w:t>
            </w:r>
            <w:r w:rsidR="008C4A53" w:rsidRPr="00AC0394">
              <w:rPr>
                <w:rStyle w:val="FontStyle17"/>
                <w:b/>
                <w:sz w:val="24"/>
                <w:szCs w:val="24"/>
              </w:rPr>
              <w:t>ероприятие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53" w:rsidRPr="00AC0394" w:rsidRDefault="00A469E1">
            <w:pPr>
              <w:pStyle w:val="Style4"/>
              <w:widowControl/>
              <w:spacing w:line="0" w:lineRule="atLeast"/>
              <w:jc w:val="center"/>
              <w:rPr>
                <w:rStyle w:val="FontStyle17"/>
                <w:b/>
                <w:sz w:val="24"/>
                <w:szCs w:val="24"/>
              </w:rPr>
            </w:pPr>
            <w:r w:rsidRPr="00AC0394">
              <w:rPr>
                <w:rStyle w:val="FontStyle17"/>
                <w:b/>
                <w:sz w:val="24"/>
                <w:szCs w:val="24"/>
              </w:rPr>
              <w:t>М</w:t>
            </w:r>
            <w:r w:rsidR="008C4A53" w:rsidRPr="00AC0394">
              <w:rPr>
                <w:rStyle w:val="FontStyle17"/>
                <w:b/>
                <w:sz w:val="24"/>
                <w:szCs w:val="24"/>
              </w:rPr>
              <w:t>есто</w:t>
            </w:r>
          </w:p>
        </w:tc>
      </w:tr>
      <w:tr w:rsidR="00563BB4" w:rsidRPr="00AC0394" w:rsidTr="00563BB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B4" w:rsidRPr="00AC0394" w:rsidRDefault="00563BB4">
            <w:pPr>
              <w:pStyle w:val="Style4"/>
              <w:widowControl/>
              <w:tabs>
                <w:tab w:val="left" w:pos="342"/>
              </w:tabs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9:00-10:00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B4" w:rsidRPr="00AC0394" w:rsidRDefault="00563BB4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Регистрация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BB4" w:rsidRPr="00AC0394" w:rsidRDefault="00563BB4" w:rsidP="00610D57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 xml:space="preserve">Красноярский край, </w:t>
            </w:r>
            <w:proofErr w:type="spellStart"/>
            <w:r w:rsidRPr="00AC0394">
              <w:rPr>
                <w:rStyle w:val="FontStyle17"/>
                <w:sz w:val="24"/>
                <w:szCs w:val="24"/>
              </w:rPr>
              <w:t>Емельяновский</w:t>
            </w:r>
            <w:proofErr w:type="spellEnd"/>
            <w:r w:rsidRPr="00AC0394">
              <w:rPr>
                <w:rStyle w:val="FontStyle17"/>
                <w:sz w:val="24"/>
                <w:szCs w:val="24"/>
              </w:rPr>
              <w:t xml:space="preserve"> район, </w:t>
            </w:r>
            <w:proofErr w:type="spellStart"/>
            <w:r w:rsidRPr="00AC0394">
              <w:rPr>
                <w:rStyle w:val="FontStyle17"/>
                <w:sz w:val="24"/>
                <w:szCs w:val="24"/>
              </w:rPr>
              <w:t>пгт</w:t>
            </w:r>
            <w:proofErr w:type="spellEnd"/>
            <w:r w:rsidRPr="00AC0394">
              <w:rPr>
                <w:rStyle w:val="FontStyle17"/>
                <w:sz w:val="24"/>
                <w:szCs w:val="24"/>
              </w:rPr>
              <w:t xml:space="preserve">. Емельяново, ул. Советская, 165, ипподром ООО СХП «Мустанг», большая палатка </w:t>
            </w:r>
          </w:p>
        </w:tc>
      </w:tr>
      <w:tr w:rsidR="00563BB4" w:rsidRPr="00AC0394" w:rsidTr="00563BB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4" w:rsidRPr="00AC0394" w:rsidRDefault="00563BB4" w:rsidP="000E7FF3">
            <w:pPr>
              <w:pStyle w:val="Style4"/>
              <w:widowControl/>
              <w:tabs>
                <w:tab w:val="left" w:pos="342"/>
              </w:tabs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10:00-10:15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4" w:rsidRPr="00AC0394" w:rsidRDefault="00563BB4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Открытие мероприятия, выступление творческого коллектива «</w:t>
            </w:r>
            <w:proofErr w:type="spellStart"/>
            <w:r w:rsidRPr="00AC0394">
              <w:rPr>
                <w:rStyle w:val="FontStyle17"/>
                <w:sz w:val="24"/>
                <w:szCs w:val="24"/>
              </w:rPr>
              <w:t>Беловодье</w:t>
            </w:r>
            <w:proofErr w:type="spellEnd"/>
            <w:r w:rsidRPr="00AC0394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BB4" w:rsidRPr="00AC0394" w:rsidRDefault="00563BB4" w:rsidP="00610D57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</w:p>
        </w:tc>
      </w:tr>
      <w:tr w:rsidR="00610D57" w:rsidRPr="00AC0394" w:rsidTr="00563BB4">
        <w:trPr>
          <w:trHeight w:val="78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57" w:rsidRPr="00AC0394" w:rsidRDefault="00610D57" w:rsidP="00610D57">
            <w:pPr>
              <w:pStyle w:val="Style4"/>
              <w:widowControl/>
              <w:tabs>
                <w:tab w:val="left" w:pos="342"/>
              </w:tabs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10:15-10:30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57" w:rsidRPr="00AC0394" w:rsidRDefault="00563BB4" w:rsidP="00610D57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i/>
                <w:sz w:val="24"/>
                <w:szCs w:val="24"/>
              </w:rPr>
              <w:t>ПЕРЕЕЗД</w:t>
            </w:r>
            <w:r w:rsidR="00610D57" w:rsidRPr="00AC0394">
              <w:rPr>
                <w:rStyle w:val="FontStyle17"/>
                <w:sz w:val="24"/>
                <w:szCs w:val="24"/>
              </w:rPr>
              <w:t xml:space="preserve"> </w:t>
            </w:r>
            <w:r w:rsidRPr="00AC0394">
              <w:rPr>
                <w:rStyle w:val="FontStyle17"/>
                <w:sz w:val="24"/>
                <w:szCs w:val="24"/>
              </w:rPr>
              <w:br/>
            </w:r>
            <w:r w:rsidR="00610D57" w:rsidRPr="00AC0394">
              <w:rPr>
                <w:rStyle w:val="FontStyle17"/>
                <w:sz w:val="24"/>
                <w:szCs w:val="24"/>
              </w:rPr>
              <w:t>на демонстрационные посевы</w:t>
            </w:r>
            <w:r w:rsidRPr="00AC0394">
              <w:rPr>
                <w:rStyle w:val="FontStyle17"/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D57" w:rsidRPr="00AC0394" w:rsidRDefault="00610D57">
            <w:pPr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с парковки ипподром</w:t>
            </w:r>
            <w:proofErr w:type="gramStart"/>
            <w:r w:rsidRPr="00AC0394">
              <w:rPr>
                <w:rStyle w:val="FontStyle17"/>
                <w:sz w:val="24"/>
                <w:szCs w:val="24"/>
              </w:rPr>
              <w:t xml:space="preserve">а </w:t>
            </w:r>
            <w:r w:rsidRPr="00AC0394">
              <w:rPr>
                <w:rStyle w:val="FontStyle17"/>
                <w:sz w:val="24"/>
                <w:szCs w:val="24"/>
              </w:rPr>
              <w:br/>
              <w:t>ООО</w:t>
            </w:r>
            <w:proofErr w:type="gramEnd"/>
            <w:r w:rsidRPr="00AC0394">
              <w:rPr>
                <w:rStyle w:val="FontStyle17"/>
                <w:sz w:val="24"/>
                <w:szCs w:val="24"/>
              </w:rPr>
              <w:t xml:space="preserve"> СХП «Мустанг»</w:t>
            </w:r>
          </w:p>
          <w:p w:rsidR="00610D57" w:rsidRPr="00AC0394" w:rsidRDefault="00610D57">
            <w:pPr>
              <w:rPr>
                <w:rStyle w:val="FontStyle17"/>
                <w:sz w:val="24"/>
                <w:szCs w:val="24"/>
              </w:rPr>
            </w:pPr>
          </w:p>
        </w:tc>
      </w:tr>
      <w:tr w:rsidR="00610D57" w:rsidRPr="00AC0394" w:rsidTr="00563BB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57" w:rsidRPr="00AC0394" w:rsidRDefault="00610D57" w:rsidP="00610D57">
            <w:pPr>
              <w:pStyle w:val="Style4"/>
              <w:widowControl/>
              <w:tabs>
                <w:tab w:val="left" w:pos="342"/>
              </w:tabs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10:30-11:30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57" w:rsidRPr="00AC0394" w:rsidRDefault="009243A8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Д</w:t>
            </w:r>
            <w:r w:rsidR="00610D57" w:rsidRPr="00AC0394">
              <w:rPr>
                <w:rStyle w:val="FontStyle17"/>
                <w:sz w:val="24"/>
                <w:szCs w:val="24"/>
              </w:rPr>
              <w:t>емонстрационный показ селекционных и семеноводческих посевов сельскохозяйственных культур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0D57" w:rsidRPr="00AC0394" w:rsidRDefault="00610D57">
            <w:pPr>
              <w:pStyle w:val="Style4"/>
              <w:widowControl/>
              <w:spacing w:line="0" w:lineRule="atLeast"/>
              <w:jc w:val="center"/>
              <w:rPr>
                <w:rStyle w:val="FontStyle17"/>
                <w:sz w:val="24"/>
                <w:szCs w:val="24"/>
              </w:rPr>
            </w:pPr>
          </w:p>
          <w:p w:rsidR="00610D57" w:rsidRPr="00AC0394" w:rsidRDefault="00610D57">
            <w:pPr>
              <w:pStyle w:val="Style4"/>
              <w:widowControl/>
              <w:spacing w:line="0" w:lineRule="atLeast"/>
              <w:jc w:val="center"/>
              <w:rPr>
                <w:rStyle w:val="FontStyle17"/>
                <w:sz w:val="24"/>
                <w:szCs w:val="24"/>
              </w:rPr>
            </w:pPr>
          </w:p>
          <w:p w:rsidR="00610D57" w:rsidRPr="00AC0394" w:rsidRDefault="00610D57">
            <w:pPr>
              <w:pStyle w:val="Style4"/>
              <w:widowControl/>
              <w:spacing w:line="0" w:lineRule="atLeast"/>
              <w:jc w:val="center"/>
              <w:rPr>
                <w:rStyle w:val="FontStyle17"/>
                <w:sz w:val="24"/>
                <w:szCs w:val="24"/>
              </w:rPr>
            </w:pPr>
          </w:p>
          <w:p w:rsidR="00610D57" w:rsidRPr="00AC0394" w:rsidRDefault="00610D57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</w:p>
          <w:p w:rsidR="00610D57" w:rsidRPr="00AC0394" w:rsidRDefault="00610D57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 xml:space="preserve">Красноярский край, </w:t>
            </w:r>
            <w:proofErr w:type="spellStart"/>
            <w:r w:rsidRPr="00AC0394">
              <w:rPr>
                <w:rStyle w:val="FontStyle17"/>
                <w:sz w:val="24"/>
                <w:szCs w:val="24"/>
              </w:rPr>
              <w:t>Емельяновский</w:t>
            </w:r>
            <w:proofErr w:type="spellEnd"/>
            <w:r w:rsidRPr="00AC0394">
              <w:rPr>
                <w:rStyle w:val="FontStyle17"/>
                <w:sz w:val="24"/>
                <w:szCs w:val="24"/>
              </w:rPr>
              <w:t xml:space="preserve"> район, </w:t>
            </w:r>
            <w:proofErr w:type="spellStart"/>
            <w:r w:rsidRPr="00AC0394">
              <w:rPr>
                <w:rStyle w:val="FontStyle17"/>
                <w:sz w:val="24"/>
                <w:szCs w:val="24"/>
              </w:rPr>
              <w:t>пгт</w:t>
            </w:r>
            <w:proofErr w:type="spellEnd"/>
            <w:r w:rsidRPr="00AC0394">
              <w:rPr>
                <w:rStyle w:val="FontStyle17"/>
                <w:sz w:val="24"/>
                <w:szCs w:val="24"/>
              </w:rPr>
              <w:t xml:space="preserve">. Емельяново, производственная территория </w:t>
            </w:r>
            <w:r w:rsidRPr="00AC0394">
              <w:rPr>
                <w:rStyle w:val="FontStyle17"/>
                <w:sz w:val="24"/>
                <w:szCs w:val="24"/>
              </w:rPr>
              <w:br/>
              <w:t xml:space="preserve">ОАО «Птицефабрика «Заря» </w:t>
            </w:r>
          </w:p>
          <w:p w:rsidR="00610D57" w:rsidRPr="00AC0394" w:rsidRDefault="00610D57" w:rsidP="0067129A">
            <w:pPr>
              <w:pStyle w:val="Style4"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</w:p>
        </w:tc>
      </w:tr>
      <w:tr w:rsidR="00610D57" w:rsidRPr="00AC0394" w:rsidTr="00563BB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57" w:rsidRPr="00AC0394" w:rsidRDefault="009434E4" w:rsidP="009434E4">
            <w:pPr>
              <w:pStyle w:val="Style4"/>
              <w:widowControl/>
              <w:tabs>
                <w:tab w:val="left" w:pos="342"/>
              </w:tabs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11</w:t>
            </w:r>
            <w:r w:rsidR="00610D57" w:rsidRPr="00AC0394">
              <w:rPr>
                <w:rStyle w:val="FontStyle17"/>
                <w:sz w:val="24"/>
                <w:szCs w:val="24"/>
              </w:rPr>
              <w:t>:30-1</w:t>
            </w:r>
            <w:r w:rsidRPr="00AC0394">
              <w:rPr>
                <w:rStyle w:val="FontStyle17"/>
                <w:sz w:val="24"/>
                <w:szCs w:val="24"/>
              </w:rPr>
              <w:t>2</w:t>
            </w:r>
            <w:r w:rsidR="00610D57" w:rsidRPr="00AC0394">
              <w:rPr>
                <w:rStyle w:val="FontStyle17"/>
                <w:sz w:val="24"/>
                <w:szCs w:val="24"/>
              </w:rPr>
              <w:t>:</w:t>
            </w:r>
            <w:r w:rsidRPr="00AC0394">
              <w:rPr>
                <w:rStyle w:val="FontStyle17"/>
                <w:sz w:val="24"/>
                <w:szCs w:val="24"/>
              </w:rPr>
              <w:t>0</w:t>
            </w:r>
            <w:r w:rsidR="00610D57" w:rsidRPr="00AC0394">
              <w:rPr>
                <w:rStyle w:val="FontStyle17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57" w:rsidRPr="00AC0394" w:rsidRDefault="009243A8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Д</w:t>
            </w:r>
            <w:r w:rsidR="00610D57" w:rsidRPr="00AC0394">
              <w:rPr>
                <w:rStyle w:val="FontStyle17"/>
                <w:sz w:val="24"/>
                <w:szCs w:val="24"/>
              </w:rPr>
              <w:t>емонстрация посевов первичного семеноводства и экологического сортоиспытания зерновых и зернобобовых культур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D57" w:rsidRPr="00AC0394" w:rsidRDefault="00610D57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</w:p>
        </w:tc>
      </w:tr>
      <w:tr w:rsidR="00610D57" w:rsidRPr="00AC0394" w:rsidTr="00563BB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57" w:rsidRPr="00AC0394" w:rsidRDefault="00610D57" w:rsidP="00563BB4">
            <w:pPr>
              <w:pStyle w:val="Style4"/>
              <w:widowControl/>
              <w:tabs>
                <w:tab w:val="left" w:pos="342"/>
              </w:tabs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1</w:t>
            </w:r>
            <w:r w:rsidR="009434E4" w:rsidRPr="00AC0394">
              <w:rPr>
                <w:rStyle w:val="FontStyle17"/>
                <w:sz w:val="24"/>
                <w:szCs w:val="24"/>
              </w:rPr>
              <w:t>2</w:t>
            </w:r>
            <w:r w:rsidRPr="00AC0394">
              <w:rPr>
                <w:rStyle w:val="FontStyle17"/>
                <w:sz w:val="24"/>
                <w:szCs w:val="24"/>
              </w:rPr>
              <w:t>:</w:t>
            </w:r>
            <w:r w:rsidR="009434E4" w:rsidRPr="00AC0394">
              <w:rPr>
                <w:rStyle w:val="FontStyle17"/>
                <w:sz w:val="24"/>
                <w:szCs w:val="24"/>
              </w:rPr>
              <w:t>0</w:t>
            </w:r>
            <w:r w:rsidRPr="00AC0394">
              <w:rPr>
                <w:rStyle w:val="FontStyle17"/>
                <w:sz w:val="24"/>
                <w:szCs w:val="24"/>
              </w:rPr>
              <w:t>0-1</w:t>
            </w:r>
            <w:r w:rsidR="00563BB4" w:rsidRPr="00AC0394">
              <w:rPr>
                <w:rStyle w:val="FontStyle17"/>
                <w:sz w:val="24"/>
                <w:szCs w:val="24"/>
              </w:rPr>
              <w:t>2</w:t>
            </w:r>
            <w:r w:rsidRPr="00AC0394">
              <w:rPr>
                <w:rStyle w:val="FontStyle17"/>
                <w:sz w:val="24"/>
                <w:szCs w:val="24"/>
              </w:rPr>
              <w:t>:</w:t>
            </w:r>
            <w:r w:rsidR="00563BB4" w:rsidRPr="00AC0394">
              <w:rPr>
                <w:rStyle w:val="FontStyle17"/>
                <w:sz w:val="24"/>
                <w:szCs w:val="24"/>
              </w:rPr>
              <w:t>3</w:t>
            </w:r>
            <w:r w:rsidRPr="00AC0394">
              <w:rPr>
                <w:rStyle w:val="FontStyle17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57" w:rsidRPr="00AC0394" w:rsidRDefault="009243A8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proofErr w:type="gramStart"/>
            <w:r w:rsidRPr="00AC0394">
              <w:rPr>
                <w:rStyle w:val="FontStyle17"/>
                <w:sz w:val="24"/>
                <w:szCs w:val="24"/>
              </w:rPr>
              <w:t>Д</w:t>
            </w:r>
            <w:r w:rsidR="00610D57" w:rsidRPr="00AC0394">
              <w:rPr>
                <w:rStyle w:val="FontStyle17"/>
                <w:sz w:val="24"/>
                <w:szCs w:val="24"/>
              </w:rPr>
              <w:t xml:space="preserve">емонстрационные показ испытаний средств химической защиты растений, на посевах яровой пшеницы </w:t>
            </w:r>
            <w:proofErr w:type="gramEnd"/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D57" w:rsidRPr="00AC0394" w:rsidRDefault="00610D57">
            <w:pPr>
              <w:rPr>
                <w:rStyle w:val="FontStyle17"/>
                <w:sz w:val="24"/>
                <w:szCs w:val="24"/>
              </w:rPr>
            </w:pPr>
          </w:p>
        </w:tc>
      </w:tr>
      <w:tr w:rsidR="00610D57" w:rsidRPr="00AC0394" w:rsidTr="00563BB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57" w:rsidRPr="00AC0394" w:rsidRDefault="00610D57" w:rsidP="00563BB4">
            <w:pPr>
              <w:pStyle w:val="Style4"/>
              <w:widowControl/>
              <w:tabs>
                <w:tab w:val="left" w:pos="342"/>
              </w:tabs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1</w:t>
            </w:r>
            <w:r w:rsidR="00563BB4" w:rsidRPr="00AC0394">
              <w:rPr>
                <w:rStyle w:val="FontStyle17"/>
                <w:sz w:val="24"/>
                <w:szCs w:val="24"/>
              </w:rPr>
              <w:t>2</w:t>
            </w:r>
            <w:r w:rsidRPr="00AC0394">
              <w:rPr>
                <w:rStyle w:val="FontStyle17"/>
                <w:sz w:val="24"/>
                <w:szCs w:val="24"/>
              </w:rPr>
              <w:t>:</w:t>
            </w:r>
            <w:r w:rsidR="00563BB4" w:rsidRPr="00AC0394">
              <w:rPr>
                <w:rStyle w:val="FontStyle17"/>
                <w:sz w:val="24"/>
                <w:szCs w:val="24"/>
              </w:rPr>
              <w:t>3</w:t>
            </w:r>
            <w:r w:rsidRPr="00AC0394">
              <w:rPr>
                <w:rStyle w:val="FontStyle17"/>
                <w:sz w:val="24"/>
                <w:szCs w:val="24"/>
              </w:rPr>
              <w:t>0-1</w:t>
            </w:r>
            <w:r w:rsidR="00563BB4" w:rsidRPr="00AC0394">
              <w:rPr>
                <w:rStyle w:val="FontStyle17"/>
                <w:sz w:val="24"/>
                <w:szCs w:val="24"/>
              </w:rPr>
              <w:t>3</w:t>
            </w:r>
            <w:r w:rsidRPr="00AC0394">
              <w:rPr>
                <w:rStyle w:val="FontStyle17"/>
                <w:sz w:val="24"/>
                <w:szCs w:val="24"/>
              </w:rPr>
              <w:t>:</w:t>
            </w:r>
            <w:r w:rsidR="00563BB4" w:rsidRPr="00AC0394">
              <w:rPr>
                <w:rStyle w:val="FontStyle17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57" w:rsidRPr="00AC0394" w:rsidRDefault="009243A8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П</w:t>
            </w:r>
            <w:r w:rsidR="00610D57" w:rsidRPr="00AC0394">
              <w:rPr>
                <w:rStyle w:val="FontStyle17"/>
                <w:sz w:val="24"/>
                <w:szCs w:val="24"/>
              </w:rPr>
              <w:t xml:space="preserve">осещение </w:t>
            </w:r>
            <w:proofErr w:type="spellStart"/>
            <w:r w:rsidR="00610D57" w:rsidRPr="00AC0394">
              <w:rPr>
                <w:rStyle w:val="FontStyle17"/>
                <w:sz w:val="24"/>
                <w:szCs w:val="24"/>
              </w:rPr>
              <w:t>селекционно</w:t>
            </w:r>
            <w:proofErr w:type="spellEnd"/>
            <w:r w:rsidR="00610D57" w:rsidRPr="00AC0394">
              <w:rPr>
                <w:rStyle w:val="FontStyle17"/>
                <w:sz w:val="24"/>
                <w:szCs w:val="24"/>
              </w:rPr>
              <w:t>-семеноводческого комплекса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D57" w:rsidRPr="00AC0394" w:rsidRDefault="00610D57">
            <w:pPr>
              <w:rPr>
                <w:rStyle w:val="FontStyle17"/>
                <w:sz w:val="24"/>
                <w:szCs w:val="24"/>
              </w:rPr>
            </w:pPr>
          </w:p>
        </w:tc>
      </w:tr>
      <w:tr w:rsidR="00135928" w:rsidRPr="00AC0394" w:rsidTr="00563BB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AC0394" w:rsidRDefault="00563BB4" w:rsidP="00563BB4">
            <w:pPr>
              <w:pStyle w:val="Style4"/>
              <w:widowControl/>
              <w:tabs>
                <w:tab w:val="left" w:pos="342"/>
              </w:tabs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13:15-13:30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28" w:rsidRPr="00AC0394" w:rsidRDefault="00563BB4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i/>
                <w:sz w:val="24"/>
                <w:szCs w:val="24"/>
              </w:rPr>
              <w:t>ПЕРЕЕЗД</w:t>
            </w:r>
            <w:r w:rsidRPr="00AC0394">
              <w:rPr>
                <w:rStyle w:val="FontStyle17"/>
                <w:sz w:val="24"/>
                <w:szCs w:val="24"/>
              </w:rPr>
              <w:t xml:space="preserve"> на ипподром ООО СХП «Мустанг»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928" w:rsidRPr="00AC0394" w:rsidRDefault="00135928">
            <w:pPr>
              <w:rPr>
                <w:rStyle w:val="FontStyle17"/>
                <w:sz w:val="24"/>
                <w:szCs w:val="24"/>
              </w:rPr>
            </w:pPr>
          </w:p>
        </w:tc>
      </w:tr>
      <w:tr w:rsidR="00563BB4" w:rsidRPr="00AC0394" w:rsidTr="00563BB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4" w:rsidRPr="00AC0394" w:rsidRDefault="00563BB4" w:rsidP="00563BB4">
            <w:pPr>
              <w:pStyle w:val="Style4"/>
              <w:widowControl/>
              <w:tabs>
                <w:tab w:val="left" w:pos="342"/>
              </w:tabs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13:30-14:00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4" w:rsidRPr="00AC0394" w:rsidRDefault="00563BB4" w:rsidP="00563BB4">
            <w:pPr>
              <w:pStyle w:val="Style4"/>
              <w:widowControl/>
              <w:spacing w:line="0" w:lineRule="atLeast"/>
              <w:ind w:left="176" w:firstLine="16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ОБЕД (полевая кухня)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BB4" w:rsidRPr="00AC0394" w:rsidRDefault="00563BB4">
            <w:pPr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 xml:space="preserve">Красноярский край, </w:t>
            </w:r>
            <w:proofErr w:type="spellStart"/>
            <w:r w:rsidRPr="00AC0394">
              <w:rPr>
                <w:rStyle w:val="FontStyle17"/>
                <w:sz w:val="24"/>
                <w:szCs w:val="24"/>
              </w:rPr>
              <w:t>Емельяновский</w:t>
            </w:r>
            <w:proofErr w:type="spellEnd"/>
            <w:r w:rsidRPr="00AC0394">
              <w:rPr>
                <w:rStyle w:val="FontStyle17"/>
                <w:sz w:val="24"/>
                <w:szCs w:val="24"/>
              </w:rPr>
              <w:t xml:space="preserve"> район, </w:t>
            </w:r>
            <w:proofErr w:type="spellStart"/>
            <w:r w:rsidRPr="00AC0394">
              <w:rPr>
                <w:rStyle w:val="FontStyle17"/>
                <w:sz w:val="24"/>
                <w:szCs w:val="24"/>
              </w:rPr>
              <w:t>пгт</w:t>
            </w:r>
            <w:proofErr w:type="spellEnd"/>
            <w:r w:rsidRPr="00AC0394">
              <w:rPr>
                <w:rStyle w:val="FontStyle17"/>
                <w:sz w:val="24"/>
                <w:szCs w:val="24"/>
              </w:rPr>
              <w:t xml:space="preserve">. Емельяново, ул. </w:t>
            </w:r>
            <w:proofErr w:type="gramStart"/>
            <w:r w:rsidRPr="00AC0394">
              <w:rPr>
                <w:rStyle w:val="FontStyle17"/>
                <w:sz w:val="24"/>
                <w:szCs w:val="24"/>
              </w:rPr>
              <w:t>Советская</w:t>
            </w:r>
            <w:proofErr w:type="gramEnd"/>
            <w:r w:rsidRPr="00AC0394">
              <w:rPr>
                <w:rStyle w:val="FontStyle17"/>
                <w:sz w:val="24"/>
                <w:szCs w:val="24"/>
              </w:rPr>
              <w:t>, 165, ипподром ООО СХП «Мустанг»</w:t>
            </w:r>
          </w:p>
        </w:tc>
      </w:tr>
      <w:tr w:rsidR="00563BB4" w:rsidRPr="00AC0394" w:rsidTr="00563BB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4" w:rsidRPr="00AC0394" w:rsidRDefault="00563BB4" w:rsidP="00EE4B7F">
            <w:pPr>
              <w:pStyle w:val="Style4"/>
              <w:widowControl/>
              <w:tabs>
                <w:tab w:val="left" w:pos="342"/>
              </w:tabs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14:00-15:</w:t>
            </w:r>
            <w:r w:rsidR="00EE4B7F" w:rsidRPr="00AC0394">
              <w:rPr>
                <w:rStyle w:val="FontStyle17"/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4" w:rsidRPr="00AC0394" w:rsidRDefault="00563BB4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>Пленарное заседание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B4" w:rsidRPr="00AC0394" w:rsidRDefault="00563BB4" w:rsidP="00563BB4">
            <w:pPr>
              <w:pStyle w:val="Style4"/>
              <w:widowControl/>
              <w:spacing w:line="0" w:lineRule="atLeast"/>
              <w:jc w:val="both"/>
              <w:rPr>
                <w:rStyle w:val="FontStyle17"/>
                <w:sz w:val="24"/>
                <w:szCs w:val="24"/>
              </w:rPr>
            </w:pPr>
            <w:r w:rsidRPr="00AC0394">
              <w:rPr>
                <w:rStyle w:val="FontStyle17"/>
                <w:sz w:val="24"/>
                <w:szCs w:val="24"/>
              </w:rPr>
              <w:t xml:space="preserve">Красноярский край, </w:t>
            </w:r>
            <w:proofErr w:type="spellStart"/>
            <w:r w:rsidRPr="00AC0394">
              <w:rPr>
                <w:rStyle w:val="FontStyle17"/>
                <w:sz w:val="24"/>
                <w:szCs w:val="24"/>
              </w:rPr>
              <w:t>Емельяновский</w:t>
            </w:r>
            <w:proofErr w:type="spellEnd"/>
            <w:r w:rsidRPr="00AC0394">
              <w:rPr>
                <w:rStyle w:val="FontStyle17"/>
                <w:sz w:val="24"/>
                <w:szCs w:val="24"/>
              </w:rPr>
              <w:t xml:space="preserve"> район, </w:t>
            </w:r>
            <w:proofErr w:type="spellStart"/>
            <w:r w:rsidRPr="00AC0394">
              <w:rPr>
                <w:rStyle w:val="FontStyle17"/>
                <w:sz w:val="24"/>
                <w:szCs w:val="24"/>
              </w:rPr>
              <w:t>пгт</w:t>
            </w:r>
            <w:proofErr w:type="spellEnd"/>
            <w:r w:rsidRPr="00AC0394">
              <w:rPr>
                <w:rStyle w:val="FontStyle17"/>
                <w:sz w:val="24"/>
                <w:szCs w:val="24"/>
              </w:rPr>
              <w:t xml:space="preserve">. Емельяново, ул. Советская, 165, ипподром ООО СХП «Мустанг», большая палатка </w:t>
            </w:r>
          </w:p>
        </w:tc>
      </w:tr>
    </w:tbl>
    <w:p w:rsidR="00BE750B" w:rsidRPr="00AC0394" w:rsidRDefault="00BE750B" w:rsidP="008C4A53">
      <w:pPr>
        <w:spacing w:after="0" w:line="240" w:lineRule="auto"/>
        <w:ind w:firstLine="709"/>
        <w:jc w:val="both"/>
        <w:rPr>
          <w:rStyle w:val="FontStyle17"/>
          <w:sz w:val="24"/>
          <w:szCs w:val="24"/>
        </w:rPr>
      </w:pPr>
    </w:p>
    <w:p w:rsidR="008C4A53" w:rsidRPr="00AC0394" w:rsidRDefault="008C4A53" w:rsidP="008C4A53">
      <w:pPr>
        <w:spacing w:after="0" w:line="240" w:lineRule="auto"/>
        <w:ind w:firstLine="709"/>
        <w:jc w:val="both"/>
        <w:rPr>
          <w:rStyle w:val="FontStyle17"/>
          <w:sz w:val="24"/>
          <w:szCs w:val="24"/>
        </w:rPr>
      </w:pPr>
      <w:r w:rsidRPr="00AC0394">
        <w:rPr>
          <w:rStyle w:val="FontStyle17"/>
          <w:sz w:val="24"/>
          <w:szCs w:val="24"/>
        </w:rPr>
        <w:t xml:space="preserve">Будут организованны локации организаций, осуществляющих деятельность по поставке средств химической защиты растений, минеральных удобрений, семян сельскохозяйственных культур и </w:t>
      </w:r>
      <w:proofErr w:type="spellStart"/>
      <w:r w:rsidRPr="00AC0394">
        <w:rPr>
          <w:rStyle w:val="FontStyle17"/>
          <w:sz w:val="24"/>
          <w:szCs w:val="24"/>
        </w:rPr>
        <w:t>д.р</w:t>
      </w:r>
      <w:proofErr w:type="spellEnd"/>
      <w:r w:rsidRPr="00AC0394">
        <w:rPr>
          <w:rStyle w:val="FontStyle17"/>
          <w:sz w:val="24"/>
          <w:szCs w:val="24"/>
        </w:rPr>
        <w:t>.</w:t>
      </w:r>
    </w:p>
    <w:p w:rsidR="008C4A53" w:rsidRPr="00AC0394" w:rsidRDefault="008C4A53" w:rsidP="008C4A53">
      <w:pPr>
        <w:spacing w:after="0" w:line="240" w:lineRule="auto"/>
        <w:ind w:firstLine="709"/>
        <w:jc w:val="both"/>
        <w:rPr>
          <w:rStyle w:val="FontStyle17"/>
          <w:sz w:val="24"/>
          <w:szCs w:val="24"/>
        </w:rPr>
      </w:pPr>
      <w:bookmarkStart w:id="0" w:name="_GoBack"/>
      <w:r w:rsidRPr="00AC0394">
        <w:rPr>
          <w:rStyle w:val="FontStyle17"/>
          <w:sz w:val="24"/>
          <w:szCs w:val="24"/>
        </w:rPr>
        <w:t>В ходе работы краевой выставки будут организованны экспозиционно-выставочные площадки современной сельскохозяйственной техники отечественного и зарубежного производства: кормозаготовительной, зерноуборочной, картофелеуборочной и почвообрабатывающей, а также оборудования для очистки и сортировки зерна.</w:t>
      </w:r>
    </w:p>
    <w:bookmarkEnd w:id="0"/>
    <w:p w:rsidR="00A469E1" w:rsidRPr="00AC0394" w:rsidRDefault="00A469E1">
      <w:pPr>
        <w:rPr>
          <w:rStyle w:val="FontStyle16"/>
          <w:sz w:val="24"/>
          <w:szCs w:val="24"/>
        </w:rPr>
      </w:pPr>
    </w:p>
    <w:sectPr w:rsidR="00A469E1" w:rsidRPr="00AC0394" w:rsidSect="009243A8">
      <w:headerReference w:type="default" r:id="rId9"/>
      <w:pgSz w:w="11906" w:h="16838"/>
      <w:pgMar w:top="709" w:right="99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7D" w:rsidRDefault="00783D7D" w:rsidP="005565F3">
      <w:pPr>
        <w:spacing w:after="0" w:line="240" w:lineRule="auto"/>
      </w:pPr>
      <w:r>
        <w:separator/>
      </w:r>
    </w:p>
  </w:endnote>
  <w:endnote w:type="continuationSeparator" w:id="0">
    <w:p w:rsidR="00783D7D" w:rsidRDefault="00783D7D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1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7D" w:rsidRDefault="00783D7D" w:rsidP="005565F3">
      <w:pPr>
        <w:spacing w:after="0" w:line="240" w:lineRule="auto"/>
      </w:pPr>
      <w:r>
        <w:separator/>
      </w:r>
    </w:p>
  </w:footnote>
  <w:footnote w:type="continuationSeparator" w:id="0">
    <w:p w:rsidR="00783D7D" w:rsidRDefault="00783D7D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7916360"/>
      <w:docPartObj>
        <w:docPartGallery w:val="Page Numbers (Top of Page)"/>
        <w:docPartUnique/>
      </w:docPartObj>
    </w:sdtPr>
    <w:sdtEndPr/>
    <w:sdtContent>
      <w:p w:rsidR="00783D7D" w:rsidRPr="00536307" w:rsidRDefault="00F429B9" w:rsidP="00563BB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56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83D7D" w:rsidRPr="004256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256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039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256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Symbol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Symbol"/>
        <w:b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Symbol"/>
        <w:b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Symbol"/>
        <w:b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b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Symbol"/>
        <w:b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Symbol"/>
        <w:b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b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Symbol"/>
        <w:b/>
      </w:rPr>
    </w:lvl>
  </w:abstractNum>
  <w:abstractNum w:abstractNumId="2">
    <w:nsid w:val="1F000A06"/>
    <w:multiLevelType w:val="hybridMultilevel"/>
    <w:tmpl w:val="1626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620F0"/>
    <w:multiLevelType w:val="hybridMultilevel"/>
    <w:tmpl w:val="A5D6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28D8"/>
    <w:multiLevelType w:val="hybridMultilevel"/>
    <w:tmpl w:val="608E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13A10"/>
    <w:multiLevelType w:val="hybridMultilevel"/>
    <w:tmpl w:val="35E0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817A6"/>
    <w:multiLevelType w:val="hybridMultilevel"/>
    <w:tmpl w:val="D608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47B3A"/>
    <w:rsid w:val="00083EC3"/>
    <w:rsid w:val="000A1CBA"/>
    <w:rsid w:val="000B7CFE"/>
    <w:rsid w:val="000D015E"/>
    <w:rsid w:val="000D5CAE"/>
    <w:rsid w:val="000E2E16"/>
    <w:rsid w:val="000E7FF3"/>
    <w:rsid w:val="000F424A"/>
    <w:rsid w:val="001067F7"/>
    <w:rsid w:val="00111DF2"/>
    <w:rsid w:val="001216B8"/>
    <w:rsid w:val="00135928"/>
    <w:rsid w:val="001416BD"/>
    <w:rsid w:val="00157C2E"/>
    <w:rsid w:val="0016461A"/>
    <w:rsid w:val="001912AD"/>
    <w:rsid w:val="00192BAA"/>
    <w:rsid w:val="001A28F0"/>
    <w:rsid w:val="001A3321"/>
    <w:rsid w:val="001A3C43"/>
    <w:rsid w:val="001A7689"/>
    <w:rsid w:val="001B51DF"/>
    <w:rsid w:val="001E3E18"/>
    <w:rsid w:val="001F6426"/>
    <w:rsid w:val="00217932"/>
    <w:rsid w:val="00237899"/>
    <w:rsid w:val="0024753C"/>
    <w:rsid w:val="00262FE2"/>
    <w:rsid w:val="00264BC5"/>
    <w:rsid w:val="00276CF2"/>
    <w:rsid w:val="00280706"/>
    <w:rsid w:val="00295661"/>
    <w:rsid w:val="002A0303"/>
    <w:rsid w:val="002A2951"/>
    <w:rsid w:val="002B109B"/>
    <w:rsid w:val="002B5337"/>
    <w:rsid w:val="002B697E"/>
    <w:rsid w:val="002E42DB"/>
    <w:rsid w:val="002F1E65"/>
    <w:rsid w:val="002F3390"/>
    <w:rsid w:val="002F78C1"/>
    <w:rsid w:val="003321DF"/>
    <w:rsid w:val="0033317E"/>
    <w:rsid w:val="00351838"/>
    <w:rsid w:val="00355554"/>
    <w:rsid w:val="00363F6C"/>
    <w:rsid w:val="00374A36"/>
    <w:rsid w:val="003931E1"/>
    <w:rsid w:val="003940CF"/>
    <w:rsid w:val="003B6E99"/>
    <w:rsid w:val="003D7667"/>
    <w:rsid w:val="003E01B7"/>
    <w:rsid w:val="003F6E28"/>
    <w:rsid w:val="004133AD"/>
    <w:rsid w:val="00417EBA"/>
    <w:rsid w:val="0042568B"/>
    <w:rsid w:val="004352AC"/>
    <w:rsid w:val="00456B23"/>
    <w:rsid w:val="00457FDE"/>
    <w:rsid w:val="0047609E"/>
    <w:rsid w:val="00481087"/>
    <w:rsid w:val="00494769"/>
    <w:rsid w:val="004A24D5"/>
    <w:rsid w:val="004A7FC9"/>
    <w:rsid w:val="004B41E7"/>
    <w:rsid w:val="004E5B43"/>
    <w:rsid w:val="005017FC"/>
    <w:rsid w:val="0050595B"/>
    <w:rsid w:val="00516432"/>
    <w:rsid w:val="00534F8D"/>
    <w:rsid w:val="00536307"/>
    <w:rsid w:val="005565F3"/>
    <w:rsid w:val="00563BB4"/>
    <w:rsid w:val="005710A2"/>
    <w:rsid w:val="00574A0E"/>
    <w:rsid w:val="00574AAD"/>
    <w:rsid w:val="0059231E"/>
    <w:rsid w:val="00594022"/>
    <w:rsid w:val="005976AD"/>
    <w:rsid w:val="005A4C43"/>
    <w:rsid w:val="005B74FE"/>
    <w:rsid w:val="005C3ECB"/>
    <w:rsid w:val="005C7BC7"/>
    <w:rsid w:val="005D23F4"/>
    <w:rsid w:val="005E59C0"/>
    <w:rsid w:val="006065A3"/>
    <w:rsid w:val="00610D57"/>
    <w:rsid w:val="00622061"/>
    <w:rsid w:val="006243A6"/>
    <w:rsid w:val="006513E3"/>
    <w:rsid w:val="00652970"/>
    <w:rsid w:val="006603C5"/>
    <w:rsid w:val="0067016E"/>
    <w:rsid w:val="006709BF"/>
    <w:rsid w:val="00687E80"/>
    <w:rsid w:val="006A18E6"/>
    <w:rsid w:val="006B385F"/>
    <w:rsid w:val="006C66AF"/>
    <w:rsid w:val="00703ADD"/>
    <w:rsid w:val="00705C43"/>
    <w:rsid w:val="00706A5E"/>
    <w:rsid w:val="0072079D"/>
    <w:rsid w:val="00730FDF"/>
    <w:rsid w:val="00731807"/>
    <w:rsid w:val="00731D87"/>
    <w:rsid w:val="00762658"/>
    <w:rsid w:val="007740DD"/>
    <w:rsid w:val="00783D7D"/>
    <w:rsid w:val="007921DF"/>
    <w:rsid w:val="0079325B"/>
    <w:rsid w:val="00793C59"/>
    <w:rsid w:val="0079699B"/>
    <w:rsid w:val="007A2B2B"/>
    <w:rsid w:val="007A51BE"/>
    <w:rsid w:val="007B135A"/>
    <w:rsid w:val="007C0D11"/>
    <w:rsid w:val="007C653F"/>
    <w:rsid w:val="007C67C8"/>
    <w:rsid w:val="007D257F"/>
    <w:rsid w:val="007E150F"/>
    <w:rsid w:val="007E3831"/>
    <w:rsid w:val="007F1987"/>
    <w:rsid w:val="007F473F"/>
    <w:rsid w:val="007F643A"/>
    <w:rsid w:val="00827566"/>
    <w:rsid w:val="00831140"/>
    <w:rsid w:val="0083477A"/>
    <w:rsid w:val="008433AB"/>
    <w:rsid w:val="008438B8"/>
    <w:rsid w:val="00853A5C"/>
    <w:rsid w:val="00854359"/>
    <w:rsid w:val="00866161"/>
    <w:rsid w:val="0086640F"/>
    <w:rsid w:val="008755B9"/>
    <w:rsid w:val="008960EB"/>
    <w:rsid w:val="008A231E"/>
    <w:rsid w:val="008C4036"/>
    <w:rsid w:val="008C4A53"/>
    <w:rsid w:val="008D30DF"/>
    <w:rsid w:val="008D3D2C"/>
    <w:rsid w:val="008D462A"/>
    <w:rsid w:val="008D6ECB"/>
    <w:rsid w:val="008D7BE8"/>
    <w:rsid w:val="008E7A18"/>
    <w:rsid w:val="00900BF2"/>
    <w:rsid w:val="009144D5"/>
    <w:rsid w:val="00922ED2"/>
    <w:rsid w:val="009243A8"/>
    <w:rsid w:val="009300ED"/>
    <w:rsid w:val="009308D7"/>
    <w:rsid w:val="009434E4"/>
    <w:rsid w:val="00954F5A"/>
    <w:rsid w:val="00955C03"/>
    <w:rsid w:val="0095648A"/>
    <w:rsid w:val="00962AEA"/>
    <w:rsid w:val="009635F2"/>
    <w:rsid w:val="00965671"/>
    <w:rsid w:val="00967FD3"/>
    <w:rsid w:val="009774E3"/>
    <w:rsid w:val="00986530"/>
    <w:rsid w:val="009938A3"/>
    <w:rsid w:val="009A606E"/>
    <w:rsid w:val="009C1A56"/>
    <w:rsid w:val="009C4232"/>
    <w:rsid w:val="009C51E1"/>
    <w:rsid w:val="009D04D4"/>
    <w:rsid w:val="009F7415"/>
    <w:rsid w:val="00A03444"/>
    <w:rsid w:val="00A16F38"/>
    <w:rsid w:val="00A3636E"/>
    <w:rsid w:val="00A469E1"/>
    <w:rsid w:val="00A7642E"/>
    <w:rsid w:val="00A8588D"/>
    <w:rsid w:val="00AA23EA"/>
    <w:rsid w:val="00AA7214"/>
    <w:rsid w:val="00AC0394"/>
    <w:rsid w:val="00AC34FD"/>
    <w:rsid w:val="00AC43A9"/>
    <w:rsid w:val="00AD73B1"/>
    <w:rsid w:val="00AD78C9"/>
    <w:rsid w:val="00AE06AE"/>
    <w:rsid w:val="00AF15A6"/>
    <w:rsid w:val="00AF1646"/>
    <w:rsid w:val="00AF7BB5"/>
    <w:rsid w:val="00B00783"/>
    <w:rsid w:val="00B12011"/>
    <w:rsid w:val="00B17D9B"/>
    <w:rsid w:val="00B24A39"/>
    <w:rsid w:val="00B27167"/>
    <w:rsid w:val="00B27DA6"/>
    <w:rsid w:val="00B34E20"/>
    <w:rsid w:val="00B35CFB"/>
    <w:rsid w:val="00B5174F"/>
    <w:rsid w:val="00B86021"/>
    <w:rsid w:val="00BB739E"/>
    <w:rsid w:val="00BC0AF4"/>
    <w:rsid w:val="00BD2A3F"/>
    <w:rsid w:val="00BE18F4"/>
    <w:rsid w:val="00BE750B"/>
    <w:rsid w:val="00BF27E2"/>
    <w:rsid w:val="00BF76B0"/>
    <w:rsid w:val="00C1323D"/>
    <w:rsid w:val="00C173B0"/>
    <w:rsid w:val="00C200C5"/>
    <w:rsid w:val="00C21B48"/>
    <w:rsid w:val="00C30BF2"/>
    <w:rsid w:val="00C3787B"/>
    <w:rsid w:val="00C42861"/>
    <w:rsid w:val="00C550C5"/>
    <w:rsid w:val="00C60FE6"/>
    <w:rsid w:val="00C6213D"/>
    <w:rsid w:val="00C67B02"/>
    <w:rsid w:val="00C8004C"/>
    <w:rsid w:val="00C87399"/>
    <w:rsid w:val="00CA6E68"/>
    <w:rsid w:val="00CB1602"/>
    <w:rsid w:val="00CC128E"/>
    <w:rsid w:val="00CD0A05"/>
    <w:rsid w:val="00CE577E"/>
    <w:rsid w:val="00D00EB2"/>
    <w:rsid w:val="00D13CC6"/>
    <w:rsid w:val="00D263C5"/>
    <w:rsid w:val="00D419C7"/>
    <w:rsid w:val="00D50F6D"/>
    <w:rsid w:val="00D51E6C"/>
    <w:rsid w:val="00D51F79"/>
    <w:rsid w:val="00D52FDF"/>
    <w:rsid w:val="00D82426"/>
    <w:rsid w:val="00D87618"/>
    <w:rsid w:val="00DA767F"/>
    <w:rsid w:val="00DB06B0"/>
    <w:rsid w:val="00DB4FD3"/>
    <w:rsid w:val="00E01AAB"/>
    <w:rsid w:val="00E302DB"/>
    <w:rsid w:val="00E41F6C"/>
    <w:rsid w:val="00E604BD"/>
    <w:rsid w:val="00E64606"/>
    <w:rsid w:val="00E745A0"/>
    <w:rsid w:val="00E81C18"/>
    <w:rsid w:val="00E84345"/>
    <w:rsid w:val="00E848C3"/>
    <w:rsid w:val="00E87C85"/>
    <w:rsid w:val="00EC0FAD"/>
    <w:rsid w:val="00ED2554"/>
    <w:rsid w:val="00ED3803"/>
    <w:rsid w:val="00EE0C7A"/>
    <w:rsid w:val="00EE4B7F"/>
    <w:rsid w:val="00EE6ED2"/>
    <w:rsid w:val="00EF365A"/>
    <w:rsid w:val="00F079BE"/>
    <w:rsid w:val="00F30859"/>
    <w:rsid w:val="00F429B9"/>
    <w:rsid w:val="00F44412"/>
    <w:rsid w:val="00F467BE"/>
    <w:rsid w:val="00F46C78"/>
    <w:rsid w:val="00F47BCD"/>
    <w:rsid w:val="00F52626"/>
    <w:rsid w:val="00F7232D"/>
    <w:rsid w:val="00F77DA0"/>
    <w:rsid w:val="00F819A4"/>
    <w:rsid w:val="00FC0936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5F3"/>
  </w:style>
  <w:style w:type="paragraph" w:styleId="aa">
    <w:name w:val="Title"/>
    <w:basedOn w:val="a"/>
    <w:link w:val="ab"/>
    <w:qFormat/>
    <w:rsid w:val="00C60F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b">
    <w:name w:val="Название Знак"/>
    <w:basedOn w:val="a0"/>
    <w:link w:val="aa"/>
    <w:rsid w:val="00C60FE6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tyle4">
    <w:name w:val="Style4"/>
    <w:basedOn w:val="a"/>
    <w:uiPriority w:val="99"/>
    <w:rsid w:val="00C60F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60F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17D9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20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2079D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"/>
    <w:basedOn w:val="a"/>
    <w:link w:val="ad"/>
    <w:semiHidden/>
    <w:unhideWhenUsed/>
    <w:rsid w:val="00D51F79"/>
    <w:pPr>
      <w:tabs>
        <w:tab w:val="left" w:pos="709"/>
      </w:tabs>
      <w:suppressAutoHyphens/>
      <w:spacing w:after="120"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D51F79"/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1">
    <w:name w:val="Абзац списка1"/>
    <w:basedOn w:val="a"/>
    <w:rsid w:val="00D51F7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ConsPlusCell">
    <w:name w:val="ConsPlusCell"/>
    <w:rsid w:val="00D51F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B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5F3"/>
  </w:style>
  <w:style w:type="paragraph" w:styleId="aa">
    <w:name w:val="Title"/>
    <w:basedOn w:val="a"/>
    <w:link w:val="ab"/>
    <w:qFormat/>
    <w:rsid w:val="00C60F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b">
    <w:name w:val="Название Знак"/>
    <w:basedOn w:val="a0"/>
    <w:link w:val="aa"/>
    <w:rsid w:val="00C60FE6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tyle4">
    <w:name w:val="Style4"/>
    <w:basedOn w:val="a"/>
    <w:uiPriority w:val="99"/>
    <w:rsid w:val="00C60F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60F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17D9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20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2079D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"/>
    <w:basedOn w:val="a"/>
    <w:link w:val="ad"/>
    <w:semiHidden/>
    <w:unhideWhenUsed/>
    <w:rsid w:val="00D51F79"/>
    <w:pPr>
      <w:tabs>
        <w:tab w:val="left" w:pos="709"/>
      </w:tabs>
      <w:suppressAutoHyphens/>
      <w:spacing w:after="120"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D51F79"/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1">
    <w:name w:val="Абзац списка1"/>
    <w:basedOn w:val="a"/>
    <w:rsid w:val="00D51F7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ConsPlusCell">
    <w:name w:val="ConsPlusCell"/>
    <w:rsid w:val="00D51F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B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E33C9-060E-4436-84EE-9D8906B3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Пашкевич Марина Александровна</cp:lastModifiedBy>
  <cp:revision>8</cp:revision>
  <cp:lastPrinted>2022-08-04T06:13:00Z</cp:lastPrinted>
  <dcterms:created xsi:type="dcterms:W3CDTF">2022-07-22T10:17:00Z</dcterms:created>
  <dcterms:modified xsi:type="dcterms:W3CDTF">2022-08-05T08:55:00Z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-103033441</vt:i4>
  </property>
</Properties>
</file>