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942" w:rsidRPr="00780942" w:rsidRDefault="00780942" w:rsidP="007809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80942">
        <w:rPr>
          <w:rFonts w:ascii="Times New Roman" w:hAnsi="Times New Roman" w:cs="Times New Roman"/>
          <w:b/>
          <w:bCs/>
          <w:sz w:val="24"/>
          <w:szCs w:val="24"/>
        </w:rPr>
        <w:t>Статья 43.1. Создание системы поддержки фермеров и развитие сельской кооперации</w:t>
      </w:r>
    </w:p>
    <w:p w:rsidR="00780942" w:rsidRPr="00780942" w:rsidRDefault="00780942" w:rsidP="007809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80942">
        <w:rPr>
          <w:rFonts w:ascii="Times New Roman" w:hAnsi="Times New Roman" w:cs="Times New Roman"/>
          <w:i/>
          <w:sz w:val="24"/>
          <w:szCs w:val="24"/>
        </w:rPr>
        <w:t xml:space="preserve">(Закон Красноярского края от 21.02.2016 № 17-4487 «О государственной поддержке агропромышленного комплекса края и развития сельских территорий края» (далее – Закон) </w:t>
      </w:r>
      <w:r w:rsidRPr="00780942">
        <w:rPr>
          <w:rFonts w:ascii="Times New Roman" w:hAnsi="Times New Roman" w:cs="Times New Roman"/>
          <w:sz w:val="24"/>
          <w:szCs w:val="24"/>
        </w:rPr>
        <w:t>(</w:t>
      </w:r>
      <w:r w:rsidRPr="00780942">
        <w:rPr>
          <w:rFonts w:ascii="Times New Roman" w:hAnsi="Times New Roman" w:cs="Times New Roman"/>
          <w:i/>
          <w:sz w:val="24"/>
          <w:szCs w:val="24"/>
        </w:rPr>
        <w:t xml:space="preserve">в ред. </w:t>
      </w:r>
      <w:hyperlink r:id="rId4" w:history="1">
        <w:r w:rsidRPr="00780942">
          <w:rPr>
            <w:rFonts w:ascii="Times New Roman" w:hAnsi="Times New Roman" w:cs="Times New Roman"/>
            <w:i/>
            <w:sz w:val="24"/>
            <w:szCs w:val="24"/>
          </w:rPr>
          <w:t>Закона</w:t>
        </w:r>
      </w:hyperlink>
      <w:r w:rsidRPr="00780942">
        <w:rPr>
          <w:rFonts w:ascii="Times New Roman" w:hAnsi="Times New Roman" w:cs="Times New Roman"/>
          <w:i/>
          <w:sz w:val="24"/>
          <w:szCs w:val="24"/>
        </w:rPr>
        <w:t xml:space="preserve"> Красноярского края от 23.12.2021 № 2-336)</w:t>
      </w:r>
      <w:proofErr w:type="gramEnd"/>
    </w:p>
    <w:p w:rsidR="00780942" w:rsidRPr="00780942" w:rsidRDefault="00780942" w:rsidP="00780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942" w:rsidRPr="00780942" w:rsidRDefault="00780942" w:rsidP="00780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0942">
        <w:rPr>
          <w:rFonts w:ascii="Times New Roman" w:hAnsi="Times New Roman" w:cs="Times New Roman"/>
          <w:sz w:val="24"/>
          <w:szCs w:val="24"/>
        </w:rPr>
        <w:t>1. Средства на создание системы поддержки фермеров и развитие сельской кооперации предоставляются в виде:</w:t>
      </w:r>
    </w:p>
    <w:p w:rsidR="00780942" w:rsidRPr="00780942" w:rsidRDefault="00780942" w:rsidP="00780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4"/>
      <w:bookmarkEnd w:id="0"/>
      <w:r w:rsidRPr="00780942">
        <w:rPr>
          <w:rFonts w:ascii="Times New Roman" w:hAnsi="Times New Roman" w:cs="Times New Roman"/>
          <w:sz w:val="24"/>
          <w:szCs w:val="24"/>
        </w:rPr>
        <w:t>а) грантов «</w:t>
      </w:r>
      <w:proofErr w:type="spellStart"/>
      <w:r w:rsidRPr="00780942">
        <w:rPr>
          <w:rFonts w:ascii="Times New Roman" w:hAnsi="Times New Roman" w:cs="Times New Roman"/>
          <w:sz w:val="24"/>
          <w:szCs w:val="24"/>
        </w:rPr>
        <w:t>Агростартап</w:t>
      </w:r>
      <w:proofErr w:type="spellEnd"/>
      <w:r w:rsidRPr="00780942">
        <w:rPr>
          <w:rFonts w:ascii="Times New Roman" w:hAnsi="Times New Roman" w:cs="Times New Roman"/>
          <w:sz w:val="24"/>
          <w:szCs w:val="24"/>
        </w:rPr>
        <w:t xml:space="preserve">» крестьянским (фермерским) хозяйствам </w:t>
      </w:r>
      <w:r w:rsidRPr="00780942">
        <w:rPr>
          <w:rFonts w:ascii="Times New Roman" w:hAnsi="Times New Roman" w:cs="Times New Roman"/>
          <w:sz w:val="24"/>
          <w:szCs w:val="24"/>
        </w:rPr>
        <w:br/>
        <w:t xml:space="preserve">или индивидуальным предпринимателям, основным видом деятельности которых является производство и (или) переработка сельскохозяйственной продукции, в форме субсидий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780942">
        <w:rPr>
          <w:rFonts w:ascii="Times New Roman" w:hAnsi="Times New Roman" w:cs="Times New Roman"/>
          <w:sz w:val="24"/>
          <w:szCs w:val="24"/>
        </w:rPr>
        <w:t>на финансовое обеспечение затрат, связанных с реализацией проекта создания и (или) развития хозяйства, не возмещаемых в рамках иных мероприятий государственной поддержки, предусмотренных настоящим Законом.</w:t>
      </w:r>
    </w:p>
    <w:p w:rsidR="00780942" w:rsidRPr="00780942" w:rsidRDefault="00780942" w:rsidP="00780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0942">
        <w:rPr>
          <w:rFonts w:ascii="Times New Roman" w:hAnsi="Times New Roman" w:cs="Times New Roman"/>
          <w:sz w:val="24"/>
          <w:szCs w:val="24"/>
        </w:rPr>
        <w:t>Максимальный размер гранта «</w:t>
      </w:r>
      <w:proofErr w:type="spellStart"/>
      <w:r w:rsidRPr="00780942">
        <w:rPr>
          <w:rFonts w:ascii="Times New Roman" w:hAnsi="Times New Roman" w:cs="Times New Roman"/>
          <w:sz w:val="24"/>
          <w:szCs w:val="24"/>
        </w:rPr>
        <w:t>Агростартап</w:t>
      </w:r>
      <w:proofErr w:type="spellEnd"/>
      <w:r w:rsidRPr="00780942">
        <w:rPr>
          <w:rFonts w:ascii="Times New Roman" w:hAnsi="Times New Roman" w:cs="Times New Roman"/>
          <w:sz w:val="24"/>
          <w:szCs w:val="24"/>
        </w:rPr>
        <w:t>», предоставляемого одному получателю гранта, утверждается Правительством края;</w:t>
      </w:r>
    </w:p>
    <w:p w:rsidR="00780942" w:rsidRPr="00780942" w:rsidRDefault="00780942" w:rsidP="00780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0942">
        <w:rPr>
          <w:rFonts w:ascii="Times New Roman" w:hAnsi="Times New Roman" w:cs="Times New Roman"/>
          <w:sz w:val="24"/>
          <w:szCs w:val="24"/>
        </w:rPr>
        <w:t xml:space="preserve">б) субсидий сельскохозяйственным потребительским кооперативам на возмещение части затрат, понесенных в текущем финансовом году, предусмотренных Государственной </w:t>
      </w:r>
      <w:hyperlink r:id="rId5" w:history="1">
        <w:r w:rsidRPr="00780942">
          <w:rPr>
            <w:rFonts w:ascii="Times New Roman" w:hAnsi="Times New Roman" w:cs="Times New Roman"/>
            <w:sz w:val="24"/>
            <w:szCs w:val="24"/>
          </w:rPr>
          <w:t>программой</w:t>
        </w:r>
      </w:hyperlink>
      <w:r w:rsidRPr="00780942">
        <w:rPr>
          <w:rFonts w:ascii="Times New Roman" w:hAnsi="Times New Roman" w:cs="Times New Roman"/>
          <w:sz w:val="24"/>
          <w:szCs w:val="24"/>
        </w:rPr>
        <w:t xml:space="preserve">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года № 717;</w:t>
      </w:r>
    </w:p>
    <w:p w:rsidR="00780942" w:rsidRPr="00780942" w:rsidRDefault="00780942" w:rsidP="00780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0942">
        <w:rPr>
          <w:rFonts w:ascii="Times New Roman" w:hAnsi="Times New Roman" w:cs="Times New Roman"/>
          <w:sz w:val="24"/>
          <w:szCs w:val="24"/>
        </w:rPr>
        <w:t xml:space="preserve">в) утратил силу. - </w:t>
      </w:r>
      <w:hyperlink r:id="rId6" w:history="1">
        <w:r w:rsidRPr="00780942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780942">
        <w:rPr>
          <w:rFonts w:ascii="Times New Roman" w:hAnsi="Times New Roman" w:cs="Times New Roman"/>
          <w:sz w:val="24"/>
          <w:szCs w:val="24"/>
        </w:rPr>
        <w:t xml:space="preserve"> Красноярского края от 27.05.2021 № 11-5028;</w:t>
      </w:r>
    </w:p>
    <w:p w:rsidR="00780942" w:rsidRPr="00780942" w:rsidRDefault="00780942" w:rsidP="00780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0942">
        <w:rPr>
          <w:rFonts w:ascii="Times New Roman" w:hAnsi="Times New Roman" w:cs="Times New Roman"/>
          <w:sz w:val="24"/>
          <w:szCs w:val="24"/>
        </w:rPr>
        <w:t xml:space="preserve">г) субсидий центру компетенций в сфере сельскохозяйственной кооперации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780942">
        <w:rPr>
          <w:rFonts w:ascii="Times New Roman" w:hAnsi="Times New Roman" w:cs="Times New Roman"/>
          <w:sz w:val="24"/>
          <w:szCs w:val="24"/>
        </w:rPr>
        <w:t xml:space="preserve">и поддержки фермеров (далее - центр компетенций) на возмещение затрат, связанных </w:t>
      </w:r>
      <w:r>
        <w:rPr>
          <w:rFonts w:ascii="Times New Roman" w:hAnsi="Times New Roman" w:cs="Times New Roman"/>
          <w:sz w:val="24"/>
          <w:szCs w:val="24"/>
        </w:rPr>
        <w:br/>
      </w:r>
      <w:r w:rsidRPr="00780942">
        <w:rPr>
          <w:rFonts w:ascii="Times New Roman" w:hAnsi="Times New Roman" w:cs="Times New Roman"/>
          <w:sz w:val="24"/>
          <w:szCs w:val="24"/>
        </w:rPr>
        <w:t>с осуществлением деятельности центра компетенций.</w:t>
      </w:r>
    </w:p>
    <w:p w:rsidR="00780942" w:rsidRPr="00780942" w:rsidRDefault="00780942" w:rsidP="00780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0942">
        <w:rPr>
          <w:rFonts w:ascii="Times New Roman" w:hAnsi="Times New Roman" w:cs="Times New Roman"/>
          <w:sz w:val="24"/>
          <w:szCs w:val="24"/>
        </w:rPr>
        <w:t>Перечень затрат центра компетенций, на возмещение которых предоставляется субсидия, и их предельный размер по каждому наименованию затрат устанавливаются органом исполнительной власти края в сфере агропромышленного комплекса.</w:t>
      </w:r>
    </w:p>
    <w:p w:rsidR="00780942" w:rsidRPr="00780942" w:rsidRDefault="00780942" w:rsidP="00780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0942">
        <w:rPr>
          <w:rFonts w:ascii="Times New Roman" w:hAnsi="Times New Roman" w:cs="Times New Roman"/>
          <w:sz w:val="24"/>
          <w:szCs w:val="24"/>
        </w:rPr>
        <w:t xml:space="preserve">2. Предоставление грантов, предусмотренных </w:t>
      </w:r>
      <w:hyperlink w:anchor="Par4" w:history="1">
        <w:r w:rsidRPr="00780942">
          <w:rPr>
            <w:rFonts w:ascii="Times New Roman" w:hAnsi="Times New Roman" w:cs="Times New Roman"/>
            <w:sz w:val="24"/>
            <w:szCs w:val="24"/>
          </w:rPr>
          <w:t>подпунктом «а» пункта 1</w:t>
        </w:r>
      </w:hyperlink>
      <w:r w:rsidRPr="00780942">
        <w:rPr>
          <w:rFonts w:ascii="Times New Roman" w:hAnsi="Times New Roman" w:cs="Times New Roman"/>
          <w:sz w:val="24"/>
          <w:szCs w:val="24"/>
        </w:rPr>
        <w:t xml:space="preserve"> настоящей статьи, осуществляется на конкурсной основе. Конкурсный отбор заявителей для пред</w:t>
      </w:r>
      <w:r>
        <w:rPr>
          <w:rFonts w:ascii="Times New Roman" w:hAnsi="Times New Roman" w:cs="Times New Roman"/>
          <w:sz w:val="24"/>
          <w:szCs w:val="24"/>
        </w:rPr>
        <w:t>оставления грантов «</w:t>
      </w:r>
      <w:proofErr w:type="spellStart"/>
      <w:r w:rsidRPr="00780942">
        <w:rPr>
          <w:rFonts w:ascii="Times New Roman" w:hAnsi="Times New Roman" w:cs="Times New Roman"/>
          <w:sz w:val="24"/>
          <w:szCs w:val="24"/>
        </w:rPr>
        <w:t>Агростартап</w:t>
      </w:r>
      <w:proofErr w:type="spellEnd"/>
      <w:r w:rsidRPr="00780942">
        <w:rPr>
          <w:rFonts w:ascii="Times New Roman" w:hAnsi="Times New Roman" w:cs="Times New Roman"/>
          <w:sz w:val="24"/>
          <w:szCs w:val="24"/>
        </w:rPr>
        <w:t>» осуществляется конкурсной комиссией.</w:t>
      </w:r>
    </w:p>
    <w:p w:rsidR="00780942" w:rsidRPr="00780942" w:rsidRDefault="00780942" w:rsidP="00780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0942">
        <w:rPr>
          <w:rFonts w:ascii="Times New Roman" w:hAnsi="Times New Roman" w:cs="Times New Roman"/>
          <w:sz w:val="24"/>
          <w:szCs w:val="24"/>
        </w:rPr>
        <w:t>Состав конкурсной комиссии и порядок ее работы утверждаются Правительством края. Правительство края вправе уполномочить орган исполнительной власти края в сфере агропромышленного комплекса на осуществление полномочий по утверждению состава конкурсной комиссии и порядка ее работы.</w:t>
      </w:r>
    </w:p>
    <w:p w:rsidR="00780942" w:rsidRPr="00780942" w:rsidRDefault="00780942" w:rsidP="00780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0942">
        <w:rPr>
          <w:rFonts w:ascii="Times New Roman" w:hAnsi="Times New Roman" w:cs="Times New Roman"/>
          <w:sz w:val="24"/>
          <w:szCs w:val="24"/>
        </w:rPr>
        <w:t xml:space="preserve">Орган исполнительной власти края в сфере агропромышленного комплекса </w:t>
      </w:r>
      <w:r>
        <w:rPr>
          <w:rFonts w:ascii="Times New Roman" w:hAnsi="Times New Roman" w:cs="Times New Roman"/>
          <w:sz w:val="24"/>
          <w:szCs w:val="24"/>
        </w:rPr>
        <w:br/>
      </w:r>
      <w:r w:rsidRPr="00780942">
        <w:rPr>
          <w:rFonts w:ascii="Times New Roman" w:hAnsi="Times New Roman" w:cs="Times New Roman"/>
          <w:sz w:val="24"/>
          <w:szCs w:val="24"/>
        </w:rPr>
        <w:t>в соответствии с решениями конкурсной комиссии утвержд</w:t>
      </w:r>
      <w:r>
        <w:rPr>
          <w:rFonts w:ascii="Times New Roman" w:hAnsi="Times New Roman" w:cs="Times New Roman"/>
          <w:sz w:val="24"/>
          <w:szCs w:val="24"/>
        </w:rPr>
        <w:t>ает реестр получателей грантов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Агростартап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780942">
        <w:rPr>
          <w:rFonts w:ascii="Times New Roman" w:hAnsi="Times New Roman" w:cs="Times New Roman"/>
          <w:sz w:val="24"/>
          <w:szCs w:val="24"/>
        </w:rPr>
        <w:t xml:space="preserve"> и размеры предоставляемых им грантов «</w:t>
      </w:r>
      <w:proofErr w:type="spellStart"/>
      <w:r w:rsidRPr="00780942">
        <w:rPr>
          <w:rFonts w:ascii="Times New Roman" w:hAnsi="Times New Roman" w:cs="Times New Roman"/>
          <w:sz w:val="24"/>
          <w:szCs w:val="24"/>
        </w:rPr>
        <w:t>Агростартап</w:t>
      </w:r>
      <w:proofErr w:type="spellEnd"/>
      <w:r w:rsidRPr="00780942">
        <w:rPr>
          <w:rFonts w:ascii="Times New Roman" w:hAnsi="Times New Roman" w:cs="Times New Roman"/>
          <w:sz w:val="24"/>
          <w:szCs w:val="24"/>
        </w:rPr>
        <w:t>».</w:t>
      </w:r>
    </w:p>
    <w:p w:rsidR="00780942" w:rsidRPr="00780942" w:rsidRDefault="00780942" w:rsidP="00780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0942">
        <w:rPr>
          <w:rFonts w:ascii="Times New Roman" w:hAnsi="Times New Roman" w:cs="Times New Roman"/>
          <w:sz w:val="24"/>
          <w:szCs w:val="24"/>
        </w:rPr>
        <w:t>3. Получа</w:t>
      </w:r>
      <w:r>
        <w:rPr>
          <w:rFonts w:ascii="Times New Roman" w:hAnsi="Times New Roman" w:cs="Times New Roman"/>
          <w:sz w:val="24"/>
          <w:szCs w:val="24"/>
        </w:rPr>
        <w:t>тель гранта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Агростартап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780942">
        <w:rPr>
          <w:rFonts w:ascii="Times New Roman" w:hAnsi="Times New Roman" w:cs="Times New Roman"/>
          <w:sz w:val="24"/>
          <w:szCs w:val="24"/>
        </w:rPr>
        <w:t xml:space="preserve"> представляет в орган местного самоуправления муниципального района, муниципального округа края отчеты по формам, утвержденным Правительством края и (или) предусмотренным нормативными правовыми актами Министерства сельского хозяйства Российской Федерации, в сроки, установленные Правительством края, а также прилагаемые к ним документы, установленные Правительством края.</w:t>
      </w:r>
    </w:p>
    <w:p w:rsidR="00780942" w:rsidRPr="00780942" w:rsidRDefault="00780942" w:rsidP="00780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0942">
        <w:rPr>
          <w:rFonts w:ascii="Times New Roman" w:hAnsi="Times New Roman" w:cs="Times New Roman"/>
          <w:sz w:val="24"/>
          <w:szCs w:val="24"/>
        </w:rPr>
        <w:t xml:space="preserve">4. Порядки и условия предоставления государственной поддержки </w:t>
      </w:r>
      <w:r w:rsidRPr="00780942">
        <w:rPr>
          <w:rFonts w:ascii="Times New Roman" w:hAnsi="Times New Roman" w:cs="Times New Roman"/>
          <w:sz w:val="24"/>
          <w:szCs w:val="24"/>
        </w:rPr>
        <w:br/>
        <w:t>по мероприятиям, предусмотренным настоящей статьей, утверждаются Правительством края.</w:t>
      </w:r>
    </w:p>
    <w:p w:rsidR="00FD76AF" w:rsidRPr="00780942" w:rsidRDefault="00780942" w:rsidP="00780942">
      <w:pPr>
        <w:spacing w:after="0" w:line="240" w:lineRule="auto"/>
        <w:rPr>
          <w:sz w:val="24"/>
          <w:szCs w:val="24"/>
        </w:rPr>
      </w:pPr>
    </w:p>
    <w:sectPr w:rsidR="00FD76AF" w:rsidRPr="00780942" w:rsidSect="00780942">
      <w:pgSz w:w="11900" w:h="16840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0942"/>
    <w:rsid w:val="000940C2"/>
    <w:rsid w:val="00204FB2"/>
    <w:rsid w:val="00245EC0"/>
    <w:rsid w:val="002924C6"/>
    <w:rsid w:val="00780942"/>
    <w:rsid w:val="008630B2"/>
    <w:rsid w:val="00A81DD1"/>
    <w:rsid w:val="00AC2A72"/>
    <w:rsid w:val="00BA500F"/>
    <w:rsid w:val="00BE34F3"/>
    <w:rsid w:val="00DB6A33"/>
    <w:rsid w:val="00E801BE"/>
    <w:rsid w:val="00F06AE5"/>
    <w:rsid w:val="00FD2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F89A34BE08531F94DBA846B3A703F67A5DFA4E56C4306B570FA24297641E2BB3A6C426889F9AEC502200EA1C62B371202489767F8C18F2A3458807G047H" TargetMode="External"/><Relationship Id="rId5" Type="http://schemas.openxmlformats.org/officeDocument/2006/relationships/hyperlink" Target="consultantplus://offline/ref=01F89A34BE08531F94DBB64BA5CB5CF97D57A1475DC7333B0258A415C834187EF3E6C273CFD890EE582954BC5D3CEA21666F8472639018F5GB4FH" TargetMode="External"/><Relationship Id="rId4" Type="http://schemas.openxmlformats.org/officeDocument/2006/relationships/hyperlink" Target="consultantplus://offline/ref=D53B322F68E72F36CFA0F76B5C08B3C61FD5E5C44A4FA590F868360073A17545E019603CFF09FB6BA521189AE9455DDBF060B62E59C8DCE5CFAB6D67MDy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kagileva</dc:creator>
  <cp:keywords/>
  <dc:description/>
  <cp:lastModifiedBy>kagileva</cp:lastModifiedBy>
  <cp:revision>2</cp:revision>
  <dcterms:created xsi:type="dcterms:W3CDTF">2022-05-12T07:56:00Z</dcterms:created>
  <dcterms:modified xsi:type="dcterms:W3CDTF">2022-05-12T08:06:00Z</dcterms:modified>
</cp:coreProperties>
</file>