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586" w:rsidRDefault="00AB358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B3586" w:rsidRDefault="00AB3586">
      <w:pPr>
        <w:pStyle w:val="ConsPlusNormal"/>
        <w:jc w:val="both"/>
        <w:outlineLvl w:val="0"/>
      </w:pPr>
    </w:p>
    <w:p w:rsidR="00AB3586" w:rsidRDefault="00AB3586">
      <w:pPr>
        <w:pStyle w:val="ConsPlusTitle"/>
        <w:jc w:val="center"/>
      </w:pPr>
      <w:r>
        <w:t>АДМИНИСТРАЦИЯ ГОРОДА ШАРЫПОВО</w:t>
      </w:r>
    </w:p>
    <w:p w:rsidR="00AB3586" w:rsidRDefault="00AB3586">
      <w:pPr>
        <w:pStyle w:val="ConsPlusTitle"/>
        <w:jc w:val="center"/>
      </w:pPr>
      <w:r>
        <w:t>КРАСНОЯРСКОГО КРАЯ</w:t>
      </w:r>
    </w:p>
    <w:p w:rsidR="00AB3586" w:rsidRDefault="00AB3586">
      <w:pPr>
        <w:pStyle w:val="ConsPlusTitle"/>
        <w:jc w:val="center"/>
      </w:pPr>
    </w:p>
    <w:p w:rsidR="00AB3586" w:rsidRDefault="00AB3586">
      <w:pPr>
        <w:pStyle w:val="ConsPlusTitle"/>
        <w:jc w:val="center"/>
      </w:pPr>
      <w:r>
        <w:t>ПОСТАНОВЛЕНИЕ</w:t>
      </w:r>
    </w:p>
    <w:p w:rsidR="00AB3586" w:rsidRDefault="00AB3586">
      <w:pPr>
        <w:pStyle w:val="ConsPlusTitle"/>
        <w:jc w:val="center"/>
      </w:pPr>
      <w:r>
        <w:t>от 30 апреля 2013 г. N 84</w:t>
      </w:r>
    </w:p>
    <w:p w:rsidR="00AB3586" w:rsidRDefault="00AB3586">
      <w:pPr>
        <w:pStyle w:val="ConsPlusTitle"/>
        <w:jc w:val="center"/>
      </w:pPr>
    </w:p>
    <w:p w:rsidR="00AB3586" w:rsidRDefault="00AB3586">
      <w:pPr>
        <w:pStyle w:val="ConsPlusTitle"/>
        <w:jc w:val="center"/>
      </w:pPr>
      <w:r>
        <w:t>ОБ УТВЕРЖДЕНИИ РАССТОЯНИЯ К НЕКОТОРЫМ ОРГАНИЗАЦИЯМ</w:t>
      </w:r>
    </w:p>
    <w:p w:rsidR="00AB3586" w:rsidRDefault="00AB3586">
      <w:pPr>
        <w:pStyle w:val="ConsPlusTitle"/>
        <w:jc w:val="center"/>
      </w:pPr>
      <w:r>
        <w:t>И (ИЛИ) ОБЪЕКТАМ ДО ГРАНИЦ ПРИЛЕГАЮЩИХ ТЕРРИТОРИЙ,</w:t>
      </w:r>
    </w:p>
    <w:p w:rsidR="00AB3586" w:rsidRDefault="00AB3586">
      <w:pPr>
        <w:pStyle w:val="ConsPlusTitle"/>
        <w:jc w:val="center"/>
      </w:pPr>
      <w:r>
        <w:t>НА КОТОРЫХ НЕ ДОПУСКАЕТСЯ РОЗНИЧНАЯ ПРОДАЖА АЛКОГОЛЬНОЙ</w:t>
      </w:r>
    </w:p>
    <w:p w:rsidR="00AB3586" w:rsidRDefault="00AB3586">
      <w:pPr>
        <w:pStyle w:val="ConsPlusTitle"/>
        <w:jc w:val="center"/>
      </w:pPr>
      <w:r>
        <w:t>ПРОДУКЦИИ, НА ТЕРРИТОРИИ МУНИЦИПАЛЬНОГО ОБРАЗОВАНИЯ</w:t>
      </w:r>
    </w:p>
    <w:p w:rsidR="00AB3586" w:rsidRDefault="00AB3586">
      <w:pPr>
        <w:pStyle w:val="ConsPlusTitle"/>
        <w:jc w:val="center"/>
      </w:pPr>
      <w:r>
        <w:t>ГОРОД ШАРЫПОВО</w:t>
      </w:r>
    </w:p>
    <w:p w:rsidR="00AB3586" w:rsidRDefault="00AB358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AB358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B3586" w:rsidRDefault="00AB358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3586" w:rsidRDefault="00AB358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Шарыпово Красноярского края</w:t>
            </w:r>
          </w:p>
          <w:p w:rsidR="00AB3586" w:rsidRDefault="00AB3586">
            <w:pPr>
              <w:pStyle w:val="ConsPlusNormal"/>
              <w:jc w:val="center"/>
            </w:pPr>
            <w:r>
              <w:rPr>
                <w:color w:val="392C69"/>
              </w:rPr>
              <w:t>от 17.07.2015 N 136,</w:t>
            </w:r>
          </w:p>
          <w:p w:rsidR="00AB3586" w:rsidRDefault="00AB3586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6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Шарыпово</w:t>
            </w:r>
          </w:p>
          <w:p w:rsidR="00AB3586" w:rsidRDefault="00AB3586">
            <w:pPr>
              <w:pStyle w:val="ConsPlusNormal"/>
              <w:jc w:val="center"/>
            </w:pPr>
            <w:r>
              <w:rPr>
                <w:color w:val="392C69"/>
              </w:rPr>
              <w:t>Красноярского края от 18.12.2013 N 311)</w:t>
            </w:r>
          </w:p>
        </w:tc>
      </w:tr>
    </w:tbl>
    <w:p w:rsidR="00AB3586" w:rsidRDefault="00AB3586">
      <w:pPr>
        <w:pStyle w:val="ConsPlusNormal"/>
        <w:jc w:val="both"/>
      </w:pPr>
    </w:p>
    <w:p w:rsidR="00AB3586" w:rsidRDefault="00AB358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РФ от 27.12.2012 N 1425 "Об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продукции", руководствуясь </w:t>
      </w:r>
      <w:hyperlink r:id="rId10" w:history="1">
        <w:r>
          <w:rPr>
            <w:color w:val="0000FF"/>
          </w:rPr>
          <w:t>ст. 37</w:t>
        </w:r>
      </w:hyperlink>
      <w:r>
        <w:t xml:space="preserve"> Устава города Шарыпово, постановляю:</w:t>
      </w:r>
    </w:p>
    <w:p w:rsidR="00AB3586" w:rsidRDefault="00AB3586">
      <w:pPr>
        <w:pStyle w:val="ConsPlusNormal"/>
        <w:spacing w:before="220"/>
        <w:ind w:firstLine="540"/>
        <w:jc w:val="both"/>
      </w:pPr>
      <w:r>
        <w:t>1. Установить, что расстояние от детских организаций до границ прилегающих территорий, на которых не допускается розничная продажа алкогольной продукции, в муниципальном образовании город Шарыпово составляет не менее 50 метров.</w:t>
      </w:r>
    </w:p>
    <w:p w:rsidR="00AB3586" w:rsidRDefault="00AB3586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администрации г. Шарыпово Красноярского края от 17.07.2015 N 136)</w:t>
      </w:r>
    </w:p>
    <w:p w:rsidR="00AB3586" w:rsidRDefault="00AB3586">
      <w:pPr>
        <w:pStyle w:val="ConsPlusNormal"/>
        <w:spacing w:before="220"/>
        <w:ind w:firstLine="540"/>
        <w:jc w:val="both"/>
      </w:pPr>
      <w:r>
        <w:t>2. Установить, что расстояние от образовательных организаций до границ прилегающих территорий, на которых не допускается розничная продажа алкогольной продукции, в муниципальном образовании город Шарыпово составляет не менее 110 метров.</w:t>
      </w:r>
    </w:p>
    <w:p w:rsidR="00AB3586" w:rsidRDefault="00AB3586">
      <w:pPr>
        <w:pStyle w:val="ConsPlusNormal"/>
        <w:spacing w:before="220"/>
        <w:ind w:firstLine="540"/>
        <w:jc w:val="both"/>
      </w:pPr>
      <w:r>
        <w:t>3. Установить, что расстояние от медицинских организаций до границ прилегающих территорий, на которых не допускается розничная продажа алкогольной продукции, в муниципальном образовании город Шарыпово составляет не менее 50 метров.</w:t>
      </w:r>
    </w:p>
    <w:p w:rsidR="00AB3586" w:rsidRDefault="00AB3586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администрации г. Шарыпово Красноярского края от 17.07.2015 N 136)</w:t>
      </w:r>
    </w:p>
    <w:p w:rsidR="00AB3586" w:rsidRDefault="00AB3586">
      <w:pPr>
        <w:pStyle w:val="ConsPlusNormal"/>
        <w:spacing w:before="220"/>
        <w:ind w:firstLine="540"/>
        <w:jc w:val="both"/>
      </w:pPr>
      <w:r>
        <w:t>4. Установить, что расстояние от объектов спорта до границ прилегающих территорий, на которых не допускается розничная продажа алкогольной продукции, в муниципальном образовании город Шарыпово составляет не менее 100 метров.</w:t>
      </w:r>
    </w:p>
    <w:p w:rsidR="00AB3586" w:rsidRDefault="00AB3586">
      <w:pPr>
        <w:pStyle w:val="ConsPlusNormal"/>
        <w:spacing w:before="220"/>
        <w:ind w:firstLine="540"/>
        <w:jc w:val="both"/>
      </w:pPr>
      <w:r>
        <w:t xml:space="preserve">5. Установить, что расстояние от оптовых и розничных рынков до границ прилегающих территорий, на которых не допускается розничная продажа алкогольной продукции, за исключением розничной продажи алкогольной продукции с содержанием этилового спирта не </w:t>
      </w:r>
      <w:r>
        <w:lastRenderedPageBreak/>
        <w:t>более чем 16,5 процента объема готовой продукции, осуществляемой организациями, и розничной продажи пива и пивных напитков, осуществляемой индивидуальными предпринимателями, при оказании этими организациями и индивидуальными предпринимателями услуг общественного питания, в муниципальном образовании город Шарыпово составляет не менее 80 метров.</w:t>
      </w:r>
    </w:p>
    <w:p w:rsidR="00AB3586" w:rsidRDefault="00AB3586">
      <w:pPr>
        <w:pStyle w:val="ConsPlusNormal"/>
        <w:spacing w:before="220"/>
        <w:ind w:firstLine="540"/>
        <w:jc w:val="both"/>
      </w:pPr>
      <w:r>
        <w:t>6. Установить, что расстояние от вокзалов и аэропортов до границ прилегающих территорий, на которых не допускается розничная продажа алкогольной продукции, за исключением розничной продажи алкогольной продукции с содержанием этилового спирта не более чем 16,5 процента объема готовой продукции, осуществляемой организациями, и розничной продажи пива и пивных напитков, осуществляемой индивидуальными предпринимателями, при оказании этими организациями и индивидуальными предпринимателями услуг общественного питания, в муниципальном образовании город Шарыпово составляет не менее 100 метров.</w:t>
      </w:r>
    </w:p>
    <w:p w:rsidR="00AB3586" w:rsidRDefault="00AB3586">
      <w:pPr>
        <w:pStyle w:val="ConsPlusNormal"/>
        <w:spacing w:before="220"/>
        <w:ind w:firstLine="540"/>
        <w:jc w:val="both"/>
      </w:pPr>
      <w:r>
        <w:t xml:space="preserve">7. Установить, что расстояние от мест массового скопления граждан, определенных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27.12.2012 N 709-п "Об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мест" до границ прилегающих территорий, на которых не допускается розничная продажа алкогольной продукции, за исключением розничной продажи алкогольной продукции с содержанием этилового спирта не более чем 16,5 процента объема готовой продукции, осуществляемой организациями, и розничной продажи пива и пивных напитков, осуществляемой индивидуальными предпринимателями, при оказании этими организациями и индивидуальными предпринимателями услуг общественного питания, в муниципальном образовании город Шарыпово составляет не менее 110 метров.</w:t>
      </w:r>
    </w:p>
    <w:p w:rsidR="00AB3586" w:rsidRDefault="00AB3586">
      <w:pPr>
        <w:pStyle w:val="ConsPlusNormal"/>
        <w:spacing w:before="220"/>
        <w:ind w:firstLine="540"/>
        <w:jc w:val="both"/>
      </w:pPr>
      <w:r>
        <w:t>8. Первому заместителю Главы города Шарыпово И.И. Герилович направить копию настоящего Постановления с приложениями в орган исполнительной власти края, осуществляющий лицензирование розничной продажи алкогольной продукции.</w:t>
      </w:r>
    </w:p>
    <w:p w:rsidR="00AB3586" w:rsidRDefault="00AB3586">
      <w:pPr>
        <w:pStyle w:val="ConsPlusNormal"/>
        <w:spacing w:before="220"/>
        <w:ind w:firstLine="540"/>
        <w:jc w:val="both"/>
      </w:pPr>
      <w:r>
        <w:t>9. Контроль за исполнением настоящего Постановления оставляю за собой.</w:t>
      </w:r>
    </w:p>
    <w:p w:rsidR="00AB3586" w:rsidRDefault="00AB3586">
      <w:pPr>
        <w:pStyle w:val="ConsPlusNormal"/>
        <w:spacing w:before="220"/>
        <w:ind w:firstLine="540"/>
        <w:jc w:val="both"/>
      </w:pPr>
      <w:r>
        <w:t>10. Постановление вступает в силу в день, следующий за днем его официального опубликования в периодическом печатном издании "Официальный вестник города Шарыпово", и подлежит размещению в сети Интернет на официальном сайте администрации города Шарыпово.</w:t>
      </w:r>
    </w:p>
    <w:p w:rsidR="00AB3586" w:rsidRDefault="00AB3586">
      <w:pPr>
        <w:pStyle w:val="ConsPlusNormal"/>
        <w:jc w:val="both"/>
      </w:pPr>
    </w:p>
    <w:p w:rsidR="00AB3586" w:rsidRDefault="00AB3586">
      <w:pPr>
        <w:pStyle w:val="ConsPlusNormal"/>
        <w:jc w:val="right"/>
      </w:pPr>
      <w:r>
        <w:t>Глава</w:t>
      </w:r>
    </w:p>
    <w:p w:rsidR="00AB3586" w:rsidRDefault="00AB3586">
      <w:pPr>
        <w:pStyle w:val="ConsPlusNormal"/>
        <w:jc w:val="right"/>
      </w:pPr>
      <w:r>
        <w:t>города Шарыпово</w:t>
      </w:r>
    </w:p>
    <w:p w:rsidR="00AB3586" w:rsidRDefault="00AB3586">
      <w:pPr>
        <w:pStyle w:val="ConsPlusNormal"/>
        <w:jc w:val="right"/>
      </w:pPr>
      <w:r>
        <w:t>В.Г.ХОХЛОВ</w:t>
      </w:r>
    </w:p>
    <w:p w:rsidR="00AB3586" w:rsidRDefault="00AB3586">
      <w:pPr>
        <w:pStyle w:val="ConsPlusNormal"/>
        <w:jc w:val="both"/>
      </w:pPr>
    </w:p>
    <w:p w:rsidR="00AB3586" w:rsidRDefault="00AB3586">
      <w:pPr>
        <w:pStyle w:val="ConsPlusNormal"/>
        <w:jc w:val="both"/>
      </w:pPr>
    </w:p>
    <w:p w:rsidR="00AB3586" w:rsidRDefault="00AB35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4D75" w:rsidRDefault="00754D75"/>
    <w:sectPr w:rsidR="00754D75" w:rsidSect="00F62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3586"/>
    <w:rsid w:val="00754D75"/>
    <w:rsid w:val="00AB3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3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3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35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D3E9EDE5F4D7DB0E800C4BF994EE58D26903D52098859D01337D2C49F6B66A853930C407D16345CE398D9580a0xAE" TargetMode="External"/><Relationship Id="rId13" Type="http://schemas.openxmlformats.org/officeDocument/2006/relationships/hyperlink" Target="consultantplus://offline/ref=9ED3E9EDE5F4D7DB0E801246EFF8B157D2635ADE279E8ECF5D657B7B16A6B03FD7796E9D569C2848CA2E9195851DA0FA61a7x4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D3E9EDE5F4D7DB0E800C4BF994EE58D26900DB2493859D01337D2C49F6B66A973968C807D87940C82CDBC4C556AFFA6963D6BD4C56433Ea0xFE" TargetMode="External"/><Relationship Id="rId12" Type="http://schemas.openxmlformats.org/officeDocument/2006/relationships/hyperlink" Target="consultantplus://offline/ref=9ED3E9EDE5F4D7DB0E801246EFF8B157D2635ADE279E8FC35C6E7B7B16A6B03FD7796E9D449C7044CA278F958608F6AB2428DBB95B4A433B1876C663a0x0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D3E9EDE5F4D7DB0E801246EFF8B157D2635ADE279A89CB59657B7B16A6B03FD7796E9D449C7044CA278F958708F6AB2428DBB95B4A433B1876C663a0x0E" TargetMode="External"/><Relationship Id="rId11" Type="http://schemas.openxmlformats.org/officeDocument/2006/relationships/hyperlink" Target="consultantplus://offline/ref=9ED3E9EDE5F4D7DB0E801246EFF8B157D2635ADE279E8FC35C6E7B7B16A6B03FD7796E9D449C7044CA278F958708F6AB2428DBB95B4A433B1876C663a0x0E" TargetMode="External"/><Relationship Id="rId5" Type="http://schemas.openxmlformats.org/officeDocument/2006/relationships/hyperlink" Target="consultantplus://offline/ref=9ED3E9EDE5F4D7DB0E801246EFF8B157D2635ADE279E8FC35C6E7B7B16A6B03FD7796E9D449C7044CA278F958408F6AB2428DBB95B4A433B1876C663a0x0E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ED3E9EDE5F4D7DB0E801246EFF8B157D2635ADE249B89CE5C637B7B16A6B03FD7796E9D449C7044CA268F938308F6AB2428DBB95B4A433B1876C663a0x0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ED3E9EDE5F4D7DB0E800C4BF994EE58D06C04D5229A859D01337D2C49F6B66A853930C407D16345CE398D9580a0xA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1020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demeshko</dc:creator>
  <cp:lastModifiedBy>demeshko</cp:lastModifiedBy>
  <cp:revision>1</cp:revision>
  <dcterms:created xsi:type="dcterms:W3CDTF">2019-04-09T04:49:00Z</dcterms:created>
  <dcterms:modified xsi:type="dcterms:W3CDTF">2019-04-09T04:49:00Z</dcterms:modified>
</cp:coreProperties>
</file>