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C5D" w:rsidRDefault="009A2C5D">
      <w:pPr>
        <w:pStyle w:val="ConsPlusNormal"/>
        <w:jc w:val="both"/>
        <w:outlineLvl w:val="0"/>
      </w:pPr>
    </w:p>
    <w:p w:rsidR="009A2C5D" w:rsidRDefault="009A2C5D">
      <w:pPr>
        <w:pStyle w:val="ConsPlusTitle"/>
        <w:jc w:val="center"/>
        <w:outlineLvl w:val="0"/>
      </w:pPr>
      <w:r>
        <w:t>ПРАВИТЕЛЬСТВО КРАСНОЯРСКОГО КРАЯ</w:t>
      </w:r>
    </w:p>
    <w:p w:rsidR="009A2C5D" w:rsidRDefault="009A2C5D">
      <w:pPr>
        <w:pStyle w:val="ConsPlusTitle"/>
        <w:jc w:val="both"/>
      </w:pPr>
    </w:p>
    <w:p w:rsidR="009A2C5D" w:rsidRDefault="009A2C5D">
      <w:pPr>
        <w:pStyle w:val="ConsPlusTitle"/>
        <w:jc w:val="center"/>
      </w:pPr>
      <w:r>
        <w:t>ПОСТАНОВЛЕНИЕ</w:t>
      </w:r>
    </w:p>
    <w:p w:rsidR="009A2C5D" w:rsidRDefault="009A2C5D">
      <w:pPr>
        <w:pStyle w:val="ConsPlusTitle"/>
        <w:jc w:val="center"/>
      </w:pPr>
      <w:r>
        <w:t>от 29 декабря 2018 г. N 796-п</w:t>
      </w:r>
    </w:p>
    <w:p w:rsidR="009A2C5D" w:rsidRDefault="009A2C5D">
      <w:pPr>
        <w:pStyle w:val="ConsPlusTitle"/>
        <w:jc w:val="both"/>
      </w:pPr>
    </w:p>
    <w:p w:rsidR="009A2C5D" w:rsidRDefault="009A2C5D">
      <w:pPr>
        <w:pStyle w:val="ConsPlusTitle"/>
        <w:jc w:val="center"/>
      </w:pPr>
      <w:r>
        <w:t>ОБ УТВЕРЖДЕНИИ ПОРЯДКА ОРГАНИЗАЦИИ И ОСУЩЕСТВЛЕНИЯ</w:t>
      </w:r>
    </w:p>
    <w:p w:rsidR="009A2C5D" w:rsidRDefault="009A2C5D">
      <w:pPr>
        <w:pStyle w:val="ConsPlusTitle"/>
        <w:jc w:val="center"/>
      </w:pPr>
      <w:r>
        <w:t>РЕГИОНАЛЬНОГО ГОСУДАРСТВЕННОГО КОНТРОЛЯ (НАДЗОРА) В ОБЛАСТИ</w:t>
      </w:r>
    </w:p>
    <w:p w:rsidR="009A2C5D" w:rsidRDefault="009A2C5D">
      <w:pPr>
        <w:pStyle w:val="ConsPlusTitle"/>
        <w:jc w:val="center"/>
      </w:pPr>
      <w:r>
        <w:t>РОЗНИЧНОЙ ПРОДАЖИ АЛКОГОЛЬНОЙ И СПИРТОСОДЕРЖАЩЕЙ ПРОДУКЦИИ</w:t>
      </w:r>
    </w:p>
    <w:p w:rsidR="009A2C5D" w:rsidRDefault="009A2C5D">
      <w:pPr>
        <w:pStyle w:val="ConsPlusTitle"/>
        <w:jc w:val="center"/>
      </w:pPr>
      <w:r>
        <w:t>НА ТЕРРИТОРИИ КРАСНОЯРСКОГО КРАЯ</w:t>
      </w:r>
    </w:p>
    <w:p w:rsidR="009A2C5D" w:rsidRDefault="009A2C5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A2C5D">
        <w:trPr>
          <w:jc w:val="center"/>
        </w:trPr>
        <w:tc>
          <w:tcPr>
            <w:tcW w:w="9294" w:type="dxa"/>
            <w:tcBorders>
              <w:top w:val="nil"/>
              <w:left w:val="single" w:sz="24" w:space="0" w:color="CED3F1"/>
              <w:bottom w:val="nil"/>
              <w:right w:val="single" w:sz="24" w:space="0" w:color="F4F3F8"/>
            </w:tcBorders>
            <w:shd w:val="clear" w:color="auto" w:fill="F4F3F8"/>
          </w:tcPr>
          <w:p w:rsidR="009A2C5D" w:rsidRDefault="009A2C5D">
            <w:pPr>
              <w:pStyle w:val="ConsPlusNormal"/>
              <w:jc w:val="center"/>
            </w:pPr>
            <w:r>
              <w:rPr>
                <w:color w:val="392C69"/>
              </w:rPr>
              <w:t>Список изменяющих документов</w:t>
            </w:r>
          </w:p>
          <w:p w:rsidR="009A2C5D" w:rsidRDefault="009A2C5D">
            <w:pPr>
              <w:pStyle w:val="ConsPlusNormal"/>
              <w:jc w:val="center"/>
            </w:pPr>
            <w:proofErr w:type="gramStart"/>
            <w:r>
              <w:rPr>
                <w:color w:val="392C69"/>
              </w:rPr>
              <w:t xml:space="preserve">(в ред. </w:t>
            </w:r>
            <w:hyperlink r:id="rId5" w:history="1">
              <w:r>
                <w:rPr>
                  <w:color w:val="0000FF"/>
                </w:rPr>
                <w:t>Постановления</w:t>
              </w:r>
            </w:hyperlink>
            <w:r>
              <w:rPr>
                <w:color w:val="392C69"/>
              </w:rPr>
              <w:t xml:space="preserve"> Правительства Красноярского края</w:t>
            </w:r>
            <w:proofErr w:type="gramEnd"/>
          </w:p>
          <w:p w:rsidR="009A2C5D" w:rsidRDefault="009A2C5D">
            <w:pPr>
              <w:pStyle w:val="ConsPlusNormal"/>
              <w:jc w:val="center"/>
            </w:pPr>
            <w:r>
              <w:rPr>
                <w:color w:val="392C69"/>
              </w:rPr>
              <w:t>от 02.12.2019 N 655-п)</w:t>
            </w:r>
          </w:p>
        </w:tc>
      </w:tr>
    </w:tbl>
    <w:p w:rsidR="009A2C5D" w:rsidRDefault="009A2C5D">
      <w:pPr>
        <w:pStyle w:val="ConsPlusNormal"/>
        <w:jc w:val="both"/>
      </w:pPr>
    </w:p>
    <w:p w:rsidR="009A2C5D" w:rsidRDefault="009A2C5D">
      <w:pPr>
        <w:pStyle w:val="ConsPlusNormal"/>
        <w:ind w:firstLine="540"/>
        <w:jc w:val="both"/>
      </w:pPr>
      <w:proofErr w:type="gramStart"/>
      <w:r>
        <w:t xml:space="preserve">В соответствии Федеральным </w:t>
      </w:r>
      <w:hyperlink r:id="rId6" w:history="1">
        <w:r>
          <w:rPr>
            <w:color w:val="0000FF"/>
          </w:rPr>
          <w:t>законом</w:t>
        </w:r>
      </w:hyperlink>
      <w:r>
        <w:t xml:space="preserve"> от 22.11.1995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Федеральным </w:t>
      </w:r>
      <w:hyperlink r:id="rId7"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8" w:history="1">
        <w:r>
          <w:rPr>
            <w:color w:val="0000FF"/>
          </w:rPr>
          <w:t>Постановлением</w:t>
        </w:r>
      </w:hyperlink>
      <w:r>
        <w:t xml:space="preserve"> Правительства Российской Федерации от 17.08.2016 N 806 "О применении риск-ориентированного</w:t>
      </w:r>
      <w:proofErr w:type="gramEnd"/>
      <w:r>
        <w:t xml:space="preserve"> подхода при организации отдельных видов государственного контроля (надзора) и внесении изменений в некоторые акты Правительства Российской Федерации", </w:t>
      </w:r>
      <w:hyperlink r:id="rId9" w:history="1">
        <w:r>
          <w:rPr>
            <w:color w:val="0000FF"/>
          </w:rPr>
          <w:t>статьей 103</w:t>
        </w:r>
      </w:hyperlink>
      <w:r>
        <w:t xml:space="preserve"> Устава Красноярского края, </w:t>
      </w:r>
      <w:hyperlink r:id="rId10" w:history="1">
        <w:r>
          <w:rPr>
            <w:color w:val="0000FF"/>
          </w:rPr>
          <w:t>Законом</w:t>
        </w:r>
      </w:hyperlink>
      <w:r>
        <w:t xml:space="preserve"> Красноярского края от 07.02.2008 N 4-1254 "О наделении органов местного самоуправления Эвенкийского муниципального района Красноярского края государственными полномочиями по лицензированию розничной продажи алкогольной продукции" постановляю:</w:t>
      </w:r>
    </w:p>
    <w:p w:rsidR="009A2C5D" w:rsidRDefault="009A2C5D">
      <w:pPr>
        <w:pStyle w:val="ConsPlusNormal"/>
        <w:spacing w:before="220"/>
        <w:ind w:firstLine="540"/>
        <w:jc w:val="both"/>
      </w:pPr>
      <w:r>
        <w:t xml:space="preserve">1. Утвердить </w:t>
      </w:r>
      <w:hyperlink w:anchor="P34" w:history="1">
        <w:r>
          <w:rPr>
            <w:color w:val="0000FF"/>
          </w:rPr>
          <w:t>Порядок</w:t>
        </w:r>
      </w:hyperlink>
      <w:r>
        <w:t xml:space="preserve"> организации и осуществления регионального государственного контроля (надзора) в области розничной продажи алкогольной и спиртосодержащей продукции на территории Красноярского края согласно приложению.</w:t>
      </w:r>
    </w:p>
    <w:p w:rsidR="009A2C5D" w:rsidRDefault="009A2C5D">
      <w:pPr>
        <w:pStyle w:val="ConsPlusNormal"/>
        <w:spacing w:before="220"/>
        <w:ind w:firstLine="540"/>
        <w:jc w:val="both"/>
      </w:pPr>
      <w:r>
        <w:t>2. Опубликовать Постановление на "</w:t>
      </w:r>
      <w:proofErr w:type="gramStart"/>
      <w:r>
        <w:t>Официальном</w:t>
      </w:r>
      <w:proofErr w:type="gramEnd"/>
      <w:r>
        <w:t xml:space="preserve"> интернет-портале правовой информации Красноярского края" (www.zakon.krskstate.ru).</w:t>
      </w:r>
    </w:p>
    <w:p w:rsidR="009A2C5D" w:rsidRDefault="009A2C5D">
      <w:pPr>
        <w:pStyle w:val="ConsPlusNormal"/>
        <w:spacing w:before="220"/>
        <w:ind w:firstLine="540"/>
        <w:jc w:val="both"/>
      </w:pPr>
      <w:r>
        <w:t>3. Постановление вступает в силу в день, следующий за днем его официального опубликования.</w:t>
      </w:r>
    </w:p>
    <w:p w:rsidR="009A2C5D" w:rsidRDefault="009A2C5D">
      <w:pPr>
        <w:pStyle w:val="ConsPlusNormal"/>
        <w:jc w:val="both"/>
      </w:pPr>
    </w:p>
    <w:p w:rsidR="009A2C5D" w:rsidRDefault="009A2C5D">
      <w:pPr>
        <w:pStyle w:val="ConsPlusNormal"/>
        <w:jc w:val="right"/>
      </w:pPr>
      <w:r>
        <w:t>Первый заместитель</w:t>
      </w:r>
    </w:p>
    <w:p w:rsidR="009A2C5D" w:rsidRDefault="009A2C5D">
      <w:pPr>
        <w:pStyle w:val="ConsPlusNormal"/>
        <w:jc w:val="right"/>
      </w:pPr>
      <w:r>
        <w:t>Губернатора края -</w:t>
      </w:r>
    </w:p>
    <w:p w:rsidR="009A2C5D" w:rsidRDefault="009A2C5D">
      <w:pPr>
        <w:pStyle w:val="ConsPlusNormal"/>
        <w:jc w:val="right"/>
      </w:pPr>
      <w:r>
        <w:t>председатель</w:t>
      </w:r>
    </w:p>
    <w:p w:rsidR="009A2C5D" w:rsidRDefault="009A2C5D">
      <w:pPr>
        <w:pStyle w:val="ConsPlusNormal"/>
        <w:jc w:val="right"/>
      </w:pPr>
      <w:r>
        <w:t>Правительства края</w:t>
      </w:r>
    </w:p>
    <w:p w:rsidR="009A2C5D" w:rsidRDefault="009A2C5D">
      <w:pPr>
        <w:pStyle w:val="ConsPlusNormal"/>
        <w:jc w:val="right"/>
      </w:pPr>
      <w:r>
        <w:t>Ю.А.ЛАПШИН</w:t>
      </w:r>
    </w:p>
    <w:p w:rsidR="009A2C5D" w:rsidRDefault="009A2C5D">
      <w:pPr>
        <w:pStyle w:val="ConsPlusNormal"/>
        <w:jc w:val="both"/>
      </w:pPr>
    </w:p>
    <w:p w:rsidR="009A2C5D" w:rsidRDefault="009A2C5D">
      <w:pPr>
        <w:pStyle w:val="ConsPlusNormal"/>
        <w:jc w:val="both"/>
      </w:pPr>
    </w:p>
    <w:p w:rsidR="009A2C5D" w:rsidRDefault="009A2C5D">
      <w:pPr>
        <w:pStyle w:val="ConsPlusNormal"/>
        <w:jc w:val="both"/>
      </w:pPr>
    </w:p>
    <w:p w:rsidR="009A2C5D" w:rsidRDefault="009A2C5D">
      <w:pPr>
        <w:pStyle w:val="ConsPlusNormal"/>
        <w:jc w:val="both"/>
      </w:pPr>
    </w:p>
    <w:p w:rsidR="00F14E21" w:rsidRDefault="00F14E21">
      <w:pPr>
        <w:pStyle w:val="ConsPlusNormal"/>
        <w:jc w:val="both"/>
      </w:pPr>
    </w:p>
    <w:p w:rsidR="00F14E21" w:rsidRDefault="00F14E21">
      <w:pPr>
        <w:pStyle w:val="ConsPlusNormal"/>
        <w:jc w:val="both"/>
      </w:pPr>
    </w:p>
    <w:p w:rsidR="00F14E21" w:rsidRDefault="00F14E21">
      <w:pPr>
        <w:pStyle w:val="ConsPlusNormal"/>
        <w:jc w:val="both"/>
      </w:pPr>
    </w:p>
    <w:p w:rsidR="00F14E21" w:rsidRDefault="00F14E21">
      <w:pPr>
        <w:pStyle w:val="ConsPlusNormal"/>
        <w:jc w:val="both"/>
      </w:pPr>
    </w:p>
    <w:p w:rsidR="00F14E21" w:rsidRDefault="00F14E21">
      <w:pPr>
        <w:pStyle w:val="ConsPlusNormal"/>
        <w:jc w:val="both"/>
      </w:pPr>
    </w:p>
    <w:p w:rsidR="00F14E21" w:rsidRDefault="00F14E21">
      <w:pPr>
        <w:pStyle w:val="ConsPlusNormal"/>
        <w:jc w:val="both"/>
      </w:pPr>
    </w:p>
    <w:p w:rsidR="009A2C5D" w:rsidRDefault="009A2C5D">
      <w:pPr>
        <w:pStyle w:val="ConsPlusNormal"/>
        <w:jc w:val="both"/>
      </w:pPr>
    </w:p>
    <w:p w:rsidR="009A2C5D" w:rsidRDefault="009A2C5D">
      <w:pPr>
        <w:pStyle w:val="ConsPlusNormal"/>
        <w:jc w:val="right"/>
        <w:outlineLvl w:val="0"/>
      </w:pPr>
      <w:r>
        <w:t>Приложение</w:t>
      </w:r>
    </w:p>
    <w:p w:rsidR="009A2C5D" w:rsidRDefault="009A2C5D">
      <w:pPr>
        <w:pStyle w:val="ConsPlusNormal"/>
        <w:jc w:val="right"/>
      </w:pPr>
      <w:r>
        <w:t>к Постановлению</w:t>
      </w:r>
    </w:p>
    <w:p w:rsidR="009A2C5D" w:rsidRDefault="009A2C5D">
      <w:pPr>
        <w:pStyle w:val="ConsPlusNormal"/>
        <w:jc w:val="right"/>
      </w:pPr>
      <w:r>
        <w:t>Правительства Красноярского края</w:t>
      </w:r>
    </w:p>
    <w:p w:rsidR="009A2C5D" w:rsidRDefault="009A2C5D">
      <w:pPr>
        <w:pStyle w:val="ConsPlusNormal"/>
        <w:jc w:val="right"/>
      </w:pPr>
      <w:r>
        <w:t>от 29 декабря 2018 г. N 796-п</w:t>
      </w:r>
    </w:p>
    <w:p w:rsidR="009A2C5D" w:rsidRDefault="009A2C5D">
      <w:pPr>
        <w:pStyle w:val="ConsPlusNormal"/>
        <w:jc w:val="both"/>
      </w:pPr>
    </w:p>
    <w:p w:rsidR="009A2C5D" w:rsidRDefault="009A2C5D">
      <w:pPr>
        <w:pStyle w:val="ConsPlusTitle"/>
        <w:jc w:val="center"/>
      </w:pPr>
      <w:bookmarkStart w:id="0" w:name="P34"/>
      <w:bookmarkEnd w:id="0"/>
      <w:r>
        <w:t>ПОРЯДОК</w:t>
      </w:r>
    </w:p>
    <w:p w:rsidR="009A2C5D" w:rsidRDefault="009A2C5D">
      <w:pPr>
        <w:pStyle w:val="ConsPlusTitle"/>
        <w:jc w:val="center"/>
      </w:pPr>
      <w:r>
        <w:t>ОРГАНИЗАЦИИ И ОСУЩЕСТВЛЕНИЯ РЕГИОНАЛЬНОГО ГОСУДАРСТВЕННОГО</w:t>
      </w:r>
    </w:p>
    <w:p w:rsidR="009A2C5D" w:rsidRDefault="009A2C5D">
      <w:pPr>
        <w:pStyle w:val="ConsPlusTitle"/>
        <w:jc w:val="center"/>
      </w:pPr>
      <w:r>
        <w:t>КОНТРОЛЯ (НАДЗОРА) В ОБЛАСТИ РОЗНИЧНОЙ ПРОДАЖИ АЛКОГОЛЬНОЙ</w:t>
      </w:r>
    </w:p>
    <w:p w:rsidR="009A2C5D" w:rsidRDefault="009A2C5D">
      <w:pPr>
        <w:pStyle w:val="ConsPlusTitle"/>
        <w:jc w:val="center"/>
      </w:pPr>
      <w:r>
        <w:t>И СПИРТОСОДЕРЖАЩЕЙ ПРОДУКЦИИ НА ТЕРРИТОРИИ</w:t>
      </w:r>
    </w:p>
    <w:p w:rsidR="009A2C5D" w:rsidRDefault="009A2C5D">
      <w:pPr>
        <w:pStyle w:val="ConsPlusTitle"/>
        <w:jc w:val="center"/>
      </w:pPr>
      <w:r>
        <w:t>КРАСНОЯРСКОГО КРАЯ</w:t>
      </w:r>
    </w:p>
    <w:p w:rsidR="009A2C5D" w:rsidRDefault="009A2C5D">
      <w:pPr>
        <w:spacing w:after="1"/>
      </w:pPr>
    </w:p>
    <w:p w:rsidR="009A2C5D" w:rsidRDefault="009A2C5D">
      <w:pPr>
        <w:pStyle w:val="ConsPlusTitle"/>
        <w:jc w:val="center"/>
        <w:outlineLvl w:val="1"/>
      </w:pPr>
      <w:r>
        <w:t>1. ОБЩИЕ ПОЛОЖЕНИЯ</w:t>
      </w:r>
    </w:p>
    <w:p w:rsidR="009A2C5D" w:rsidRDefault="009A2C5D">
      <w:pPr>
        <w:pStyle w:val="ConsPlusNormal"/>
        <w:jc w:val="both"/>
      </w:pPr>
    </w:p>
    <w:p w:rsidR="009A2C5D" w:rsidRDefault="009A2C5D">
      <w:pPr>
        <w:pStyle w:val="ConsPlusNormal"/>
        <w:ind w:firstLine="540"/>
        <w:jc w:val="both"/>
      </w:pPr>
      <w:r>
        <w:t>1.1. Порядок организации и осуществления регионального государственного контроля (надзора) в области розничной продажи алкогольной и спиртосодержащей продукции на территории Красноярского края (далее - Порядок) устанавливает требования к организации и осуществлению регионального государственного контроля (надзора) в области розничной продажи алкогольной и спиртосодержащей продукции на территории Красноярского края.</w:t>
      </w:r>
    </w:p>
    <w:p w:rsidR="009A2C5D" w:rsidRDefault="009A2C5D">
      <w:pPr>
        <w:pStyle w:val="ConsPlusNormal"/>
        <w:spacing w:before="220"/>
        <w:ind w:firstLine="540"/>
        <w:jc w:val="both"/>
      </w:pPr>
      <w:r>
        <w:t xml:space="preserve">1.2. </w:t>
      </w:r>
      <w:proofErr w:type="gramStart"/>
      <w:r>
        <w:t xml:space="preserve">Региональный государственный контроль (надзор) в области розничной продажи алкогольной и спиртосодержащей продукции на территории Красноярского края осуществляется в соответствии с Федеральным </w:t>
      </w:r>
      <w:hyperlink r:id="rId11" w:history="1">
        <w:r>
          <w:rPr>
            <w:color w:val="0000FF"/>
          </w:rPr>
          <w:t>законом</w:t>
        </w:r>
      </w:hyperlink>
      <w:r>
        <w:t xml:space="preserve"> от 22.11.1995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(далее - Федеральный закон N 171-ФЗ), Федеральным </w:t>
      </w:r>
      <w:hyperlink r:id="rId12" w:history="1">
        <w:r>
          <w:rPr>
            <w:color w:val="0000FF"/>
          </w:rPr>
          <w:t>законом</w:t>
        </w:r>
      </w:hyperlink>
      <w:r>
        <w:t xml:space="preserve"> от 26.12.2008 N 294-ФЗ "О защите прав юридических</w:t>
      </w:r>
      <w:proofErr w:type="gramEnd"/>
      <w:r>
        <w:t xml:space="preserve"> лиц и индивидуальных предпринимателей при осуществлении государственного контроля (надзора) и муниципального контроля" (далее - Федеральный закон N 294-ФЗ), </w:t>
      </w:r>
      <w:hyperlink r:id="rId13" w:history="1">
        <w:r>
          <w:rPr>
            <w:color w:val="0000FF"/>
          </w:rPr>
          <w:t>Законом</w:t>
        </w:r>
      </w:hyperlink>
      <w:r>
        <w:t xml:space="preserve"> Красноярского края от 07.02.2008 N 4-1254 "О наделении органов местного самоуправления Эвенкийского муниципального района Красноярского края государственными полномочиями по лицензированию розничной продажи алкогольной продукции" (далее - Закон края N 4-1254).</w:t>
      </w:r>
    </w:p>
    <w:p w:rsidR="009A2C5D" w:rsidRDefault="009A2C5D">
      <w:pPr>
        <w:pStyle w:val="ConsPlusNormal"/>
        <w:spacing w:before="220"/>
        <w:ind w:firstLine="540"/>
        <w:jc w:val="both"/>
      </w:pPr>
      <w:r>
        <w:t xml:space="preserve">1.3. </w:t>
      </w:r>
      <w:proofErr w:type="gramStart"/>
      <w:r>
        <w:t>Региональный государственный контроль (надзор) в области розничной продажи алкогольной и спиртосодержащей продукции на территории Красноярского края (далее - региональный государственный контроль (надзор) включает в себя:</w:t>
      </w:r>
      <w:proofErr w:type="gramEnd"/>
    </w:p>
    <w:p w:rsidR="009A2C5D" w:rsidRDefault="009A2C5D">
      <w:pPr>
        <w:pStyle w:val="ConsPlusNormal"/>
        <w:spacing w:before="220"/>
        <w:ind w:firstLine="540"/>
        <w:jc w:val="both"/>
      </w:pPr>
      <w:r>
        <w:t xml:space="preserve">1) лицензионный </w:t>
      </w:r>
      <w:proofErr w:type="gramStart"/>
      <w:r>
        <w:t>контроль за</w:t>
      </w:r>
      <w:proofErr w:type="gramEnd"/>
      <w:r>
        <w:t xml:space="preserve"> розничной продажей алкогольной продукции и розничной продажей алкогольной продукции при оказании услуг общественного питания (за исключением лицензионного контроля за производством, поставками, хранением и розничной продажей произведенной сельскохозяйственными товаропроизводителями винодельческой продукции) (далее - лицензионный контроль);</w:t>
      </w:r>
    </w:p>
    <w:p w:rsidR="009A2C5D" w:rsidRDefault="009A2C5D">
      <w:pPr>
        <w:pStyle w:val="ConsPlusNormal"/>
        <w:spacing w:before="220"/>
        <w:ind w:firstLine="540"/>
        <w:jc w:val="both"/>
      </w:pPr>
      <w:r>
        <w:t xml:space="preserve">2) государственный контроль (надзор) за соблюдением обязательных требований к розничной продаже алкогольной продукции и розничной продаже алкогольной продукции </w:t>
      </w:r>
      <w:proofErr w:type="gramStart"/>
      <w:r>
        <w:t>при</w:t>
      </w:r>
      <w:proofErr w:type="gramEnd"/>
      <w:r>
        <w:t xml:space="preserve"> </w:t>
      </w:r>
      <w:proofErr w:type="gramStart"/>
      <w:r>
        <w:t xml:space="preserve">оказании услуг общественного питания, установленных </w:t>
      </w:r>
      <w:hyperlink r:id="rId14" w:history="1">
        <w:r>
          <w:rPr>
            <w:color w:val="0000FF"/>
          </w:rPr>
          <w:t>статьей 16</w:t>
        </w:r>
      </w:hyperlink>
      <w:r>
        <w:t xml:space="preserve"> Федерального закона N 171-ФЗ, обязательных требований к розничной продаже спиртосодержащей продукции, за исключением государственного контроля за соблюдением требований технических регламентов (далее - государственный контроль за соблюдением особых требований);</w:t>
      </w:r>
      <w:proofErr w:type="gramEnd"/>
    </w:p>
    <w:p w:rsidR="009A2C5D" w:rsidRDefault="009A2C5D">
      <w:pPr>
        <w:pStyle w:val="ConsPlusNormal"/>
        <w:spacing w:before="220"/>
        <w:ind w:firstLine="540"/>
        <w:jc w:val="both"/>
      </w:pPr>
      <w:r>
        <w:t xml:space="preserve">3) государственный </w:t>
      </w:r>
      <w:proofErr w:type="gramStart"/>
      <w:r>
        <w:t>контроль за</w:t>
      </w:r>
      <w:proofErr w:type="gramEnd"/>
      <w:r>
        <w:t xml:space="preserve"> представлением деклараций об объеме розничной продажи алкогольной и спиртосодержащей продукции, об объеме собранного винограда для производства винодельческой продукции (далее - государственный контроль за представлением деклараций).</w:t>
      </w:r>
    </w:p>
    <w:p w:rsidR="009A2C5D" w:rsidRDefault="009A2C5D">
      <w:pPr>
        <w:pStyle w:val="ConsPlusNormal"/>
        <w:spacing w:before="220"/>
        <w:ind w:firstLine="540"/>
        <w:jc w:val="both"/>
      </w:pPr>
      <w:r>
        <w:t>1.4. Региональный государственный контроль (надзор) осуществляется в отношении организаций (юридических лиц), индивидуальных предпринимателей, осуществляющих деятельность в области розничной продажи алкогольной и спиртосодержащей продукции на территории Красноярского края (далее - субъекты контроля):</w:t>
      </w:r>
    </w:p>
    <w:p w:rsidR="009A2C5D" w:rsidRDefault="009A2C5D">
      <w:pPr>
        <w:pStyle w:val="ConsPlusNormal"/>
        <w:spacing w:before="220"/>
        <w:ind w:firstLine="540"/>
        <w:jc w:val="both"/>
      </w:pPr>
      <w:bookmarkStart w:id="1" w:name="P52"/>
      <w:bookmarkEnd w:id="1"/>
      <w:proofErr w:type="gramStart"/>
      <w:r>
        <w:t>1) организаций (юридических лиц), представивших заявление о выдаче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(за исключением лицензий на розничную продажу произведенного сельскохозяйственными товаропроизводителями вина, игристого вина (шампанского) (далее соответственно - лицензия, соискатели лицензий), или организаций (юридических лиц), осуществляющих в соответствии с лицензией розничную продажу алкогольной продукции или розничную продажу</w:t>
      </w:r>
      <w:proofErr w:type="gramEnd"/>
      <w:r>
        <w:t xml:space="preserve"> алкогольной продукции при оказании услуг общественного питания (далее - лицензиаты), представивших заявление о переоформлении или продлении срока действия лицензии;</w:t>
      </w:r>
    </w:p>
    <w:p w:rsidR="009A2C5D" w:rsidRDefault="009A2C5D">
      <w:pPr>
        <w:pStyle w:val="ConsPlusNormal"/>
        <w:spacing w:before="220"/>
        <w:ind w:firstLine="540"/>
        <w:jc w:val="both"/>
      </w:pPr>
      <w:bookmarkStart w:id="2" w:name="P53"/>
      <w:bookmarkEnd w:id="2"/>
      <w:r>
        <w:t>2) организаций (юридических лиц), осуществляющих розничную продажу алкогольной продукции (лицензиатов);</w:t>
      </w:r>
    </w:p>
    <w:p w:rsidR="009A2C5D" w:rsidRDefault="009A2C5D">
      <w:pPr>
        <w:pStyle w:val="ConsPlusNormal"/>
        <w:spacing w:before="220"/>
        <w:ind w:firstLine="540"/>
        <w:jc w:val="both"/>
      </w:pPr>
      <w:bookmarkStart w:id="3" w:name="P54"/>
      <w:bookmarkEnd w:id="3"/>
      <w:r>
        <w:t>3) организаций (юридических лиц), осуществляющих розничную продажу алкогольной продукции при оказании услуг общественного питания (лицензиатов);</w:t>
      </w:r>
    </w:p>
    <w:p w:rsidR="009A2C5D" w:rsidRDefault="009A2C5D">
      <w:pPr>
        <w:pStyle w:val="ConsPlusNormal"/>
        <w:spacing w:before="220"/>
        <w:ind w:firstLine="540"/>
        <w:jc w:val="both"/>
      </w:pPr>
      <w:bookmarkStart w:id="4" w:name="P55"/>
      <w:bookmarkEnd w:id="4"/>
      <w:proofErr w:type="gramStart"/>
      <w:r>
        <w:t xml:space="preserve">4) организаций (юридических лиц) и индивидуальных предпринимателей, осуществляющих розничную продажу пива, пивных напитков, сидра, </w:t>
      </w:r>
      <w:proofErr w:type="spellStart"/>
      <w:r>
        <w:t>пуаре</w:t>
      </w:r>
      <w:proofErr w:type="spellEnd"/>
      <w:r>
        <w:t>, медовухи, в том числе ввозимых в Российскую Федерацию в качестве припасов в соответствии с установленными правом Евразийского экономического союза особенностями совершения таможенных операций в отношении припасов, а также помещаемых под таможенную процедуру беспошлинной торговли;</w:t>
      </w:r>
      <w:proofErr w:type="gramEnd"/>
    </w:p>
    <w:p w:rsidR="009A2C5D" w:rsidRDefault="009A2C5D">
      <w:pPr>
        <w:pStyle w:val="ConsPlusNormal"/>
        <w:jc w:val="both"/>
      </w:pPr>
      <w:r>
        <w:t xml:space="preserve">(в ред. </w:t>
      </w:r>
      <w:hyperlink r:id="rId15" w:history="1">
        <w:r>
          <w:rPr>
            <w:color w:val="0000FF"/>
          </w:rPr>
          <w:t>Постановления</w:t>
        </w:r>
      </w:hyperlink>
      <w:r>
        <w:t xml:space="preserve"> Правительства Красноярского края от 02.12.2019 N 655-п)</w:t>
      </w:r>
    </w:p>
    <w:p w:rsidR="009A2C5D" w:rsidRDefault="009A2C5D">
      <w:pPr>
        <w:pStyle w:val="ConsPlusNormal"/>
        <w:spacing w:before="220"/>
        <w:ind w:firstLine="540"/>
        <w:jc w:val="both"/>
      </w:pPr>
      <w:bookmarkStart w:id="5" w:name="P57"/>
      <w:bookmarkEnd w:id="5"/>
      <w:r>
        <w:t xml:space="preserve">5) организаций (юридических лиц) и индивидуальных предпринимателей, осуществляющих розничную продажу пива, пивных напитков, сидра, </w:t>
      </w:r>
      <w:proofErr w:type="spellStart"/>
      <w:r>
        <w:t>пуаре</w:t>
      </w:r>
      <w:proofErr w:type="spellEnd"/>
      <w:r>
        <w:t>, медовухи при оказании услуг общественного питания, розничную продажу спиртосодержащей продукции;</w:t>
      </w:r>
    </w:p>
    <w:p w:rsidR="009A2C5D" w:rsidRDefault="009A2C5D">
      <w:pPr>
        <w:pStyle w:val="ConsPlusNormal"/>
        <w:spacing w:before="220"/>
        <w:ind w:firstLine="540"/>
        <w:jc w:val="both"/>
      </w:pPr>
      <w:bookmarkStart w:id="6" w:name="P58"/>
      <w:bookmarkEnd w:id="6"/>
      <w:r>
        <w:t xml:space="preserve">6) организаций (юридических лиц), осуществляющих розничную продажу алкогольной продукции в населенных пунктах, указанных в </w:t>
      </w:r>
      <w:hyperlink r:id="rId16" w:history="1">
        <w:r>
          <w:rPr>
            <w:color w:val="0000FF"/>
          </w:rPr>
          <w:t>подпункте 3 пункта 2.1 статьи 8</w:t>
        </w:r>
      </w:hyperlink>
      <w:r>
        <w:t xml:space="preserve"> Федерального закона N 171-ФЗ;</w:t>
      </w:r>
    </w:p>
    <w:p w:rsidR="009A2C5D" w:rsidRDefault="009A2C5D">
      <w:pPr>
        <w:pStyle w:val="ConsPlusNormal"/>
        <w:spacing w:before="220"/>
        <w:ind w:firstLine="540"/>
        <w:jc w:val="both"/>
      </w:pPr>
      <w:proofErr w:type="gramStart"/>
      <w:r>
        <w:t>7) организаций (юридических лиц), осуществляющих розничную продажу алкогольной продукции, размещенной на бортах воздушных судов в качестве припасов в соответствии с правом Евразийского экономического союза и законодательством Российской Федерации о таможенном регулировании, розничную продажу алкогольной и спиртосодержащей продукции, ввозимой в Российскую Федерацию в качестве припасов в соответствии с установленными правом Евразийского экономического союза особенностями совершения таможенных операций в отношении припасов, а</w:t>
      </w:r>
      <w:proofErr w:type="gramEnd"/>
      <w:r>
        <w:t xml:space="preserve"> также розничную продажу алкогольной продукции, помещаемой под таможенную процедуру беспошлинной торговли;</w:t>
      </w:r>
    </w:p>
    <w:p w:rsidR="009A2C5D" w:rsidRDefault="009A2C5D">
      <w:pPr>
        <w:pStyle w:val="ConsPlusNormal"/>
        <w:jc w:val="both"/>
      </w:pPr>
      <w:r>
        <w:t>(</w:t>
      </w:r>
      <w:proofErr w:type="spellStart"/>
      <w:r>
        <w:t>пп</w:t>
      </w:r>
      <w:proofErr w:type="spellEnd"/>
      <w:r>
        <w:t xml:space="preserve">. 7 в ред. </w:t>
      </w:r>
      <w:hyperlink r:id="rId17" w:history="1">
        <w:r>
          <w:rPr>
            <w:color w:val="0000FF"/>
          </w:rPr>
          <w:t>Постановления</w:t>
        </w:r>
      </w:hyperlink>
      <w:r>
        <w:t xml:space="preserve"> Правительства Красноярского края от 02.12.2019 N 655-п)</w:t>
      </w:r>
    </w:p>
    <w:p w:rsidR="009A2C5D" w:rsidRDefault="009A2C5D">
      <w:pPr>
        <w:pStyle w:val="ConsPlusNormal"/>
        <w:spacing w:before="220"/>
        <w:ind w:firstLine="540"/>
        <w:jc w:val="both"/>
      </w:pPr>
      <w:bookmarkStart w:id="7" w:name="P61"/>
      <w:bookmarkEnd w:id="7"/>
      <w:r>
        <w:t>8) организаций (юридических лиц), осуществляющих розничную продажу спиртосодержащей непищевой продукции с содержанием этилового спирта более 25 процентов объема готовой продукции.</w:t>
      </w:r>
    </w:p>
    <w:p w:rsidR="009A2C5D" w:rsidRDefault="009A2C5D">
      <w:pPr>
        <w:pStyle w:val="ConsPlusNormal"/>
        <w:spacing w:before="220"/>
        <w:ind w:firstLine="540"/>
        <w:jc w:val="both"/>
      </w:pPr>
      <w:r>
        <w:t xml:space="preserve">1.5. </w:t>
      </w:r>
      <w:proofErr w:type="gramStart"/>
      <w:r>
        <w:t xml:space="preserve">Региональный государственный контроль (надзор) осуществляется в целях предупреждения, выявления и пресечения нарушений субъектами контроля требований в области розничной продажи алкогольной и спиртосодержащей продукции, установленных Федеральным </w:t>
      </w:r>
      <w:hyperlink r:id="rId18" w:history="1">
        <w:r>
          <w:rPr>
            <w:color w:val="0000FF"/>
          </w:rPr>
          <w:t>законом</w:t>
        </w:r>
      </w:hyperlink>
      <w:r>
        <w:t xml:space="preserve"> N 171-ФЗ, иными федеральными законами и принимаемыми в соответствии с ними нормативными правовыми актами Российской Федерации, законами и иными нормативными правовыми актами Красноярского края (далее - обязательные требования).</w:t>
      </w:r>
      <w:proofErr w:type="gramEnd"/>
    </w:p>
    <w:p w:rsidR="009A2C5D" w:rsidRDefault="009A2C5D">
      <w:pPr>
        <w:pStyle w:val="ConsPlusNormal"/>
        <w:spacing w:before="220"/>
        <w:ind w:firstLine="540"/>
        <w:jc w:val="both"/>
      </w:pPr>
      <w:r>
        <w:t>1.6. Предметом регионального государственного контроля (надзора) является соблюдение субъектами контроля на территории Красноярского края обязательных требований.</w:t>
      </w:r>
    </w:p>
    <w:p w:rsidR="009A2C5D" w:rsidRDefault="009A2C5D">
      <w:pPr>
        <w:pStyle w:val="ConsPlusNormal"/>
        <w:spacing w:before="220"/>
        <w:ind w:firstLine="540"/>
        <w:jc w:val="both"/>
      </w:pPr>
      <w:r>
        <w:t>1.7. Региональный государственный контроль (надзор) осуществляется посредством:</w:t>
      </w:r>
    </w:p>
    <w:p w:rsidR="009A2C5D" w:rsidRDefault="009A2C5D">
      <w:pPr>
        <w:pStyle w:val="ConsPlusNormal"/>
        <w:spacing w:before="220"/>
        <w:ind w:firstLine="540"/>
        <w:jc w:val="both"/>
      </w:pPr>
      <w:r>
        <w:t>1) организации и проведения плановых и внеплановых проверок субъектов контроля;</w:t>
      </w:r>
    </w:p>
    <w:p w:rsidR="009A2C5D" w:rsidRDefault="009A2C5D">
      <w:pPr>
        <w:pStyle w:val="ConsPlusNormal"/>
        <w:spacing w:before="220"/>
        <w:ind w:firstLine="540"/>
        <w:jc w:val="both"/>
      </w:pPr>
      <w:r>
        <w:t>2) организации и проведения мероприятий по профилактике нарушений обязательных требований;</w:t>
      </w:r>
    </w:p>
    <w:p w:rsidR="009A2C5D" w:rsidRDefault="009A2C5D">
      <w:pPr>
        <w:pStyle w:val="ConsPlusNormal"/>
        <w:spacing w:before="220"/>
        <w:ind w:firstLine="540"/>
        <w:jc w:val="both"/>
      </w:pPr>
      <w:r>
        <w:t>3) организации и проведения мероприятий по контролю, осуществляемых без взаимодействия с субъектами контроля;</w:t>
      </w:r>
    </w:p>
    <w:p w:rsidR="009A2C5D" w:rsidRDefault="009A2C5D">
      <w:pPr>
        <w:pStyle w:val="ConsPlusNormal"/>
        <w:spacing w:before="220"/>
        <w:ind w:firstLine="540"/>
        <w:jc w:val="both"/>
      </w:pPr>
      <w:r>
        <w:t>4) организации и проведения контрольной закупки;</w:t>
      </w:r>
    </w:p>
    <w:p w:rsidR="009A2C5D" w:rsidRDefault="009A2C5D">
      <w:pPr>
        <w:pStyle w:val="ConsPlusNormal"/>
        <w:spacing w:before="220"/>
        <w:ind w:firstLine="540"/>
        <w:jc w:val="both"/>
      </w:pPr>
      <w:r>
        <w:t>5) принятия предусмотренных законодательством Российской Федерации мер по пресечению и (или) устранению последствий выявленных нарушений;</w:t>
      </w:r>
    </w:p>
    <w:p w:rsidR="009A2C5D" w:rsidRDefault="009A2C5D">
      <w:pPr>
        <w:pStyle w:val="ConsPlusNormal"/>
        <w:spacing w:before="220"/>
        <w:ind w:firstLine="540"/>
        <w:jc w:val="both"/>
      </w:pPr>
      <w:r>
        <w:t>6) систематического наблюдения за исполнением обязательных требований, анализа и прогнозирования состояния исполнения обязательных требований при осуществлении деятельности субъектами контроля.</w:t>
      </w:r>
    </w:p>
    <w:p w:rsidR="009A2C5D" w:rsidRDefault="009A2C5D">
      <w:pPr>
        <w:pStyle w:val="ConsPlusNormal"/>
        <w:spacing w:before="220"/>
        <w:ind w:firstLine="540"/>
        <w:jc w:val="both"/>
      </w:pPr>
      <w:r>
        <w:t xml:space="preserve">1.8. Органом исполнительной власти Красноярского края, уполномоченным на осуществление регионального государственного контроля (надзора) на территории Красноярского края (за исключением Эвенкийского муниципального района в части лицензионного контроля и государственного </w:t>
      </w:r>
      <w:proofErr w:type="gramStart"/>
      <w:r>
        <w:t>контроля за</w:t>
      </w:r>
      <w:proofErr w:type="gramEnd"/>
      <w:r>
        <w:t xml:space="preserve"> представлением деклараций), является министерство сельского хозяйства и торговли Красноярского края (далее - Министерство, уполномоченный орган контроля).</w:t>
      </w:r>
    </w:p>
    <w:p w:rsidR="009A2C5D" w:rsidRDefault="009A2C5D">
      <w:pPr>
        <w:pStyle w:val="ConsPlusNormal"/>
        <w:spacing w:before="220"/>
        <w:ind w:firstLine="540"/>
        <w:jc w:val="both"/>
      </w:pPr>
      <w:r>
        <w:t xml:space="preserve">Региональный государственный контроль (надзор) осуществляется должностными лицами Министерства, уполномоченными осуществлять контрольно-надзорные функции в области розничной продажи алкогольной и спиртосодержащей продукции на территории Красноярского края. </w:t>
      </w:r>
      <w:hyperlink w:anchor="P263" w:history="1">
        <w:r>
          <w:rPr>
            <w:color w:val="0000FF"/>
          </w:rPr>
          <w:t>Перечень</w:t>
        </w:r>
      </w:hyperlink>
      <w:r>
        <w:t xml:space="preserve"> должностных лиц Министерства, уполномоченных на осуществление регионального государственного контроля (надзора) (далее - уполномоченные должностные лица Министерства), определен в приложении N 1 к Порядку.</w:t>
      </w:r>
    </w:p>
    <w:p w:rsidR="009A2C5D" w:rsidRDefault="009A2C5D">
      <w:pPr>
        <w:pStyle w:val="ConsPlusNormal"/>
        <w:spacing w:before="220"/>
        <w:ind w:firstLine="540"/>
        <w:jc w:val="both"/>
      </w:pPr>
      <w:r>
        <w:t xml:space="preserve">1.9. На территории Эвенкийского муниципального района отдельные государственные полномочия по осуществлению регионального государственного контроля (надзора) в части лицензионного контроля и государственного </w:t>
      </w:r>
      <w:proofErr w:type="gramStart"/>
      <w:r>
        <w:t>контроля за</w:t>
      </w:r>
      <w:proofErr w:type="gramEnd"/>
      <w:r>
        <w:t xml:space="preserve"> представлением деклараций в соответствии с </w:t>
      </w:r>
      <w:hyperlink r:id="rId19" w:history="1">
        <w:r>
          <w:rPr>
            <w:color w:val="0000FF"/>
          </w:rPr>
          <w:t>Законом</w:t>
        </w:r>
      </w:hyperlink>
      <w:r>
        <w:t xml:space="preserve"> края N 4-1254 осуществляют исполнительные органы местного самоуправления Эвенкийского муниципального района.</w:t>
      </w:r>
    </w:p>
    <w:p w:rsidR="009A2C5D" w:rsidRDefault="009A2C5D">
      <w:pPr>
        <w:pStyle w:val="ConsPlusNormal"/>
        <w:spacing w:before="220"/>
        <w:ind w:firstLine="540"/>
        <w:jc w:val="both"/>
      </w:pPr>
      <w:proofErr w:type="gramStart"/>
      <w:r>
        <w:t>Исполнительные органы местного самоуправления Эвенкийского муниципального района (далее - уполномоченный орган контроля) в пределах компетенции определяют перечень муниципальных служащих, уполномоченных на осуществление лицензионного контроля и государственного контроля за представлением деклараций на территории Эвенкийского муниципального района (далее - уполномоченные должностные лица органа местного самоуправления), в соответствии с типовыми административными регламентами, утверждаемыми Министерством, разрабатывают и принимают административные регламенты осуществления лицензионного контроля и государственного контроля</w:t>
      </w:r>
      <w:proofErr w:type="gramEnd"/>
      <w:r>
        <w:t xml:space="preserve"> за представлением деклараций на территории Эвенкийского муниципального района.</w:t>
      </w:r>
    </w:p>
    <w:p w:rsidR="009A2C5D" w:rsidRDefault="009A2C5D">
      <w:pPr>
        <w:pStyle w:val="ConsPlusNormal"/>
        <w:spacing w:before="220"/>
        <w:ind w:firstLine="540"/>
        <w:jc w:val="both"/>
      </w:pPr>
      <w:r>
        <w:t>1.10. Последовательность и сроки выполнения административных процедур при осуществлении регионального государственного контроля (надзора) устанавливаются административными регламентами исполнения государственной функции, разрабатываемыми и утверждаемыми уполномоченными органами контроля в порядке, установленном законами и иными нормативными правовыми актами Красноярского края.</w:t>
      </w:r>
    </w:p>
    <w:p w:rsidR="009A2C5D" w:rsidRDefault="009A2C5D">
      <w:pPr>
        <w:pStyle w:val="ConsPlusNormal"/>
        <w:spacing w:before="220"/>
        <w:ind w:firstLine="540"/>
        <w:jc w:val="both"/>
      </w:pPr>
      <w:r>
        <w:t xml:space="preserve">1.11. Права субъектов контроля, в отношении которых осуществляются мероприятия по региональному государственному контролю (надзору), определены в </w:t>
      </w:r>
      <w:hyperlink r:id="rId20" w:history="1">
        <w:r>
          <w:rPr>
            <w:color w:val="0000FF"/>
          </w:rPr>
          <w:t>статье 21</w:t>
        </w:r>
      </w:hyperlink>
      <w:r>
        <w:t xml:space="preserve"> Федерального закона N 294-ФЗ.</w:t>
      </w:r>
    </w:p>
    <w:p w:rsidR="009A2C5D" w:rsidRDefault="009A2C5D">
      <w:pPr>
        <w:pStyle w:val="ConsPlusNormal"/>
        <w:spacing w:before="220"/>
        <w:ind w:firstLine="540"/>
        <w:jc w:val="both"/>
      </w:pPr>
      <w:r>
        <w:t xml:space="preserve">Субъекты контроля имеют иные права, установленные </w:t>
      </w:r>
      <w:hyperlink r:id="rId21" w:history="1">
        <w:r>
          <w:rPr>
            <w:color w:val="0000FF"/>
          </w:rPr>
          <w:t>статьями 11</w:t>
        </w:r>
      </w:hyperlink>
      <w:r>
        <w:t xml:space="preserve">, </w:t>
      </w:r>
      <w:hyperlink r:id="rId22" w:history="1">
        <w:r>
          <w:rPr>
            <w:color w:val="0000FF"/>
          </w:rPr>
          <w:t>16</w:t>
        </w:r>
      </w:hyperlink>
      <w:r>
        <w:t xml:space="preserve">, </w:t>
      </w:r>
      <w:hyperlink r:id="rId23" w:history="1">
        <w:r>
          <w:rPr>
            <w:color w:val="0000FF"/>
          </w:rPr>
          <w:t>22</w:t>
        </w:r>
      </w:hyperlink>
      <w:r>
        <w:t xml:space="preserve">, </w:t>
      </w:r>
      <w:hyperlink r:id="rId24" w:history="1">
        <w:r>
          <w:rPr>
            <w:color w:val="0000FF"/>
          </w:rPr>
          <w:t>24</w:t>
        </w:r>
      </w:hyperlink>
      <w:r>
        <w:t xml:space="preserve"> Федерального закона N 294-ФЗ.</w:t>
      </w:r>
    </w:p>
    <w:p w:rsidR="009A2C5D" w:rsidRDefault="009A2C5D">
      <w:pPr>
        <w:pStyle w:val="ConsPlusNormal"/>
        <w:spacing w:before="220"/>
        <w:ind w:firstLine="540"/>
        <w:jc w:val="both"/>
      </w:pPr>
      <w:r>
        <w:t xml:space="preserve">Субъекты контроля при проведении проверок обязаны соблюдать требования </w:t>
      </w:r>
      <w:hyperlink r:id="rId25" w:history="1">
        <w:r>
          <w:rPr>
            <w:color w:val="0000FF"/>
          </w:rPr>
          <w:t>пункта 5 статьи 11</w:t>
        </w:r>
      </w:hyperlink>
      <w:r>
        <w:t xml:space="preserve">, </w:t>
      </w:r>
      <w:hyperlink r:id="rId26" w:history="1">
        <w:r>
          <w:rPr>
            <w:color w:val="0000FF"/>
          </w:rPr>
          <w:t>пункта 5 статьи 12</w:t>
        </w:r>
      </w:hyperlink>
      <w:r>
        <w:t xml:space="preserve">, </w:t>
      </w:r>
      <w:hyperlink r:id="rId27" w:history="1">
        <w:r>
          <w:rPr>
            <w:color w:val="0000FF"/>
          </w:rPr>
          <w:t>пункта 1 статьи 25</w:t>
        </w:r>
      </w:hyperlink>
      <w:r>
        <w:t xml:space="preserve"> Федерального закона N 294-ФЗ.</w:t>
      </w:r>
    </w:p>
    <w:p w:rsidR="009A2C5D" w:rsidRDefault="009A2C5D">
      <w:pPr>
        <w:pStyle w:val="ConsPlusNormal"/>
        <w:spacing w:before="220"/>
        <w:ind w:firstLine="540"/>
        <w:jc w:val="both"/>
      </w:pPr>
      <w:r>
        <w:t xml:space="preserve">1.12. Права уполномоченных должностных лиц Министерства (органа местного самоуправления) определены </w:t>
      </w:r>
      <w:hyperlink r:id="rId28" w:history="1">
        <w:r>
          <w:rPr>
            <w:color w:val="0000FF"/>
          </w:rPr>
          <w:t>пунктом 2 статьи 23</w:t>
        </w:r>
      </w:hyperlink>
      <w:r>
        <w:t xml:space="preserve"> Федерального закона N 171-ФЗ.</w:t>
      </w:r>
    </w:p>
    <w:p w:rsidR="009A2C5D" w:rsidRDefault="009A2C5D">
      <w:pPr>
        <w:pStyle w:val="ConsPlusNormal"/>
        <w:spacing w:before="220"/>
        <w:ind w:firstLine="540"/>
        <w:jc w:val="both"/>
      </w:pPr>
      <w:r>
        <w:t xml:space="preserve">Уполномоченные должностные лица Министерства (органа местного самоуправления) обязаны при проведении проверок соблюдать ограничения и выполнять обязанности, установленные </w:t>
      </w:r>
      <w:hyperlink r:id="rId29" w:history="1">
        <w:r>
          <w:rPr>
            <w:color w:val="0000FF"/>
          </w:rPr>
          <w:t>статьями 15</w:t>
        </w:r>
      </w:hyperlink>
      <w:r>
        <w:t xml:space="preserve">, </w:t>
      </w:r>
      <w:hyperlink r:id="rId30" w:history="1">
        <w:r>
          <w:rPr>
            <w:color w:val="0000FF"/>
          </w:rPr>
          <w:t>18</w:t>
        </w:r>
      </w:hyperlink>
      <w:r>
        <w:t xml:space="preserve"> Федерального закона N 294-ФЗ.</w:t>
      </w:r>
    </w:p>
    <w:p w:rsidR="009A2C5D" w:rsidRDefault="009A2C5D">
      <w:pPr>
        <w:pStyle w:val="ConsPlusNormal"/>
        <w:spacing w:before="220"/>
        <w:ind w:firstLine="540"/>
        <w:jc w:val="both"/>
      </w:pPr>
      <w:r>
        <w:t>1.13. Уполномоченные должностные лица Министерства (органа местного самоуправления) несут ответственность в соответствии с законодательством Российской Федерации за неисполнение или ненадлежащее исполнение служебных обязанностей при осуществлении регионального государственного контроля (надзора), за совершение противоправных действий (бездействия) при проведении проверок.</w:t>
      </w:r>
    </w:p>
    <w:p w:rsidR="009A2C5D" w:rsidRDefault="009A2C5D">
      <w:pPr>
        <w:pStyle w:val="ConsPlusNormal"/>
        <w:spacing w:before="220"/>
        <w:ind w:firstLine="540"/>
        <w:jc w:val="both"/>
      </w:pPr>
      <w:r>
        <w:t>1.14. Уполномоченные органы контроля в пределах своих полномочий:</w:t>
      </w:r>
    </w:p>
    <w:p w:rsidR="009A2C5D" w:rsidRDefault="009A2C5D">
      <w:pPr>
        <w:pStyle w:val="ConsPlusNormal"/>
        <w:spacing w:before="220"/>
        <w:ind w:firstLine="540"/>
        <w:jc w:val="both"/>
      </w:pPr>
      <w:proofErr w:type="gramStart"/>
      <w:r>
        <w:t xml:space="preserve">осуществляют взаимодействие с Федеральной службой по регулированию алкогольного рынка (далее - </w:t>
      </w:r>
      <w:proofErr w:type="spellStart"/>
      <w:r>
        <w:t>Росалкогольрегулирование</w:t>
      </w:r>
      <w:proofErr w:type="spellEnd"/>
      <w:r>
        <w:t>), органами прокуратуры, иными государственными органами, органами местного самоуправления, подведомственными государственным органам и органам местного самоуправления организациями, в том числе посредством электронного межведомственного информационного взаимодействия, а также с субъектами контроля по вопросам регионального государственного контроля (надзора), с саморегулируемыми организациями по вопросам защиты прав их членов при осуществлении регионального государственного контроля</w:t>
      </w:r>
      <w:proofErr w:type="gramEnd"/>
      <w:r>
        <w:t xml:space="preserve"> (надзора);</w:t>
      </w:r>
    </w:p>
    <w:p w:rsidR="009A2C5D" w:rsidRDefault="009A2C5D">
      <w:pPr>
        <w:pStyle w:val="ConsPlusNormal"/>
        <w:spacing w:before="220"/>
        <w:ind w:firstLine="540"/>
        <w:jc w:val="both"/>
      </w:pPr>
      <w:proofErr w:type="gramStart"/>
      <w:r>
        <w:t xml:space="preserve">привлекают к проведению мероприятий по контролю экспертные организации, аккредитованные в соответствии с законодательством Российской Федерации об аккредитации в национальной системе аккредитации, и экспертов, аттестованных в порядке, установленном </w:t>
      </w:r>
      <w:hyperlink r:id="rId31" w:history="1">
        <w:r>
          <w:rPr>
            <w:color w:val="0000FF"/>
          </w:rPr>
          <w:t>Постановлением</w:t>
        </w:r>
      </w:hyperlink>
      <w:r>
        <w:t xml:space="preserve"> Правительства Российской Федерации от 10.07.2014 N 636 "Об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roofErr w:type="gramEnd"/>
    </w:p>
    <w:p w:rsidR="009A2C5D" w:rsidRDefault="009A2C5D">
      <w:pPr>
        <w:pStyle w:val="ConsPlusNormal"/>
        <w:spacing w:before="220"/>
        <w:ind w:firstLine="540"/>
        <w:jc w:val="both"/>
      </w:pPr>
      <w:r>
        <w:t>рассматривают обращения и жалобы по вопросам нарушений субъектами контроля в процессе осуществления деятельности обязательных требований, по вопросам организации и осуществления регионального государственного контроля (надзора).</w:t>
      </w:r>
    </w:p>
    <w:p w:rsidR="009A2C5D" w:rsidRDefault="009A2C5D">
      <w:pPr>
        <w:pStyle w:val="ConsPlusNormal"/>
        <w:jc w:val="both"/>
      </w:pPr>
    </w:p>
    <w:p w:rsidR="009A2C5D" w:rsidRDefault="009A2C5D">
      <w:pPr>
        <w:pStyle w:val="ConsPlusTitle"/>
        <w:jc w:val="center"/>
        <w:outlineLvl w:val="1"/>
      </w:pPr>
      <w:r>
        <w:t xml:space="preserve">2. ОРГАНИЗАЦИЯ И ОСУЩЕСТВЛЕНИЕ </w:t>
      </w:r>
      <w:proofErr w:type="gramStart"/>
      <w:r>
        <w:t>РЕГИОНАЛЬНОГО</w:t>
      </w:r>
      <w:proofErr w:type="gramEnd"/>
    </w:p>
    <w:p w:rsidR="009A2C5D" w:rsidRDefault="009A2C5D">
      <w:pPr>
        <w:pStyle w:val="ConsPlusTitle"/>
        <w:jc w:val="center"/>
      </w:pPr>
      <w:r>
        <w:t>ГОСУДАРСТВЕННОГО КОНТРОЛЯ (НАДЗОРА)</w:t>
      </w:r>
    </w:p>
    <w:p w:rsidR="009A2C5D" w:rsidRDefault="009A2C5D">
      <w:pPr>
        <w:pStyle w:val="ConsPlusNormal"/>
        <w:jc w:val="both"/>
      </w:pPr>
    </w:p>
    <w:p w:rsidR="009A2C5D" w:rsidRDefault="009A2C5D">
      <w:pPr>
        <w:pStyle w:val="ConsPlusTitle"/>
        <w:jc w:val="center"/>
        <w:outlineLvl w:val="2"/>
      </w:pPr>
      <w:r>
        <w:t>2.1. Организация и осуществление лицензионного контроля</w:t>
      </w:r>
    </w:p>
    <w:p w:rsidR="009A2C5D" w:rsidRDefault="009A2C5D">
      <w:pPr>
        <w:pStyle w:val="ConsPlusNormal"/>
        <w:jc w:val="both"/>
      </w:pPr>
    </w:p>
    <w:p w:rsidR="009A2C5D" w:rsidRDefault="009A2C5D">
      <w:pPr>
        <w:pStyle w:val="ConsPlusNormal"/>
        <w:ind w:firstLine="540"/>
        <w:jc w:val="both"/>
      </w:pPr>
      <w:r>
        <w:t xml:space="preserve">2.1.1. </w:t>
      </w:r>
      <w:proofErr w:type="gramStart"/>
      <w:r>
        <w:t>Предметом лицензионного контроля является соответствие сведений, содержащихся в представленных соискателями лицензий и лицензиатами заявлениях и документах, а также помещений, зданий, сооружений, технических средств, оборудования, иных объектов, используемых или предполагаемых к использованию при осуществлении розничной продажи алкогольной продукции, розничной продажи алкогольной продукции при оказании услуг общественного питания, лицензионным требованиям, содержащиеся в документах лицензиата сведения о его деятельности, принимаемые лицензиатом меры по</w:t>
      </w:r>
      <w:proofErr w:type="gramEnd"/>
      <w:r>
        <w:t xml:space="preserve"> соблюдению лицензионных требований, исполнению предписаний об устранении выявленных нарушений лицензионных требований.</w:t>
      </w:r>
    </w:p>
    <w:p w:rsidR="009A2C5D" w:rsidRDefault="009A2C5D">
      <w:pPr>
        <w:pStyle w:val="ConsPlusNormal"/>
        <w:spacing w:before="220"/>
        <w:ind w:firstLine="540"/>
        <w:jc w:val="both"/>
      </w:pPr>
      <w:r>
        <w:t xml:space="preserve">2.1.2. Лицензионный контроль осуществляется уполномоченным органом контроля в отношении субъектов контроля, указанных в </w:t>
      </w:r>
      <w:hyperlink w:anchor="P52" w:history="1">
        <w:r>
          <w:rPr>
            <w:color w:val="0000FF"/>
          </w:rPr>
          <w:t>подпунктах 1</w:t>
        </w:r>
      </w:hyperlink>
      <w:r>
        <w:t xml:space="preserve"> - </w:t>
      </w:r>
      <w:hyperlink w:anchor="P54" w:history="1">
        <w:r>
          <w:rPr>
            <w:color w:val="0000FF"/>
          </w:rPr>
          <w:t>3 пункта 1.4</w:t>
        </w:r>
      </w:hyperlink>
      <w:r>
        <w:t xml:space="preserve"> Порядка.</w:t>
      </w:r>
    </w:p>
    <w:p w:rsidR="009A2C5D" w:rsidRDefault="009A2C5D">
      <w:pPr>
        <w:pStyle w:val="ConsPlusNormal"/>
        <w:spacing w:before="220"/>
        <w:ind w:firstLine="540"/>
        <w:jc w:val="both"/>
      </w:pPr>
      <w:r>
        <w:t>2.1.3. Лицензионный контроль осуществляется посредством:</w:t>
      </w:r>
    </w:p>
    <w:p w:rsidR="009A2C5D" w:rsidRDefault="009A2C5D">
      <w:pPr>
        <w:pStyle w:val="ConsPlusNormal"/>
        <w:spacing w:before="220"/>
        <w:ind w:firstLine="540"/>
        <w:jc w:val="both"/>
      </w:pPr>
      <w:r>
        <w:t xml:space="preserve">организации и проведения плановых и внеплановых проверок субъектов контроля, указанных в </w:t>
      </w:r>
      <w:hyperlink w:anchor="P52" w:history="1">
        <w:r>
          <w:rPr>
            <w:color w:val="0000FF"/>
          </w:rPr>
          <w:t>подпунктах 1</w:t>
        </w:r>
      </w:hyperlink>
      <w:r>
        <w:t xml:space="preserve"> - </w:t>
      </w:r>
      <w:hyperlink w:anchor="P54" w:history="1">
        <w:r>
          <w:rPr>
            <w:color w:val="0000FF"/>
          </w:rPr>
          <w:t>3 пункта 1.4</w:t>
        </w:r>
      </w:hyperlink>
      <w:r>
        <w:t xml:space="preserve"> Порядка (за исключением плановых проверок в отношении субъектов контроля, указанных в </w:t>
      </w:r>
      <w:hyperlink w:anchor="P53" w:history="1">
        <w:r>
          <w:rPr>
            <w:color w:val="0000FF"/>
          </w:rPr>
          <w:t>подпункте 2 пункта 1.4</w:t>
        </w:r>
      </w:hyperlink>
      <w:r>
        <w:t xml:space="preserve"> Порядка);</w:t>
      </w:r>
    </w:p>
    <w:p w:rsidR="009A2C5D" w:rsidRDefault="009A2C5D">
      <w:pPr>
        <w:pStyle w:val="ConsPlusNormal"/>
        <w:spacing w:before="220"/>
        <w:ind w:firstLine="540"/>
        <w:jc w:val="both"/>
      </w:pPr>
      <w:r>
        <w:t>организации и проведения мероприятий по профилактике нарушений лицензионных требований;</w:t>
      </w:r>
    </w:p>
    <w:p w:rsidR="009A2C5D" w:rsidRDefault="009A2C5D">
      <w:pPr>
        <w:pStyle w:val="ConsPlusNormal"/>
        <w:spacing w:before="220"/>
        <w:ind w:firstLine="540"/>
        <w:jc w:val="both"/>
      </w:pPr>
      <w:r>
        <w:t xml:space="preserve">организации и проведения мероприятий по контролю, осуществляемых без взаимодействия с субъектами контроля, указанными в </w:t>
      </w:r>
      <w:hyperlink w:anchor="P52" w:history="1">
        <w:r>
          <w:rPr>
            <w:color w:val="0000FF"/>
          </w:rPr>
          <w:t>подпунктах 1</w:t>
        </w:r>
      </w:hyperlink>
      <w:r>
        <w:t xml:space="preserve"> - </w:t>
      </w:r>
      <w:hyperlink w:anchor="P54" w:history="1">
        <w:r>
          <w:rPr>
            <w:color w:val="0000FF"/>
          </w:rPr>
          <w:t>3 пункта 1.4</w:t>
        </w:r>
      </w:hyperlink>
      <w:r>
        <w:t xml:space="preserve"> Порядка (за исключением соискателей лицензии);</w:t>
      </w:r>
    </w:p>
    <w:p w:rsidR="009A2C5D" w:rsidRDefault="009A2C5D">
      <w:pPr>
        <w:pStyle w:val="ConsPlusNormal"/>
        <w:spacing w:before="220"/>
        <w:ind w:firstLine="540"/>
        <w:jc w:val="both"/>
      </w:pPr>
      <w:r>
        <w:t>организации и проведения контрольной закупки;</w:t>
      </w:r>
    </w:p>
    <w:p w:rsidR="009A2C5D" w:rsidRDefault="009A2C5D">
      <w:pPr>
        <w:pStyle w:val="ConsPlusNormal"/>
        <w:spacing w:before="220"/>
        <w:ind w:firstLine="540"/>
        <w:jc w:val="both"/>
      </w:pPr>
      <w:r>
        <w:t>принятия предусмотренных законодательством Российской Федерации мер по пресечению и (или) устранению последствий выявленных нарушений.</w:t>
      </w:r>
    </w:p>
    <w:p w:rsidR="009A2C5D" w:rsidRDefault="009A2C5D">
      <w:pPr>
        <w:pStyle w:val="ConsPlusNormal"/>
        <w:spacing w:before="220"/>
        <w:ind w:firstLine="540"/>
        <w:jc w:val="both"/>
      </w:pPr>
      <w:r>
        <w:t xml:space="preserve">2.1.4. Организация и проведение плановых и внеплановых проверок осуществляется с соблюдением требований, установленных Федеральным </w:t>
      </w:r>
      <w:hyperlink r:id="rId32" w:history="1">
        <w:r>
          <w:rPr>
            <w:color w:val="0000FF"/>
          </w:rPr>
          <w:t>законом</w:t>
        </w:r>
      </w:hyperlink>
      <w:r>
        <w:t xml:space="preserve"> N 294-ФЗ, с учетом особенностей организации и проведения плановых и внеплановых проверок, установленных Федеральным </w:t>
      </w:r>
      <w:hyperlink r:id="rId33" w:history="1">
        <w:r>
          <w:rPr>
            <w:color w:val="0000FF"/>
          </w:rPr>
          <w:t>законом</w:t>
        </w:r>
      </w:hyperlink>
      <w:r>
        <w:t xml:space="preserve"> N 171-ФЗ.</w:t>
      </w:r>
    </w:p>
    <w:p w:rsidR="009A2C5D" w:rsidRDefault="009A2C5D">
      <w:pPr>
        <w:pStyle w:val="ConsPlusNormal"/>
        <w:spacing w:before="220"/>
        <w:ind w:firstLine="540"/>
        <w:jc w:val="both"/>
      </w:pPr>
      <w:r>
        <w:t xml:space="preserve">Плановые и внеплановые проверки осуществляются в форме документарных и (или) выездных проверок в порядке, предусмотренном </w:t>
      </w:r>
      <w:hyperlink r:id="rId34" w:history="1">
        <w:r>
          <w:rPr>
            <w:color w:val="0000FF"/>
          </w:rPr>
          <w:t>статьями 9</w:t>
        </w:r>
      </w:hyperlink>
      <w:r>
        <w:t xml:space="preserve"> - </w:t>
      </w:r>
      <w:hyperlink r:id="rId35" w:history="1">
        <w:r>
          <w:rPr>
            <w:color w:val="0000FF"/>
          </w:rPr>
          <w:t>13</w:t>
        </w:r>
      </w:hyperlink>
      <w:r>
        <w:t xml:space="preserve">, </w:t>
      </w:r>
      <w:hyperlink r:id="rId36" w:history="1">
        <w:r>
          <w:rPr>
            <w:color w:val="0000FF"/>
          </w:rPr>
          <w:t>14</w:t>
        </w:r>
      </w:hyperlink>
      <w:r>
        <w:t xml:space="preserve"> Федерального закона N 294-ФЗ, </w:t>
      </w:r>
      <w:hyperlink r:id="rId37" w:history="1">
        <w:r>
          <w:rPr>
            <w:color w:val="0000FF"/>
          </w:rPr>
          <w:t>статьей 23.2</w:t>
        </w:r>
      </w:hyperlink>
      <w:r>
        <w:t xml:space="preserve"> Федерального закона N 171-ФЗ.</w:t>
      </w:r>
    </w:p>
    <w:p w:rsidR="009A2C5D" w:rsidRDefault="009A2C5D">
      <w:pPr>
        <w:pStyle w:val="ConsPlusNormal"/>
        <w:spacing w:before="220"/>
        <w:ind w:firstLine="540"/>
        <w:jc w:val="both"/>
      </w:pPr>
      <w:r>
        <w:t>Плановые и внеплановые проверки проводятся на основании приказа (распоряжения) уполномоченного органа контроля уполномоченными должностными лицами Министерства (органа местного самоуправления), указанными в приказе (распоряжении) уполномоченного органа контроля.</w:t>
      </w:r>
    </w:p>
    <w:p w:rsidR="009A2C5D" w:rsidRDefault="009A2C5D">
      <w:pPr>
        <w:pStyle w:val="ConsPlusNormal"/>
        <w:spacing w:before="220"/>
        <w:ind w:firstLine="540"/>
        <w:jc w:val="both"/>
      </w:pPr>
      <w:r>
        <w:t xml:space="preserve">Приказ (распоряжение) уполномоченного органа контроля содержит информацию, предусмотренную </w:t>
      </w:r>
      <w:hyperlink r:id="rId38" w:history="1">
        <w:r>
          <w:rPr>
            <w:color w:val="0000FF"/>
          </w:rPr>
          <w:t>частью 2 статьи 14</w:t>
        </w:r>
      </w:hyperlink>
      <w:r>
        <w:t xml:space="preserve"> Федерального закона N 294-ФЗ.</w:t>
      </w:r>
    </w:p>
    <w:p w:rsidR="009A2C5D" w:rsidRDefault="009A2C5D">
      <w:pPr>
        <w:pStyle w:val="ConsPlusNormal"/>
        <w:spacing w:before="220"/>
        <w:ind w:firstLine="540"/>
        <w:jc w:val="both"/>
      </w:pPr>
      <w:r>
        <w:t xml:space="preserve">Типовая форма </w:t>
      </w:r>
      <w:hyperlink r:id="rId39" w:history="1">
        <w:r>
          <w:rPr>
            <w:color w:val="0000FF"/>
          </w:rPr>
          <w:t>приказа</w:t>
        </w:r>
      </w:hyperlink>
      <w:r>
        <w:t xml:space="preserve"> (распоряжения) уполномоченного органа контроля о проведении проверки утверждена 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N 141).</w:t>
      </w:r>
    </w:p>
    <w:p w:rsidR="009A2C5D" w:rsidRDefault="009A2C5D">
      <w:pPr>
        <w:pStyle w:val="ConsPlusNormal"/>
        <w:spacing w:before="220"/>
        <w:ind w:firstLine="540"/>
        <w:jc w:val="both"/>
      </w:pPr>
      <w:r>
        <w:t>2.1.5. В отношении соискателя лицензии или лицензиата, представившего заявление о переоформлении или продлении срока действия лицензии, уполномоченным органом контроля проводятся документарные и внеплановые выездные проверки без согласования с органами прокуратуры.</w:t>
      </w:r>
    </w:p>
    <w:p w:rsidR="009A2C5D" w:rsidRDefault="009A2C5D">
      <w:pPr>
        <w:pStyle w:val="ConsPlusNormal"/>
        <w:spacing w:before="220"/>
        <w:ind w:firstLine="540"/>
        <w:jc w:val="both"/>
      </w:pPr>
      <w:r>
        <w:t>2.1.6. Основанием для проведения проверки соискателя лицензии или лицензиата, представившего заявление о переоформлении или продлении срока действия лицензии, является представление в уполномоченный орган контроля заявления о выдаче лицензии либо заявления о переоформлении или продлении срока действия лицензии.</w:t>
      </w:r>
    </w:p>
    <w:p w:rsidR="009A2C5D" w:rsidRDefault="009A2C5D">
      <w:pPr>
        <w:pStyle w:val="ConsPlusNormal"/>
        <w:spacing w:before="220"/>
        <w:ind w:firstLine="540"/>
        <w:jc w:val="both"/>
      </w:pPr>
      <w:r>
        <w:t xml:space="preserve">2.1.7. </w:t>
      </w:r>
      <w:proofErr w:type="gramStart"/>
      <w:r>
        <w:t xml:space="preserve">Предметом документарной и (или) внеплановой выездной проверки соискателя лицензии или лицензиата, представившего заявление о переоформлении или продлении срока действия лицензии, являются сведения, содержащиеся в представленных заявлении и документах, в целях оценки соответствия таких сведений лицензионным требованиям, установленным в соответствии с положениями </w:t>
      </w:r>
      <w:hyperlink r:id="rId40" w:history="1">
        <w:r>
          <w:rPr>
            <w:color w:val="0000FF"/>
          </w:rPr>
          <w:t>статей 2</w:t>
        </w:r>
      </w:hyperlink>
      <w:r>
        <w:t xml:space="preserve">, </w:t>
      </w:r>
      <w:hyperlink r:id="rId41" w:history="1">
        <w:r>
          <w:rPr>
            <w:color w:val="0000FF"/>
          </w:rPr>
          <w:t>8</w:t>
        </w:r>
      </w:hyperlink>
      <w:r>
        <w:t xml:space="preserve">, </w:t>
      </w:r>
      <w:hyperlink r:id="rId42" w:history="1">
        <w:r>
          <w:rPr>
            <w:color w:val="0000FF"/>
          </w:rPr>
          <w:t>9</w:t>
        </w:r>
      </w:hyperlink>
      <w:r>
        <w:t xml:space="preserve">, </w:t>
      </w:r>
      <w:hyperlink r:id="rId43" w:history="1">
        <w:r>
          <w:rPr>
            <w:color w:val="0000FF"/>
          </w:rPr>
          <w:t>10.1</w:t>
        </w:r>
      </w:hyperlink>
      <w:r>
        <w:t xml:space="preserve">, </w:t>
      </w:r>
      <w:hyperlink r:id="rId44" w:history="1">
        <w:r>
          <w:rPr>
            <w:color w:val="0000FF"/>
          </w:rPr>
          <w:t>11</w:t>
        </w:r>
      </w:hyperlink>
      <w:r>
        <w:t xml:space="preserve">, </w:t>
      </w:r>
      <w:hyperlink r:id="rId45" w:history="1">
        <w:r>
          <w:rPr>
            <w:color w:val="0000FF"/>
          </w:rPr>
          <w:t>14.1</w:t>
        </w:r>
      </w:hyperlink>
      <w:r>
        <w:t xml:space="preserve">, </w:t>
      </w:r>
      <w:hyperlink r:id="rId46" w:history="1">
        <w:r>
          <w:rPr>
            <w:color w:val="0000FF"/>
          </w:rPr>
          <w:t>16</w:t>
        </w:r>
      </w:hyperlink>
      <w:r>
        <w:t xml:space="preserve">, </w:t>
      </w:r>
      <w:hyperlink r:id="rId47" w:history="1">
        <w:r>
          <w:rPr>
            <w:color w:val="0000FF"/>
          </w:rPr>
          <w:t>19</w:t>
        </w:r>
      </w:hyperlink>
      <w:r>
        <w:t>,</w:t>
      </w:r>
      <w:proofErr w:type="gramEnd"/>
      <w:r>
        <w:t xml:space="preserve"> </w:t>
      </w:r>
      <w:hyperlink r:id="rId48" w:history="1">
        <w:r>
          <w:rPr>
            <w:color w:val="0000FF"/>
          </w:rPr>
          <w:t>20</w:t>
        </w:r>
      </w:hyperlink>
      <w:r>
        <w:t xml:space="preserve">, </w:t>
      </w:r>
      <w:hyperlink r:id="rId49" w:history="1">
        <w:r>
          <w:rPr>
            <w:color w:val="0000FF"/>
          </w:rPr>
          <w:t>25</w:t>
        </w:r>
      </w:hyperlink>
      <w:r>
        <w:t xml:space="preserve"> и </w:t>
      </w:r>
      <w:hyperlink r:id="rId50" w:history="1">
        <w:r>
          <w:rPr>
            <w:color w:val="0000FF"/>
          </w:rPr>
          <w:t>26</w:t>
        </w:r>
      </w:hyperlink>
      <w:r>
        <w:t xml:space="preserve"> Федерального закона N 171-ФЗ.</w:t>
      </w:r>
    </w:p>
    <w:p w:rsidR="009A2C5D" w:rsidRDefault="009A2C5D">
      <w:pPr>
        <w:pStyle w:val="ConsPlusNormal"/>
        <w:spacing w:before="220"/>
        <w:ind w:firstLine="540"/>
        <w:jc w:val="both"/>
      </w:pPr>
      <w:r>
        <w:t xml:space="preserve">2.1.8. </w:t>
      </w:r>
      <w:proofErr w:type="gramStart"/>
      <w:r>
        <w:t>Предметом внеплановой выездной проверки соискателя лицензии или лицензиата, представившего заявление о переоформлении или продлении срока действия лицензии, является соответствие лицензионным требованиям помещений, зданий, сооружений, технических средств, оборудования, иных объектов, которые предполагается использовать соискателем лицензии или лицензиатом, представившим заявление о переоформлении или продлении срока действия лицензии, при осуществлении розничной продажи алкогольной продукции, розничной продажи алкогольной продукции при оказании услуг общественного питания.</w:t>
      </w:r>
      <w:proofErr w:type="gramEnd"/>
    </w:p>
    <w:p w:rsidR="009A2C5D" w:rsidRDefault="009A2C5D">
      <w:pPr>
        <w:pStyle w:val="ConsPlusNormal"/>
        <w:spacing w:before="220"/>
        <w:ind w:firstLine="540"/>
        <w:jc w:val="both"/>
      </w:pPr>
      <w:r>
        <w:t>2.1.9. В отношении лицензиатов уполномоченным органом контроля проводятся документарные и выездные проверки.</w:t>
      </w:r>
    </w:p>
    <w:p w:rsidR="009A2C5D" w:rsidRDefault="009A2C5D">
      <w:pPr>
        <w:pStyle w:val="ConsPlusNormal"/>
        <w:spacing w:before="220"/>
        <w:ind w:firstLine="540"/>
        <w:jc w:val="both"/>
      </w:pPr>
      <w:proofErr w:type="gramStart"/>
      <w:r>
        <w:t>Предметом документарных и выездных проверок лицензиата являются содержащиеся в документах лицензиата сведения о его деятельности, соответствии лицензионным требованиям используемых при осуществлении розничной продажи алкогольной продукции, розничной продажи алкогольной продукции при оказании услуг общественного питания помещений, зданий, сооружений, технических средств, оборудования, иных объектов,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roofErr w:type="gramEnd"/>
    </w:p>
    <w:p w:rsidR="009A2C5D" w:rsidRDefault="009A2C5D">
      <w:pPr>
        <w:pStyle w:val="ConsPlusNormal"/>
        <w:spacing w:before="220"/>
        <w:ind w:firstLine="540"/>
        <w:jc w:val="both"/>
      </w:pPr>
      <w:r>
        <w:t xml:space="preserve">2.1.10. Внеплановая проверка в отношении лицензиатов, указанных в </w:t>
      </w:r>
      <w:hyperlink w:anchor="P53" w:history="1">
        <w:r>
          <w:rPr>
            <w:color w:val="0000FF"/>
          </w:rPr>
          <w:t>подпунктах 2</w:t>
        </w:r>
      </w:hyperlink>
      <w:r>
        <w:t xml:space="preserve">, </w:t>
      </w:r>
      <w:hyperlink w:anchor="P54" w:history="1">
        <w:r>
          <w:rPr>
            <w:color w:val="0000FF"/>
          </w:rPr>
          <w:t>3 пункта 1.4</w:t>
        </w:r>
      </w:hyperlink>
      <w:r>
        <w:t xml:space="preserve"> Порядка, проводится по следующим основаниям:</w:t>
      </w:r>
    </w:p>
    <w:p w:rsidR="009A2C5D" w:rsidRDefault="009A2C5D">
      <w:pPr>
        <w:pStyle w:val="ConsPlusNormal"/>
        <w:spacing w:before="220"/>
        <w:ind w:firstLine="540"/>
        <w:jc w:val="both"/>
      </w:pPr>
      <w:r>
        <w:t>1) истечение срока исполнения лицензиатом ранее выданного уполномоченным органом контроля предписания об устранении выявленного нарушения лицензионных требований;</w:t>
      </w:r>
    </w:p>
    <w:p w:rsidR="009A2C5D" w:rsidRDefault="009A2C5D">
      <w:pPr>
        <w:pStyle w:val="ConsPlusNormal"/>
        <w:spacing w:before="220"/>
        <w:ind w:firstLine="540"/>
        <w:jc w:val="both"/>
      </w:pPr>
      <w:bookmarkStart w:id="8" w:name="P113"/>
      <w:bookmarkEnd w:id="8"/>
      <w:r>
        <w:t>2) поступление в уполномоченный орган контроля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фактах нарушений лицензиатом лицензионных требований;</w:t>
      </w:r>
    </w:p>
    <w:p w:rsidR="009A2C5D" w:rsidRDefault="009A2C5D">
      <w:pPr>
        <w:pStyle w:val="ConsPlusNormal"/>
        <w:spacing w:before="220"/>
        <w:ind w:firstLine="540"/>
        <w:jc w:val="both"/>
      </w:pPr>
      <w:r>
        <w:t xml:space="preserve">3) истечение срока, на который было приостановлено действие лицензии в соответствии с </w:t>
      </w:r>
      <w:hyperlink r:id="rId51" w:history="1">
        <w:r>
          <w:rPr>
            <w:color w:val="0000FF"/>
          </w:rPr>
          <w:t>пунктом 1 статьи 20</w:t>
        </w:r>
      </w:hyperlink>
      <w:r>
        <w:t xml:space="preserve"> Федерального закона N 171-ФЗ;</w:t>
      </w:r>
    </w:p>
    <w:p w:rsidR="009A2C5D" w:rsidRDefault="009A2C5D">
      <w:pPr>
        <w:pStyle w:val="ConsPlusNormal"/>
        <w:spacing w:before="220"/>
        <w:ind w:firstLine="540"/>
        <w:jc w:val="both"/>
      </w:pPr>
      <w:bookmarkStart w:id="9" w:name="P115"/>
      <w:bookmarkEnd w:id="9"/>
      <w:r>
        <w:t>4) выявление фактов нарушения лицензионных требований в результате анализа информации, содержащейся в единой государственной автоматизированной информационной системе, других информационных системах, анализа деклараций об объеме производства, оборота и (или) использования этилового спирта, алкогольной и спиртосодержащей продукции, анализа документов, полученных в результате проведения мероприятий регионального государственного контроля (надзора);</w:t>
      </w:r>
    </w:p>
    <w:p w:rsidR="009A2C5D" w:rsidRDefault="009A2C5D">
      <w:pPr>
        <w:pStyle w:val="ConsPlusNormal"/>
        <w:spacing w:before="220"/>
        <w:ind w:firstLine="540"/>
        <w:jc w:val="both"/>
      </w:pPr>
      <w:r>
        <w:t>5) наличие приказа (распоряжения), изданного уполномоченным органом контроля в соответствии с поручением Президента Российской Федерации, Правительства Российской Федерации или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A2C5D" w:rsidRDefault="009A2C5D">
      <w:pPr>
        <w:pStyle w:val="ConsPlusNormal"/>
        <w:spacing w:before="220"/>
        <w:ind w:firstLine="540"/>
        <w:jc w:val="both"/>
      </w:pPr>
      <w:r>
        <w:t>6) представление в уполномоченный орган контроля заявления об устранении обстоятельств, повлекших за собой приостановление действия лицензии.</w:t>
      </w:r>
    </w:p>
    <w:p w:rsidR="009A2C5D" w:rsidRDefault="009A2C5D">
      <w:pPr>
        <w:pStyle w:val="ConsPlusNormal"/>
        <w:spacing w:before="220"/>
        <w:ind w:firstLine="540"/>
        <w:jc w:val="both"/>
      </w:pPr>
      <w:r>
        <w:t xml:space="preserve">2.1.11. Внеплановая выездная проверка по основанию, указанному в </w:t>
      </w:r>
      <w:hyperlink w:anchor="P113" w:history="1">
        <w:r>
          <w:rPr>
            <w:color w:val="0000FF"/>
          </w:rPr>
          <w:t>подпункте 2 пункта 2.1.10</w:t>
        </w:r>
      </w:hyperlink>
      <w:r>
        <w:t xml:space="preserve"> Порядка, проводится уполномоченным органом контроля после согласования в установленном порядке с органом прокуратуры по месту осуществления лицензируемого вида деятельности. Внеплановая выездная проверка по основанию, указанному в </w:t>
      </w:r>
      <w:hyperlink w:anchor="P115" w:history="1">
        <w:r>
          <w:rPr>
            <w:color w:val="0000FF"/>
          </w:rPr>
          <w:t>подпункте 4 пункта 2.1.10</w:t>
        </w:r>
      </w:hyperlink>
      <w:r>
        <w:t xml:space="preserve"> Порядка, может быть проведена уполномоченным органом контроля незамедлительно с извещением органа прокуратуры в порядке, установленном </w:t>
      </w:r>
      <w:hyperlink r:id="rId52" w:history="1">
        <w:r>
          <w:rPr>
            <w:color w:val="0000FF"/>
          </w:rPr>
          <w:t>частью 12 статьи 10</w:t>
        </w:r>
      </w:hyperlink>
      <w:r>
        <w:t xml:space="preserve"> Федерального закона N 294-ФЗ.</w:t>
      </w:r>
    </w:p>
    <w:p w:rsidR="009A2C5D" w:rsidRDefault="009A2C5D">
      <w:pPr>
        <w:pStyle w:val="ConsPlusNormal"/>
        <w:spacing w:before="220"/>
        <w:ind w:firstLine="540"/>
        <w:jc w:val="both"/>
      </w:pPr>
      <w:r>
        <w:t>2.1.12. Уведомление о проведении внеплановой проверки лицензиату направляется по адресу электронной почты, по которому уполномоченный орган контроля осуществляет переписку, направление решений, извещений, уведомлений с использованием электронной подписи, и (или) непосредственно предъявляется в момент начала ее проведения в форме соответствующего приказа (распоряжения) уполномоченного органа контроля.</w:t>
      </w:r>
    </w:p>
    <w:p w:rsidR="009A2C5D" w:rsidRDefault="009A2C5D">
      <w:pPr>
        <w:pStyle w:val="ConsPlusNormal"/>
        <w:spacing w:before="220"/>
        <w:ind w:firstLine="540"/>
        <w:jc w:val="both"/>
      </w:pPr>
      <w:r>
        <w:t xml:space="preserve">2.1.13. </w:t>
      </w:r>
      <w:proofErr w:type="gramStart"/>
      <w:r>
        <w:t xml:space="preserve">Плановая проверка в отношении лицензиата, указанного в подпункте </w:t>
      </w:r>
      <w:hyperlink w:anchor="P54" w:history="1">
        <w:r>
          <w:rPr>
            <w:color w:val="0000FF"/>
          </w:rPr>
          <w:t>3 пункта 1.4</w:t>
        </w:r>
      </w:hyperlink>
      <w:r>
        <w:t xml:space="preserve"> Порядка, проводится в соответствии с ежегодным планом проведения плановых проверок, разработанным и утвержденным уполномоченным органом контроля в порядке, установленном </w:t>
      </w:r>
      <w:hyperlink r:id="rId53" w:history="1">
        <w:r>
          <w:rPr>
            <w:color w:val="0000FF"/>
          </w:rPr>
          <w:t>Постановлением</w:t>
        </w:r>
      </w:hyperlink>
      <w: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roofErr w:type="gramEnd"/>
      <w:r>
        <w:t>" (далее - Постановление N 489), и в установленном порядке согласованным с органами прокуратуры.</w:t>
      </w:r>
    </w:p>
    <w:p w:rsidR="009A2C5D" w:rsidRDefault="009A2C5D">
      <w:pPr>
        <w:pStyle w:val="ConsPlusNormal"/>
        <w:spacing w:before="220"/>
        <w:ind w:firstLine="540"/>
        <w:jc w:val="both"/>
      </w:pPr>
      <w:r>
        <w:t>Утвержденный руководителем уполномоченного органа контроля ежегодный план проведения плановых проверок доводится до сведения заинтересованных лиц посредством его размещения на официальном сайте уполномоченного органа контроля в информационно-телекоммуникационной сети Интернет либо иным доступным способом (почтовые, электронные отправления).</w:t>
      </w:r>
    </w:p>
    <w:p w:rsidR="009A2C5D" w:rsidRDefault="009A2C5D">
      <w:pPr>
        <w:pStyle w:val="ConsPlusNormal"/>
        <w:spacing w:before="220"/>
        <w:ind w:firstLine="540"/>
        <w:jc w:val="both"/>
      </w:pPr>
      <w:r>
        <w:t xml:space="preserve">Плановая проверка в отношении лицензиатов, указанных в </w:t>
      </w:r>
      <w:hyperlink w:anchor="P53" w:history="1">
        <w:r>
          <w:rPr>
            <w:color w:val="0000FF"/>
          </w:rPr>
          <w:t>подпункте 2 пункта 1.4</w:t>
        </w:r>
      </w:hyperlink>
      <w:r>
        <w:t xml:space="preserve"> Порядка, не проводится.</w:t>
      </w:r>
    </w:p>
    <w:p w:rsidR="009A2C5D" w:rsidRDefault="009A2C5D">
      <w:pPr>
        <w:pStyle w:val="ConsPlusNormal"/>
        <w:spacing w:before="220"/>
        <w:ind w:firstLine="540"/>
        <w:jc w:val="both"/>
      </w:pPr>
      <w:r>
        <w:t xml:space="preserve">2.1.14. При организации и осуществлении лицензионного контроля применяется </w:t>
      </w:r>
      <w:proofErr w:type="gramStart"/>
      <w:r>
        <w:t>риск-ориентированный</w:t>
      </w:r>
      <w:proofErr w:type="gramEnd"/>
      <w:r>
        <w:t xml:space="preserve"> подход в соответствии со </w:t>
      </w:r>
      <w:hyperlink r:id="rId54" w:history="1">
        <w:r>
          <w:rPr>
            <w:color w:val="0000FF"/>
          </w:rPr>
          <w:t>статьей 8.1</w:t>
        </w:r>
      </w:hyperlink>
      <w:r>
        <w:t xml:space="preserve"> Федерального закона N 294-ФЗ, </w:t>
      </w:r>
      <w:hyperlink r:id="rId55" w:history="1">
        <w:r>
          <w:rPr>
            <w:color w:val="0000FF"/>
          </w:rPr>
          <w:t>строкой 2.1</w:t>
        </w:r>
      </w:hyperlink>
      <w:r>
        <w:t xml:space="preserve"> Перечня видов регионального государственного контроля (надзора), в отношении которых применяется риск-ориентированный подход в Красноярском крае, утвержденного Постановлением Правительства Красноярского края от 21.09.2018 N 533-п.</w:t>
      </w:r>
    </w:p>
    <w:p w:rsidR="009A2C5D" w:rsidRDefault="009A2C5D">
      <w:pPr>
        <w:pStyle w:val="ConsPlusNormal"/>
        <w:spacing w:before="220"/>
        <w:ind w:firstLine="540"/>
        <w:jc w:val="both"/>
      </w:pPr>
      <w:proofErr w:type="gramStart"/>
      <w:r>
        <w:t xml:space="preserve">В целях применения при осуществлении лицензионного контроля риск-ориентированного подхода деятельность лицензиатов, указанных в </w:t>
      </w:r>
      <w:hyperlink w:anchor="P54" w:history="1">
        <w:r>
          <w:rPr>
            <w:color w:val="0000FF"/>
          </w:rPr>
          <w:t>подпункте 3 пункта 1.4</w:t>
        </w:r>
      </w:hyperlink>
      <w:r>
        <w:t xml:space="preserve"> Порядка, подлежит отнесению к определенной категории риска в соответствии с </w:t>
      </w:r>
      <w:hyperlink r:id="rId56" w:history="1">
        <w:r>
          <w:rPr>
            <w:color w:val="0000FF"/>
          </w:rPr>
          <w:t>Правилами</w:t>
        </w:r>
      </w:hyperlink>
      <w:r>
        <w:t xml:space="preserve"> отнесения деятельности юридических лиц и индивидуальных предпринимателей и (или) используемых ими производственных объектов к определенной категории риска или определенному классу (категории) опасности, утвержденными Постановлением Правительства Российской Федерации от 17.08.2016 N 806 "О</w:t>
      </w:r>
      <w:proofErr w:type="gramEnd"/>
      <w:r>
        <w:t xml:space="preserve"> </w:t>
      </w:r>
      <w:proofErr w:type="gramStart"/>
      <w:r>
        <w:t>применении</w:t>
      </w:r>
      <w:proofErr w:type="gramEnd"/>
      <w:r>
        <w:t xml:space="preserve"> риск-ориентированного подхода при организации отдельных видов государственного контроля (надзора) и внесении изменений в некоторые акты Правительства Российской Федерации" (далее - Правила).</w:t>
      </w:r>
    </w:p>
    <w:p w:rsidR="009A2C5D" w:rsidRDefault="009A2C5D">
      <w:pPr>
        <w:pStyle w:val="ConsPlusNormal"/>
        <w:spacing w:before="220"/>
        <w:ind w:firstLine="540"/>
        <w:jc w:val="both"/>
      </w:pPr>
      <w:r>
        <w:t xml:space="preserve">Плановая проверка лицензиатов, указанных в </w:t>
      </w:r>
      <w:hyperlink w:anchor="P54" w:history="1">
        <w:r>
          <w:rPr>
            <w:color w:val="0000FF"/>
          </w:rPr>
          <w:t>подпункте 3 пункта 1.4</w:t>
        </w:r>
      </w:hyperlink>
      <w:r>
        <w:t xml:space="preserve"> Порядка, проводится уполномоченным органом контроля с применением </w:t>
      </w:r>
      <w:proofErr w:type="gramStart"/>
      <w:r>
        <w:t>риск-ориентированного</w:t>
      </w:r>
      <w:proofErr w:type="gramEnd"/>
      <w:r>
        <w:t xml:space="preserve"> подхода.</w:t>
      </w:r>
    </w:p>
    <w:p w:rsidR="009A2C5D" w:rsidRDefault="009A2C5D">
      <w:pPr>
        <w:pStyle w:val="ConsPlusNormal"/>
        <w:spacing w:before="220"/>
        <w:ind w:firstLine="540"/>
        <w:jc w:val="both"/>
      </w:pPr>
      <w:r>
        <w:t xml:space="preserve">2.1.15. Отнесение деятельности лицензиатов, указанных в </w:t>
      </w:r>
      <w:hyperlink w:anchor="P54" w:history="1">
        <w:r>
          <w:rPr>
            <w:color w:val="0000FF"/>
          </w:rPr>
          <w:t>подпункте 3 пункта 1.4</w:t>
        </w:r>
      </w:hyperlink>
      <w:r>
        <w:t xml:space="preserve"> Порядка, к определенной категории риска осуществляется на основании </w:t>
      </w:r>
      <w:hyperlink w:anchor="P298" w:history="1">
        <w:r>
          <w:rPr>
            <w:color w:val="0000FF"/>
          </w:rPr>
          <w:t>критериев</w:t>
        </w:r>
      </w:hyperlink>
      <w:r>
        <w:t xml:space="preserve"> отнесения деятельности юридических лиц к определенной категории риска при осуществлении лицензионного контроля в соответствии с приложением N 2 к Порядку.</w:t>
      </w:r>
    </w:p>
    <w:p w:rsidR="009A2C5D" w:rsidRDefault="009A2C5D">
      <w:pPr>
        <w:pStyle w:val="ConsPlusNormal"/>
        <w:spacing w:before="220"/>
        <w:ind w:firstLine="540"/>
        <w:jc w:val="both"/>
      </w:pPr>
      <w:r>
        <w:t xml:space="preserve">2.1.16. Проведение плановых проверок лицензиатов, указанных в </w:t>
      </w:r>
      <w:hyperlink w:anchor="P54" w:history="1">
        <w:r>
          <w:rPr>
            <w:color w:val="0000FF"/>
          </w:rPr>
          <w:t>подпункте 3 пункта 1.4</w:t>
        </w:r>
      </w:hyperlink>
      <w:r>
        <w:t xml:space="preserve"> Порядка, в зависимости от присвоенной их деятельности категории риска, осуществляется со следующей периодичностью:</w:t>
      </w:r>
    </w:p>
    <w:p w:rsidR="009A2C5D" w:rsidRDefault="009A2C5D">
      <w:pPr>
        <w:pStyle w:val="ConsPlusNormal"/>
        <w:spacing w:before="220"/>
        <w:ind w:firstLine="540"/>
        <w:jc w:val="both"/>
      </w:pPr>
      <w:r>
        <w:t>для категории высокого риска - один раз в 2 года;</w:t>
      </w:r>
    </w:p>
    <w:p w:rsidR="009A2C5D" w:rsidRDefault="009A2C5D">
      <w:pPr>
        <w:pStyle w:val="ConsPlusNormal"/>
        <w:jc w:val="both"/>
      </w:pPr>
      <w:r>
        <w:t xml:space="preserve">(в ред. </w:t>
      </w:r>
      <w:hyperlink r:id="rId57" w:history="1">
        <w:r>
          <w:rPr>
            <w:color w:val="0000FF"/>
          </w:rPr>
          <w:t>Постановления</w:t>
        </w:r>
      </w:hyperlink>
      <w:r>
        <w:t xml:space="preserve"> Правительства Красноярского края от 02.12.2019 N 655-п)</w:t>
      </w:r>
    </w:p>
    <w:p w:rsidR="009A2C5D" w:rsidRDefault="009A2C5D">
      <w:pPr>
        <w:pStyle w:val="ConsPlusNormal"/>
        <w:spacing w:before="220"/>
        <w:ind w:firstLine="540"/>
        <w:jc w:val="both"/>
      </w:pPr>
      <w:r>
        <w:t>для категории значительного риска - один раз в 3 года;</w:t>
      </w:r>
    </w:p>
    <w:p w:rsidR="009A2C5D" w:rsidRDefault="009A2C5D">
      <w:pPr>
        <w:pStyle w:val="ConsPlusNormal"/>
        <w:jc w:val="both"/>
      </w:pPr>
      <w:r>
        <w:t xml:space="preserve">(в ред. </w:t>
      </w:r>
      <w:hyperlink r:id="rId58" w:history="1">
        <w:r>
          <w:rPr>
            <w:color w:val="0000FF"/>
          </w:rPr>
          <w:t>Постановления</w:t>
        </w:r>
      </w:hyperlink>
      <w:r>
        <w:t xml:space="preserve"> Правительства Красноярского края от 02.12.2019 N 655-п)</w:t>
      </w:r>
    </w:p>
    <w:p w:rsidR="009A2C5D" w:rsidRDefault="009A2C5D">
      <w:pPr>
        <w:pStyle w:val="ConsPlusNormal"/>
        <w:spacing w:before="220"/>
        <w:ind w:firstLine="540"/>
        <w:jc w:val="both"/>
      </w:pPr>
      <w:r>
        <w:t>для категории среднего риска - не чаще одного раза в 4 года и не реже одного раза в 5 лет;</w:t>
      </w:r>
    </w:p>
    <w:p w:rsidR="009A2C5D" w:rsidRDefault="009A2C5D">
      <w:pPr>
        <w:pStyle w:val="ConsPlusNormal"/>
        <w:jc w:val="both"/>
      </w:pPr>
      <w:r>
        <w:t xml:space="preserve">(в ред. </w:t>
      </w:r>
      <w:hyperlink r:id="rId59" w:history="1">
        <w:r>
          <w:rPr>
            <w:color w:val="0000FF"/>
          </w:rPr>
          <w:t>Постановления</w:t>
        </w:r>
      </w:hyperlink>
      <w:r>
        <w:t xml:space="preserve"> Правительства Красноярского края от 02.12.2019 N 655-п)</w:t>
      </w:r>
    </w:p>
    <w:p w:rsidR="009A2C5D" w:rsidRDefault="009A2C5D">
      <w:pPr>
        <w:pStyle w:val="ConsPlusNormal"/>
        <w:spacing w:before="220"/>
        <w:ind w:firstLine="540"/>
        <w:jc w:val="both"/>
      </w:pPr>
      <w:r>
        <w:t>для категории умеренного риска - не чаще одного раза в 6 лет и не реже одного раза в 8 лет.</w:t>
      </w:r>
    </w:p>
    <w:p w:rsidR="009A2C5D" w:rsidRDefault="009A2C5D">
      <w:pPr>
        <w:pStyle w:val="ConsPlusNormal"/>
        <w:jc w:val="both"/>
      </w:pPr>
      <w:r>
        <w:t xml:space="preserve">(в ред. </w:t>
      </w:r>
      <w:hyperlink r:id="rId60" w:history="1">
        <w:r>
          <w:rPr>
            <w:color w:val="0000FF"/>
          </w:rPr>
          <w:t>Постановления</w:t>
        </w:r>
      </w:hyperlink>
      <w:r>
        <w:t xml:space="preserve"> Правительства Красноярского края от 02.12.2019 N 655-п)</w:t>
      </w:r>
    </w:p>
    <w:p w:rsidR="009A2C5D" w:rsidRDefault="009A2C5D">
      <w:pPr>
        <w:pStyle w:val="ConsPlusNormal"/>
        <w:spacing w:before="220"/>
        <w:ind w:firstLine="540"/>
        <w:jc w:val="both"/>
      </w:pPr>
      <w:proofErr w:type="gramStart"/>
      <w:r>
        <w:t xml:space="preserve">В отношении лицензиатов, указанных в </w:t>
      </w:r>
      <w:hyperlink w:anchor="P54" w:history="1">
        <w:r>
          <w:rPr>
            <w:color w:val="0000FF"/>
          </w:rPr>
          <w:t>подпункте 3 пункта 1.4</w:t>
        </w:r>
      </w:hyperlink>
      <w:r>
        <w:t xml:space="preserve"> Порядка, деятельность которых отнесена к категории низкого риска, плановые проверки не проводятся.</w:t>
      </w:r>
      <w:proofErr w:type="gramEnd"/>
    </w:p>
    <w:p w:rsidR="009A2C5D" w:rsidRDefault="009A2C5D">
      <w:pPr>
        <w:pStyle w:val="ConsPlusNormal"/>
        <w:spacing w:before="220"/>
        <w:ind w:firstLine="540"/>
        <w:jc w:val="both"/>
      </w:pPr>
      <w:r>
        <w:t xml:space="preserve">2.1.17. Отнесение деятельности лицензиатов, указанных в </w:t>
      </w:r>
      <w:hyperlink w:anchor="P54" w:history="1">
        <w:r>
          <w:rPr>
            <w:color w:val="0000FF"/>
          </w:rPr>
          <w:t>подпункте 3 пункта 1.4</w:t>
        </w:r>
      </w:hyperlink>
      <w:r>
        <w:t xml:space="preserve"> Порядка, к определенной категории риска осуществляется правовым актом уполномоченного органа контроля.</w:t>
      </w:r>
    </w:p>
    <w:p w:rsidR="009A2C5D" w:rsidRDefault="009A2C5D">
      <w:pPr>
        <w:pStyle w:val="ConsPlusNormal"/>
        <w:spacing w:before="220"/>
        <w:ind w:firstLine="540"/>
        <w:jc w:val="both"/>
      </w:pPr>
      <w:r>
        <w:t xml:space="preserve">При отсутствии правового акта уполномоченного органа контроля об отнесении деятельности лицензиата, указанного в </w:t>
      </w:r>
      <w:hyperlink w:anchor="P54" w:history="1">
        <w:r>
          <w:rPr>
            <w:color w:val="0000FF"/>
          </w:rPr>
          <w:t>подпункте 3 пункта 1.4</w:t>
        </w:r>
      </w:hyperlink>
      <w:r>
        <w:t xml:space="preserve"> Порядка, к определенной категории риска, деятельность лицензиата, указанного в </w:t>
      </w:r>
      <w:hyperlink w:anchor="P54" w:history="1">
        <w:r>
          <w:rPr>
            <w:color w:val="0000FF"/>
          </w:rPr>
          <w:t>подпункте 3 пункта 1.4</w:t>
        </w:r>
      </w:hyperlink>
      <w:r>
        <w:t xml:space="preserve"> Порядка, считается отнесенной к категории низкого риска.</w:t>
      </w:r>
    </w:p>
    <w:p w:rsidR="009A2C5D" w:rsidRDefault="009A2C5D">
      <w:pPr>
        <w:pStyle w:val="ConsPlusNormal"/>
        <w:spacing w:before="220"/>
        <w:ind w:firstLine="540"/>
        <w:jc w:val="both"/>
      </w:pPr>
      <w:r>
        <w:t xml:space="preserve">2.1.18. Уполномоченный орган контроля ведет перечень лицензиатов, указанных в </w:t>
      </w:r>
      <w:hyperlink w:anchor="P54" w:history="1">
        <w:r>
          <w:rPr>
            <w:color w:val="0000FF"/>
          </w:rPr>
          <w:t>подпункте 3 пункта 1.4</w:t>
        </w:r>
      </w:hyperlink>
      <w:r>
        <w:t xml:space="preserve"> Порядка, деятельность которых отнесена к определенной категории риска (далее - Перечень).</w:t>
      </w:r>
    </w:p>
    <w:p w:rsidR="009A2C5D" w:rsidRDefault="009A2C5D">
      <w:pPr>
        <w:pStyle w:val="ConsPlusNormal"/>
        <w:spacing w:before="220"/>
        <w:ind w:firstLine="540"/>
        <w:jc w:val="both"/>
      </w:pPr>
      <w:r>
        <w:t>Перечень содержит:</w:t>
      </w:r>
    </w:p>
    <w:p w:rsidR="009A2C5D" w:rsidRDefault="009A2C5D">
      <w:pPr>
        <w:pStyle w:val="ConsPlusNormal"/>
        <w:spacing w:before="220"/>
        <w:ind w:firstLine="540"/>
        <w:jc w:val="both"/>
      </w:pPr>
      <w:r>
        <w:t>1) полное наименование лицензиата;</w:t>
      </w:r>
    </w:p>
    <w:p w:rsidR="009A2C5D" w:rsidRDefault="009A2C5D">
      <w:pPr>
        <w:pStyle w:val="ConsPlusNormal"/>
        <w:spacing w:before="220"/>
        <w:ind w:firstLine="540"/>
        <w:jc w:val="both"/>
      </w:pPr>
      <w:r>
        <w:t>2) основной государственный регистрационный номер;</w:t>
      </w:r>
    </w:p>
    <w:p w:rsidR="009A2C5D" w:rsidRDefault="009A2C5D">
      <w:pPr>
        <w:pStyle w:val="ConsPlusNormal"/>
        <w:spacing w:before="220"/>
        <w:ind w:firstLine="540"/>
        <w:jc w:val="both"/>
      </w:pPr>
      <w:r>
        <w:t>3) индивидуальный номер налогоплательщика;</w:t>
      </w:r>
    </w:p>
    <w:p w:rsidR="009A2C5D" w:rsidRDefault="009A2C5D">
      <w:pPr>
        <w:pStyle w:val="ConsPlusNormal"/>
        <w:spacing w:before="220"/>
        <w:ind w:firstLine="540"/>
        <w:jc w:val="both"/>
      </w:pPr>
      <w:r>
        <w:t>4) адрес места нахождения лицензиата, и адрес места осуществления лицензируемого вида деятельности;</w:t>
      </w:r>
    </w:p>
    <w:p w:rsidR="009A2C5D" w:rsidRDefault="009A2C5D">
      <w:pPr>
        <w:pStyle w:val="ConsPlusNormal"/>
        <w:spacing w:before="220"/>
        <w:ind w:firstLine="540"/>
        <w:jc w:val="both"/>
      </w:pPr>
      <w:r>
        <w:t>5) реквизиты правового акта уполномоченного органа контроля об отнесении деятельности лицензиата к определенной категории риска (с указанием на категорию риска и сведений, на основании которых было принято решение об отнесении деятельности лицензиата к определенной категории риска).</w:t>
      </w:r>
    </w:p>
    <w:p w:rsidR="009A2C5D" w:rsidRDefault="009A2C5D">
      <w:pPr>
        <w:pStyle w:val="ConsPlusNormal"/>
        <w:spacing w:before="220"/>
        <w:ind w:firstLine="540"/>
        <w:jc w:val="both"/>
      </w:pPr>
      <w:r>
        <w:t>Перечень размещается на официальном сайте уполномоченного органа контроля в информационно-телекоммуникационной сети Интернет.</w:t>
      </w:r>
    </w:p>
    <w:p w:rsidR="009A2C5D" w:rsidRDefault="009A2C5D">
      <w:pPr>
        <w:pStyle w:val="ConsPlusNormal"/>
        <w:spacing w:before="220"/>
        <w:ind w:firstLine="540"/>
        <w:jc w:val="both"/>
      </w:pPr>
      <w:r>
        <w:t>Актуализация Перечня осуществляется уполномоченным органом контроля не реже одного раза в год.</w:t>
      </w:r>
    </w:p>
    <w:p w:rsidR="009A2C5D" w:rsidRDefault="009A2C5D">
      <w:pPr>
        <w:pStyle w:val="ConsPlusNormal"/>
        <w:spacing w:before="220"/>
        <w:ind w:firstLine="540"/>
        <w:jc w:val="both"/>
      </w:pPr>
      <w:r>
        <w:t xml:space="preserve">2.1.19. По запросу лицензиата, указанного в </w:t>
      </w:r>
      <w:hyperlink w:anchor="P54" w:history="1">
        <w:r>
          <w:rPr>
            <w:color w:val="0000FF"/>
          </w:rPr>
          <w:t>подпункте 3 пункта 1.4</w:t>
        </w:r>
      </w:hyperlink>
      <w:r>
        <w:t xml:space="preserve"> Порядка, уполномоченный орган контроля в срок, не превышающий 15 рабочих дней </w:t>
      </w:r>
      <w:proofErr w:type="gramStart"/>
      <w:r>
        <w:t>с даты поступления</w:t>
      </w:r>
      <w:proofErr w:type="gramEnd"/>
      <w:r>
        <w:t xml:space="preserve"> такого запроса, направляет в адрес обратившегося лицензиата информацию о присвоенной его деятельности категории риска, а также сведения, использованные при отнесении его деятельности к определенной категории риска.</w:t>
      </w:r>
    </w:p>
    <w:p w:rsidR="009A2C5D" w:rsidRDefault="009A2C5D">
      <w:pPr>
        <w:pStyle w:val="ConsPlusNormal"/>
        <w:spacing w:before="220"/>
        <w:ind w:firstLine="540"/>
        <w:jc w:val="both"/>
      </w:pPr>
      <w:r>
        <w:t xml:space="preserve">2.1.20. Лицензиаты, указанные в </w:t>
      </w:r>
      <w:hyperlink w:anchor="P54" w:history="1">
        <w:r>
          <w:rPr>
            <w:color w:val="0000FF"/>
          </w:rPr>
          <w:t>подпункте 3 пункта 1.4</w:t>
        </w:r>
      </w:hyperlink>
      <w:r>
        <w:t xml:space="preserve"> Порядка, деятельность которых отнесена к определенной категории риска, вправе подать в уполномоченный орган контроля заявление об изменении ранее присвоенной их деятельности категории риска в порядке, установленном </w:t>
      </w:r>
      <w:hyperlink r:id="rId61" w:history="1">
        <w:r>
          <w:rPr>
            <w:color w:val="0000FF"/>
          </w:rPr>
          <w:t>пунктами 17</w:t>
        </w:r>
      </w:hyperlink>
      <w:r>
        <w:t xml:space="preserve"> - </w:t>
      </w:r>
      <w:hyperlink r:id="rId62" w:history="1">
        <w:r>
          <w:rPr>
            <w:color w:val="0000FF"/>
          </w:rPr>
          <w:t>19</w:t>
        </w:r>
      </w:hyperlink>
      <w:r>
        <w:t xml:space="preserve"> Правил.</w:t>
      </w:r>
    </w:p>
    <w:p w:rsidR="009A2C5D" w:rsidRDefault="009A2C5D">
      <w:pPr>
        <w:pStyle w:val="ConsPlusNormal"/>
        <w:spacing w:before="220"/>
        <w:ind w:firstLine="540"/>
        <w:jc w:val="both"/>
      </w:pPr>
      <w:r>
        <w:t xml:space="preserve">2.1.21. Срок проведения проверки в отношении лицензиатов составляет не более чем 20 рабочих дней </w:t>
      </w:r>
      <w:proofErr w:type="gramStart"/>
      <w:r>
        <w:t>с даты начала</w:t>
      </w:r>
      <w:proofErr w:type="gramEnd"/>
      <w:r>
        <w:t xml:space="preserve"> ее проведения. Указанный срок продлевается в случае необходимости проведения связанных с оценкой результатов проверок экспертиз, исследований, испытаний, расследований, осуществления перевода на русский язык документов, представленных на иностранном языке проверяемым лицом, и других необходимых мероприятий (в том числе в отношении контрагентов лицензиата), без которых невозможно оценить соответствие деятельности проверяемого лица лицензионным требованиям. Общий срок проведения проверки не может превышать 40 рабочих дней.</w:t>
      </w:r>
    </w:p>
    <w:p w:rsidR="009A2C5D" w:rsidRDefault="009A2C5D">
      <w:pPr>
        <w:pStyle w:val="ConsPlusNormal"/>
        <w:spacing w:before="220"/>
        <w:ind w:firstLine="540"/>
        <w:jc w:val="both"/>
      </w:pPr>
      <w:r>
        <w:t xml:space="preserve">2.1.22. По результатам проверки составляется акт проверки в соответствии с требованиями </w:t>
      </w:r>
      <w:hyperlink r:id="rId63" w:history="1">
        <w:r>
          <w:rPr>
            <w:color w:val="0000FF"/>
          </w:rPr>
          <w:t>статьи 16</w:t>
        </w:r>
      </w:hyperlink>
      <w:r>
        <w:t xml:space="preserve"> Федерального закона N 294-ФЗ.</w:t>
      </w:r>
    </w:p>
    <w:p w:rsidR="009A2C5D" w:rsidRDefault="009A2C5D">
      <w:pPr>
        <w:pStyle w:val="ConsPlusNormal"/>
        <w:spacing w:before="220"/>
        <w:ind w:firstLine="540"/>
        <w:jc w:val="both"/>
      </w:pPr>
      <w:proofErr w:type="gramStart"/>
      <w:r>
        <w:t xml:space="preserve">Акт проверки составляется уполномоченными должностными лицами Министерства (органа местного самоуправления), проводившими проверку, в двух экземплярах в соответствии с типовой формой </w:t>
      </w:r>
      <w:hyperlink r:id="rId64" w:history="1">
        <w:r>
          <w:rPr>
            <w:color w:val="0000FF"/>
          </w:rPr>
          <w:t>акта</w:t>
        </w:r>
      </w:hyperlink>
      <w:r>
        <w:t xml:space="preserve"> проверки, утвержденной Приказом N 141, один из которых с копиями приложений вручается руководителю, иному должностному лицу или уполномоченному представителю субъекта контроля, указанного в </w:t>
      </w:r>
      <w:hyperlink w:anchor="P52" w:history="1">
        <w:r>
          <w:rPr>
            <w:color w:val="0000FF"/>
          </w:rPr>
          <w:t>подпунктах 1</w:t>
        </w:r>
      </w:hyperlink>
      <w:r>
        <w:t xml:space="preserve"> - </w:t>
      </w:r>
      <w:hyperlink w:anchor="P54" w:history="1">
        <w:r>
          <w:rPr>
            <w:color w:val="0000FF"/>
          </w:rPr>
          <w:t>3 пункта 1.4</w:t>
        </w:r>
      </w:hyperlink>
      <w:r>
        <w:t xml:space="preserve"> Порядка, под расписку об ознакомлении либо об отказе в ознакомлении с</w:t>
      </w:r>
      <w:proofErr w:type="gramEnd"/>
      <w:r>
        <w:t xml:space="preserve"> актом проверки.</w:t>
      </w:r>
    </w:p>
    <w:p w:rsidR="009A2C5D" w:rsidRDefault="009A2C5D">
      <w:pPr>
        <w:pStyle w:val="ConsPlusNormal"/>
        <w:spacing w:before="220"/>
        <w:ind w:firstLine="540"/>
        <w:jc w:val="both"/>
      </w:pPr>
      <w:r>
        <w:t xml:space="preserve">2.1.23. </w:t>
      </w:r>
      <w:proofErr w:type="gramStart"/>
      <w:r>
        <w:t xml:space="preserve">Организация и проведение контрольной закупки при осуществлении лицензионного контроля осуществляется в соответствии с </w:t>
      </w:r>
      <w:hyperlink w:anchor="P206" w:history="1">
        <w:r>
          <w:rPr>
            <w:color w:val="0000FF"/>
          </w:rPr>
          <w:t>подразделом 2.4</w:t>
        </w:r>
      </w:hyperlink>
      <w:r>
        <w:t xml:space="preserve"> настоящего раздела Порядка, мероприятий по профилактике нарушений лицензионных требований, мероприятий по контролю, осуществляемых без взаимодействия с субъектами контроля, указанными в </w:t>
      </w:r>
      <w:hyperlink w:anchor="P52" w:history="1">
        <w:r>
          <w:rPr>
            <w:color w:val="0000FF"/>
          </w:rPr>
          <w:t>подпунктах 1</w:t>
        </w:r>
      </w:hyperlink>
      <w:r>
        <w:t xml:space="preserve"> - </w:t>
      </w:r>
      <w:hyperlink w:anchor="P54" w:history="1">
        <w:r>
          <w:rPr>
            <w:color w:val="0000FF"/>
          </w:rPr>
          <w:t>3 пункта 1.4</w:t>
        </w:r>
      </w:hyperlink>
      <w:r>
        <w:t xml:space="preserve"> Порядка (за исключением соискателей лицензии), принятие предусмотренных законодательством Российской Федерации мер по пресечению и (или) устранению последствий выявленных нарушений - в</w:t>
      </w:r>
      <w:proofErr w:type="gramEnd"/>
      <w:r>
        <w:t xml:space="preserve"> </w:t>
      </w:r>
      <w:proofErr w:type="gramStart"/>
      <w:r>
        <w:t>соответствии</w:t>
      </w:r>
      <w:proofErr w:type="gramEnd"/>
      <w:r>
        <w:t xml:space="preserve"> с </w:t>
      </w:r>
      <w:hyperlink w:anchor="P221" w:history="1">
        <w:r>
          <w:rPr>
            <w:color w:val="0000FF"/>
          </w:rPr>
          <w:t>пунктами 2.5.1.1</w:t>
        </w:r>
      </w:hyperlink>
      <w:r>
        <w:t xml:space="preserve">, </w:t>
      </w:r>
      <w:hyperlink w:anchor="P227" w:history="1">
        <w:r>
          <w:rPr>
            <w:color w:val="0000FF"/>
          </w:rPr>
          <w:t>2.5.1.2 подраздела 2.5</w:t>
        </w:r>
      </w:hyperlink>
      <w:r>
        <w:t xml:space="preserve"> настоящего раздела, </w:t>
      </w:r>
      <w:hyperlink w:anchor="P238" w:history="1">
        <w:r>
          <w:rPr>
            <w:color w:val="0000FF"/>
          </w:rPr>
          <w:t>пунктом 3.1 раздела 3</w:t>
        </w:r>
      </w:hyperlink>
      <w:r>
        <w:t xml:space="preserve"> Порядка.</w:t>
      </w:r>
    </w:p>
    <w:p w:rsidR="009A2C5D" w:rsidRDefault="009A2C5D">
      <w:pPr>
        <w:pStyle w:val="ConsPlusNormal"/>
        <w:jc w:val="both"/>
      </w:pPr>
    </w:p>
    <w:p w:rsidR="009A2C5D" w:rsidRDefault="009A2C5D">
      <w:pPr>
        <w:pStyle w:val="ConsPlusTitle"/>
        <w:jc w:val="center"/>
        <w:outlineLvl w:val="2"/>
      </w:pPr>
      <w:r>
        <w:t>2.2. Организация и осуществление государственного контроля</w:t>
      </w:r>
    </w:p>
    <w:p w:rsidR="009A2C5D" w:rsidRDefault="009A2C5D">
      <w:pPr>
        <w:pStyle w:val="ConsPlusTitle"/>
        <w:jc w:val="center"/>
      </w:pPr>
      <w:r>
        <w:t>за соблюдением особых требований</w:t>
      </w:r>
    </w:p>
    <w:p w:rsidR="009A2C5D" w:rsidRDefault="009A2C5D">
      <w:pPr>
        <w:pStyle w:val="ConsPlusNormal"/>
        <w:jc w:val="both"/>
      </w:pPr>
    </w:p>
    <w:p w:rsidR="009A2C5D" w:rsidRDefault="009A2C5D">
      <w:pPr>
        <w:pStyle w:val="ConsPlusNormal"/>
        <w:ind w:firstLine="540"/>
        <w:jc w:val="both"/>
      </w:pPr>
      <w:r>
        <w:t xml:space="preserve">2.2.1. </w:t>
      </w:r>
      <w:proofErr w:type="gramStart"/>
      <w:r>
        <w:t xml:space="preserve">Предметом государственного контроля за соблюдением особых требований является соблюдение субъектами контроля, указанными в </w:t>
      </w:r>
      <w:hyperlink w:anchor="P53" w:history="1">
        <w:r>
          <w:rPr>
            <w:color w:val="0000FF"/>
          </w:rPr>
          <w:t>подпунктах 2</w:t>
        </w:r>
      </w:hyperlink>
      <w:r>
        <w:t xml:space="preserve"> - </w:t>
      </w:r>
      <w:hyperlink w:anchor="P57" w:history="1">
        <w:r>
          <w:rPr>
            <w:color w:val="0000FF"/>
          </w:rPr>
          <w:t>5 пункта 1.4</w:t>
        </w:r>
      </w:hyperlink>
      <w:r>
        <w:t xml:space="preserve"> Порядка,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r:id="rId65" w:history="1">
        <w:r>
          <w:rPr>
            <w:color w:val="0000FF"/>
          </w:rPr>
          <w:t>статьей 16</w:t>
        </w:r>
      </w:hyperlink>
      <w:r>
        <w:t xml:space="preserve"> Федерального закона N 171-ФЗ, обязательных требований к розничной продаже спиртосодержащей продукции, за исключением государственного контроля за соблюдением требований технических регламентов (далее</w:t>
      </w:r>
      <w:proofErr w:type="gramEnd"/>
      <w:r>
        <w:t xml:space="preserve"> - особые требования).</w:t>
      </w:r>
    </w:p>
    <w:p w:rsidR="009A2C5D" w:rsidRDefault="009A2C5D">
      <w:pPr>
        <w:pStyle w:val="ConsPlusNormal"/>
        <w:spacing w:before="220"/>
        <w:ind w:firstLine="540"/>
        <w:jc w:val="both"/>
      </w:pPr>
      <w:r>
        <w:t xml:space="preserve">2.2.2. Государственный </w:t>
      </w:r>
      <w:proofErr w:type="gramStart"/>
      <w:r>
        <w:t>контроль за</w:t>
      </w:r>
      <w:proofErr w:type="gramEnd"/>
      <w:r>
        <w:t xml:space="preserve"> соблюдением особых требований осуществляется посредством:</w:t>
      </w:r>
    </w:p>
    <w:p w:rsidR="009A2C5D" w:rsidRDefault="009A2C5D">
      <w:pPr>
        <w:pStyle w:val="ConsPlusNormal"/>
        <w:spacing w:before="220"/>
        <w:ind w:firstLine="540"/>
        <w:jc w:val="both"/>
      </w:pPr>
      <w:r>
        <w:t xml:space="preserve">организации и проведения плановых и внеплановых проверок субъектов контроля, указанных в </w:t>
      </w:r>
      <w:hyperlink w:anchor="P53" w:history="1">
        <w:r>
          <w:rPr>
            <w:color w:val="0000FF"/>
          </w:rPr>
          <w:t>подпунктах 2</w:t>
        </w:r>
      </w:hyperlink>
      <w:r>
        <w:t xml:space="preserve"> - </w:t>
      </w:r>
      <w:hyperlink w:anchor="P57" w:history="1">
        <w:r>
          <w:rPr>
            <w:color w:val="0000FF"/>
          </w:rPr>
          <w:t>5 пункта 1.4</w:t>
        </w:r>
      </w:hyperlink>
      <w:r>
        <w:t xml:space="preserve"> Порядка;</w:t>
      </w:r>
    </w:p>
    <w:p w:rsidR="009A2C5D" w:rsidRDefault="009A2C5D">
      <w:pPr>
        <w:pStyle w:val="ConsPlusNormal"/>
        <w:spacing w:before="220"/>
        <w:ind w:firstLine="540"/>
        <w:jc w:val="both"/>
      </w:pPr>
      <w:r>
        <w:t>организации и проведения мероприятий по профилактике нарушений особых требований;</w:t>
      </w:r>
    </w:p>
    <w:p w:rsidR="009A2C5D" w:rsidRDefault="009A2C5D">
      <w:pPr>
        <w:pStyle w:val="ConsPlusNormal"/>
        <w:spacing w:before="220"/>
        <w:ind w:firstLine="540"/>
        <w:jc w:val="both"/>
      </w:pPr>
      <w:r>
        <w:t xml:space="preserve">организации и проведения мероприятий по контролю, осуществляемых без взаимодействия с субъектами контроля, указанными в </w:t>
      </w:r>
      <w:hyperlink w:anchor="P53" w:history="1">
        <w:r>
          <w:rPr>
            <w:color w:val="0000FF"/>
          </w:rPr>
          <w:t>подпунктах 2</w:t>
        </w:r>
      </w:hyperlink>
      <w:r>
        <w:t xml:space="preserve"> - </w:t>
      </w:r>
      <w:hyperlink w:anchor="P57" w:history="1">
        <w:r>
          <w:rPr>
            <w:color w:val="0000FF"/>
          </w:rPr>
          <w:t>5 пункта 1.4</w:t>
        </w:r>
      </w:hyperlink>
      <w:r>
        <w:t xml:space="preserve"> Порядка;</w:t>
      </w:r>
    </w:p>
    <w:p w:rsidR="009A2C5D" w:rsidRDefault="009A2C5D">
      <w:pPr>
        <w:pStyle w:val="ConsPlusNormal"/>
        <w:spacing w:before="220"/>
        <w:ind w:firstLine="540"/>
        <w:jc w:val="both"/>
      </w:pPr>
      <w:r>
        <w:t>организации и проведения контрольной закупки;</w:t>
      </w:r>
    </w:p>
    <w:p w:rsidR="009A2C5D" w:rsidRDefault="009A2C5D">
      <w:pPr>
        <w:pStyle w:val="ConsPlusNormal"/>
        <w:spacing w:before="220"/>
        <w:ind w:firstLine="540"/>
        <w:jc w:val="both"/>
      </w:pPr>
      <w:r>
        <w:t>принятия предусмотренных законодательством Российской Федерации мер по пресечению и (или) устранению последствий выявленных нарушений.</w:t>
      </w:r>
    </w:p>
    <w:p w:rsidR="009A2C5D" w:rsidRDefault="009A2C5D">
      <w:pPr>
        <w:pStyle w:val="ConsPlusNormal"/>
        <w:spacing w:before="220"/>
        <w:ind w:firstLine="540"/>
        <w:jc w:val="both"/>
      </w:pPr>
      <w:r>
        <w:t xml:space="preserve">2.2.3. В отношении субъектов контроля, указанных в </w:t>
      </w:r>
      <w:hyperlink w:anchor="P53" w:history="1">
        <w:r>
          <w:rPr>
            <w:color w:val="0000FF"/>
          </w:rPr>
          <w:t>подпунктах 2</w:t>
        </w:r>
      </w:hyperlink>
      <w:r>
        <w:t xml:space="preserve"> - </w:t>
      </w:r>
      <w:hyperlink w:anchor="P57" w:history="1">
        <w:r>
          <w:rPr>
            <w:color w:val="0000FF"/>
          </w:rPr>
          <w:t>5 пункта 1.4</w:t>
        </w:r>
      </w:hyperlink>
      <w:r>
        <w:t xml:space="preserve"> Порядка, уполномоченными должностными лицами Министерства проводятся плановые, внеплановые документарные и (или) выездные проверки.</w:t>
      </w:r>
    </w:p>
    <w:p w:rsidR="009A2C5D" w:rsidRDefault="009A2C5D">
      <w:pPr>
        <w:pStyle w:val="ConsPlusNormal"/>
        <w:spacing w:before="220"/>
        <w:ind w:firstLine="540"/>
        <w:jc w:val="both"/>
      </w:pPr>
      <w:r>
        <w:t xml:space="preserve">Организация и проведение плановых и внеплановых проверок в отношении субъектов контроля, указанных в </w:t>
      </w:r>
      <w:hyperlink w:anchor="P53" w:history="1">
        <w:r>
          <w:rPr>
            <w:color w:val="0000FF"/>
          </w:rPr>
          <w:t>подпунктах 2</w:t>
        </w:r>
      </w:hyperlink>
      <w:r>
        <w:t xml:space="preserve"> - </w:t>
      </w:r>
      <w:hyperlink w:anchor="P57" w:history="1">
        <w:r>
          <w:rPr>
            <w:color w:val="0000FF"/>
          </w:rPr>
          <w:t>5 пункта 1.4</w:t>
        </w:r>
      </w:hyperlink>
      <w:r>
        <w:t xml:space="preserve"> Порядка, осуществляется Министерством с соблюдением требований, установленных Федеральным </w:t>
      </w:r>
      <w:hyperlink r:id="rId66" w:history="1">
        <w:r>
          <w:rPr>
            <w:color w:val="0000FF"/>
          </w:rPr>
          <w:t>законом</w:t>
        </w:r>
      </w:hyperlink>
      <w:r>
        <w:t xml:space="preserve"> N 294-ФЗ, с учетом особенностей организации и проведения проверок, установленных Федеральным </w:t>
      </w:r>
      <w:hyperlink r:id="rId67" w:history="1">
        <w:r>
          <w:rPr>
            <w:color w:val="0000FF"/>
          </w:rPr>
          <w:t>законом</w:t>
        </w:r>
      </w:hyperlink>
      <w:r>
        <w:t xml:space="preserve"> N 171-ФЗ.</w:t>
      </w:r>
    </w:p>
    <w:p w:rsidR="009A2C5D" w:rsidRDefault="009A2C5D">
      <w:pPr>
        <w:pStyle w:val="ConsPlusNormal"/>
        <w:spacing w:before="220"/>
        <w:ind w:firstLine="540"/>
        <w:jc w:val="both"/>
      </w:pPr>
      <w:r>
        <w:t xml:space="preserve">Плановые и внеплановые проверки осуществляются в форме документарных и (или) выездных проверок в порядке, предусмотренном </w:t>
      </w:r>
      <w:hyperlink r:id="rId68" w:history="1">
        <w:r>
          <w:rPr>
            <w:color w:val="0000FF"/>
          </w:rPr>
          <w:t>статьями 9</w:t>
        </w:r>
      </w:hyperlink>
      <w:r>
        <w:t xml:space="preserve"> - </w:t>
      </w:r>
      <w:hyperlink r:id="rId69" w:history="1">
        <w:r>
          <w:rPr>
            <w:color w:val="0000FF"/>
          </w:rPr>
          <w:t>13</w:t>
        </w:r>
      </w:hyperlink>
      <w:r>
        <w:t xml:space="preserve">, </w:t>
      </w:r>
      <w:hyperlink r:id="rId70" w:history="1">
        <w:r>
          <w:rPr>
            <w:color w:val="0000FF"/>
          </w:rPr>
          <w:t>14</w:t>
        </w:r>
      </w:hyperlink>
      <w:r>
        <w:t xml:space="preserve"> Федерального закона N 294-ФЗ, </w:t>
      </w:r>
      <w:hyperlink r:id="rId71" w:history="1">
        <w:r>
          <w:rPr>
            <w:color w:val="0000FF"/>
          </w:rPr>
          <w:t>статьей 23</w:t>
        </w:r>
      </w:hyperlink>
      <w:r>
        <w:t xml:space="preserve"> Федерального закона N 171-ФЗ.</w:t>
      </w:r>
    </w:p>
    <w:p w:rsidR="009A2C5D" w:rsidRDefault="009A2C5D">
      <w:pPr>
        <w:pStyle w:val="ConsPlusNormal"/>
        <w:spacing w:before="220"/>
        <w:ind w:firstLine="540"/>
        <w:jc w:val="both"/>
      </w:pPr>
      <w:r>
        <w:t xml:space="preserve">Плановые и внеплановые проверки проводятся уполномоченным должностным лицом Министерства или уполномоченными должностными лицами Министерства на основании приказа Министерства о назначении проверки. Приказ Министерства о назначении проверки содержит информацию, предусмотренную </w:t>
      </w:r>
      <w:hyperlink r:id="rId72" w:history="1">
        <w:r>
          <w:rPr>
            <w:color w:val="0000FF"/>
          </w:rPr>
          <w:t>частью 2 статьи 14</w:t>
        </w:r>
      </w:hyperlink>
      <w:r>
        <w:t xml:space="preserve"> Федерального закона N 294-ФЗ.</w:t>
      </w:r>
    </w:p>
    <w:p w:rsidR="009A2C5D" w:rsidRDefault="009A2C5D">
      <w:pPr>
        <w:pStyle w:val="ConsPlusNormal"/>
        <w:spacing w:before="220"/>
        <w:ind w:firstLine="540"/>
        <w:jc w:val="both"/>
      </w:pPr>
      <w:r>
        <w:t xml:space="preserve">2.2.4. Плановые проверки проводятся в соответствии с ежегодным планом проведения плановых проверок, разработанным и утвержденным Министерством в порядке, установленном </w:t>
      </w:r>
      <w:hyperlink r:id="rId73" w:history="1">
        <w:r>
          <w:rPr>
            <w:color w:val="0000FF"/>
          </w:rPr>
          <w:t>Постановлением</w:t>
        </w:r>
      </w:hyperlink>
      <w:r>
        <w:t xml:space="preserve"> N 489, и в установленном порядке согласованным с органами прокуратуры.</w:t>
      </w:r>
    </w:p>
    <w:p w:rsidR="009A2C5D" w:rsidRDefault="009A2C5D">
      <w:pPr>
        <w:pStyle w:val="ConsPlusNormal"/>
        <w:spacing w:before="220"/>
        <w:ind w:firstLine="540"/>
        <w:jc w:val="both"/>
      </w:pPr>
      <w:r>
        <w:t>Утвержденный ежегодный план проведения плановых проверок доводится до сведения заинтересованных лиц посредством его размещения на официальном сайте Министерства в информационно-телекоммуникационной сети Интернет либо иным доступным способом (почтовые, электронные отправления).</w:t>
      </w:r>
    </w:p>
    <w:p w:rsidR="009A2C5D" w:rsidRDefault="009A2C5D">
      <w:pPr>
        <w:pStyle w:val="ConsPlusNormal"/>
        <w:spacing w:before="220"/>
        <w:ind w:firstLine="540"/>
        <w:jc w:val="both"/>
      </w:pPr>
      <w:r>
        <w:t>2.2.5. Основаниями для проведения внеплановой проверки являются:</w:t>
      </w:r>
    </w:p>
    <w:p w:rsidR="009A2C5D" w:rsidRDefault="009A2C5D">
      <w:pPr>
        <w:pStyle w:val="ConsPlusNormal"/>
        <w:spacing w:before="220"/>
        <w:ind w:firstLine="540"/>
        <w:jc w:val="both"/>
      </w:pPr>
      <w:r>
        <w:t xml:space="preserve">1) истечение срока исполнения субъектами контроля, указанными в </w:t>
      </w:r>
      <w:hyperlink w:anchor="P53" w:history="1">
        <w:r>
          <w:rPr>
            <w:color w:val="0000FF"/>
          </w:rPr>
          <w:t>подпунктах 2</w:t>
        </w:r>
      </w:hyperlink>
      <w:r>
        <w:t xml:space="preserve"> - </w:t>
      </w:r>
      <w:hyperlink w:anchor="P57" w:history="1">
        <w:r>
          <w:rPr>
            <w:color w:val="0000FF"/>
          </w:rPr>
          <w:t>5 пункта 1.4</w:t>
        </w:r>
      </w:hyperlink>
      <w:r>
        <w:t xml:space="preserve"> Порядка, ранее выданных предписаний об устранении выявленных нарушений особых требований;</w:t>
      </w:r>
    </w:p>
    <w:p w:rsidR="009A2C5D" w:rsidRDefault="009A2C5D">
      <w:pPr>
        <w:pStyle w:val="ConsPlusNormal"/>
        <w:spacing w:before="220"/>
        <w:ind w:firstLine="540"/>
        <w:jc w:val="both"/>
      </w:pPr>
      <w:proofErr w:type="gramStart"/>
      <w:r>
        <w:t xml:space="preserve">2) мотивированное представление уполномоченного должностного лица Министерства по результатам анализа результатов мероприятий по контролю без взаимодействия с субъектами контроля, указанными в </w:t>
      </w:r>
      <w:hyperlink w:anchor="P53" w:history="1">
        <w:r>
          <w:rPr>
            <w:color w:val="0000FF"/>
          </w:rPr>
          <w:t>подпунктах 2</w:t>
        </w:r>
      </w:hyperlink>
      <w:r>
        <w:t xml:space="preserve"> - </w:t>
      </w:r>
      <w:hyperlink w:anchor="P57" w:history="1">
        <w:r>
          <w:rPr>
            <w:color w:val="0000FF"/>
          </w:rPr>
          <w:t>5 пункта 1.4</w:t>
        </w:r>
      </w:hyperlink>
      <w:r>
        <w:t xml:space="preserve"> Порядка, рассмотрения или предварительной проверки поступивших в Министерство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9A2C5D" w:rsidRDefault="009A2C5D">
      <w:pPr>
        <w:pStyle w:val="ConsPlusNormal"/>
        <w:spacing w:before="220"/>
        <w:ind w:firstLine="540"/>
        <w:jc w:val="both"/>
      </w:pPr>
      <w:bookmarkStart w:id="10" w:name="P174"/>
      <w:bookmarkEnd w:id="10"/>
      <w:proofErr w:type="gramStart"/>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t xml:space="preserve"> государства, а также угрозы чрезвычайных ситуаций природного и техногенного характера;</w:t>
      </w:r>
    </w:p>
    <w:p w:rsidR="009A2C5D" w:rsidRDefault="009A2C5D">
      <w:pPr>
        <w:pStyle w:val="ConsPlusNormal"/>
        <w:spacing w:before="220"/>
        <w:ind w:firstLine="540"/>
        <w:jc w:val="both"/>
      </w:pPr>
      <w:bookmarkStart w:id="11" w:name="P175"/>
      <w:bookmarkEnd w:id="11"/>
      <w:proofErr w:type="gramStart"/>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t xml:space="preserve"> также возникновение чрезвычайных ситуаций природного и техногенного характера;</w:t>
      </w:r>
    </w:p>
    <w:p w:rsidR="009A2C5D" w:rsidRDefault="009A2C5D">
      <w:pPr>
        <w:pStyle w:val="ConsPlusNormal"/>
        <w:spacing w:before="220"/>
        <w:ind w:firstLine="540"/>
        <w:jc w:val="both"/>
      </w:pPr>
      <w:r>
        <w:t>в) нарушение прав потребителей;</w:t>
      </w:r>
    </w:p>
    <w:p w:rsidR="009A2C5D" w:rsidRDefault="009A2C5D">
      <w:pPr>
        <w:pStyle w:val="ConsPlusNormal"/>
        <w:spacing w:before="220"/>
        <w:ind w:firstLine="540"/>
        <w:jc w:val="both"/>
      </w:pPr>
      <w:bookmarkStart w:id="12" w:name="P177"/>
      <w:bookmarkEnd w:id="12"/>
      <w:r>
        <w:t>г) нарушение требований к маркировке товаров;</w:t>
      </w:r>
    </w:p>
    <w:p w:rsidR="009A2C5D" w:rsidRDefault="009A2C5D">
      <w:pPr>
        <w:pStyle w:val="ConsPlusNormal"/>
        <w:spacing w:before="220"/>
        <w:ind w:firstLine="540"/>
        <w:jc w:val="both"/>
      </w:pPr>
      <w:r>
        <w:t>3) приказ Министерства,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A2C5D" w:rsidRDefault="009A2C5D">
      <w:pPr>
        <w:pStyle w:val="ConsPlusNormal"/>
        <w:spacing w:before="220"/>
        <w:ind w:firstLine="540"/>
        <w:jc w:val="both"/>
      </w:pPr>
      <w:r>
        <w:t xml:space="preserve">2.2.6. Внеплановая выездная проверка по основаниям, указанным в </w:t>
      </w:r>
      <w:hyperlink w:anchor="P174" w:history="1">
        <w:r>
          <w:rPr>
            <w:color w:val="0000FF"/>
          </w:rPr>
          <w:t>подпунктах "а"</w:t>
        </w:r>
      </w:hyperlink>
      <w:r>
        <w:t xml:space="preserve">, </w:t>
      </w:r>
      <w:hyperlink w:anchor="P175" w:history="1">
        <w:r>
          <w:rPr>
            <w:color w:val="0000FF"/>
          </w:rPr>
          <w:t>"б"</w:t>
        </w:r>
      </w:hyperlink>
      <w:r>
        <w:t xml:space="preserve"> и </w:t>
      </w:r>
      <w:hyperlink w:anchor="P177" w:history="1">
        <w:r>
          <w:rPr>
            <w:color w:val="0000FF"/>
          </w:rPr>
          <w:t>"г" подпункта 2 пункта 2.2.5</w:t>
        </w:r>
      </w:hyperlink>
      <w:r>
        <w:t xml:space="preserve"> Порядка, проводится Министерством после согласования в установленном порядке с органом прокуратуры по месту осуществления деятельности субъектов контроля, указанных в </w:t>
      </w:r>
      <w:hyperlink w:anchor="P53" w:history="1">
        <w:r>
          <w:rPr>
            <w:color w:val="0000FF"/>
          </w:rPr>
          <w:t>подпунктах 2</w:t>
        </w:r>
      </w:hyperlink>
      <w:r>
        <w:t xml:space="preserve"> - </w:t>
      </w:r>
      <w:hyperlink w:anchor="P57" w:history="1">
        <w:r>
          <w:rPr>
            <w:color w:val="0000FF"/>
          </w:rPr>
          <w:t>5 пункта 1.4</w:t>
        </w:r>
      </w:hyperlink>
      <w:r>
        <w:t xml:space="preserve"> Порядка.</w:t>
      </w:r>
    </w:p>
    <w:p w:rsidR="009A2C5D" w:rsidRDefault="009A2C5D">
      <w:pPr>
        <w:pStyle w:val="ConsPlusNormal"/>
        <w:spacing w:before="220"/>
        <w:ind w:firstLine="540"/>
        <w:jc w:val="both"/>
      </w:pPr>
      <w:proofErr w:type="gramStart"/>
      <w:r>
        <w:t xml:space="preserve">Выездная проверка (как плановая, так и внеплановая) проводится по месту нахождения юридического лица (для субъектов контроля, указанных в </w:t>
      </w:r>
      <w:hyperlink w:anchor="P53" w:history="1">
        <w:r>
          <w:rPr>
            <w:color w:val="0000FF"/>
          </w:rPr>
          <w:t>подпунктах 2</w:t>
        </w:r>
      </w:hyperlink>
      <w:r>
        <w:t xml:space="preserve"> - </w:t>
      </w:r>
      <w:hyperlink w:anchor="P57" w:history="1">
        <w:r>
          <w:rPr>
            <w:color w:val="0000FF"/>
          </w:rPr>
          <w:t>5 пункта 1.4</w:t>
        </w:r>
      </w:hyperlink>
      <w:r>
        <w:t xml:space="preserve"> Порядка, являющихся организациями (юридическими лицами), месту осуществления деятельности индивидуального предпринимателя (для субъектов контроля, указанных в </w:t>
      </w:r>
      <w:hyperlink w:anchor="P55" w:history="1">
        <w:r>
          <w:rPr>
            <w:color w:val="0000FF"/>
          </w:rPr>
          <w:t>подпунктах 4</w:t>
        </w:r>
      </w:hyperlink>
      <w:r>
        <w:t xml:space="preserve">, </w:t>
      </w:r>
      <w:hyperlink w:anchor="P57" w:history="1">
        <w:r>
          <w:rPr>
            <w:color w:val="0000FF"/>
          </w:rPr>
          <w:t>5 пункта 1.4</w:t>
        </w:r>
      </w:hyperlink>
      <w:r>
        <w:t xml:space="preserve"> Порядка, являющихся индивидуальными предпринимателями) и (или) по месту фактического осуществления их деятельности.</w:t>
      </w:r>
      <w:proofErr w:type="gramEnd"/>
    </w:p>
    <w:p w:rsidR="009A2C5D" w:rsidRDefault="009A2C5D">
      <w:pPr>
        <w:pStyle w:val="ConsPlusNormal"/>
        <w:spacing w:before="220"/>
        <w:ind w:firstLine="540"/>
        <w:jc w:val="both"/>
      </w:pPr>
      <w:r>
        <w:t xml:space="preserve">Порядок согласования Министерством с органом прокуратуры проведения внеплановой выездной проверки субъектов контроля, указанных в </w:t>
      </w:r>
      <w:hyperlink w:anchor="P53" w:history="1">
        <w:r>
          <w:rPr>
            <w:color w:val="0000FF"/>
          </w:rPr>
          <w:t>подпунктах 2</w:t>
        </w:r>
      </w:hyperlink>
      <w:r>
        <w:t xml:space="preserve"> - </w:t>
      </w:r>
      <w:hyperlink w:anchor="P57" w:history="1">
        <w:r>
          <w:rPr>
            <w:color w:val="0000FF"/>
          </w:rPr>
          <w:t>5 пункта 1.4</w:t>
        </w:r>
      </w:hyperlink>
      <w:r>
        <w:t xml:space="preserve"> Порядка, осуществляется в соответствии с Федеральным </w:t>
      </w:r>
      <w:hyperlink r:id="rId74" w:history="1">
        <w:r>
          <w:rPr>
            <w:color w:val="0000FF"/>
          </w:rPr>
          <w:t>законом</w:t>
        </w:r>
      </w:hyperlink>
      <w:r>
        <w:t xml:space="preserve"> N 294-ФЗ.</w:t>
      </w:r>
    </w:p>
    <w:p w:rsidR="009A2C5D" w:rsidRDefault="009A2C5D">
      <w:pPr>
        <w:pStyle w:val="ConsPlusNormal"/>
        <w:spacing w:before="220"/>
        <w:ind w:firstLine="540"/>
        <w:jc w:val="both"/>
      </w:pPr>
      <w:r>
        <w:t xml:space="preserve">2.2.7. По результатам проверки составляется акт проверки в соответствии с требованиями </w:t>
      </w:r>
      <w:hyperlink r:id="rId75" w:history="1">
        <w:r>
          <w:rPr>
            <w:color w:val="0000FF"/>
          </w:rPr>
          <w:t>статьи 16</w:t>
        </w:r>
      </w:hyperlink>
      <w:r>
        <w:t xml:space="preserve"> Федерального закона N 294-ФЗ.</w:t>
      </w:r>
    </w:p>
    <w:p w:rsidR="009A2C5D" w:rsidRDefault="009A2C5D">
      <w:pPr>
        <w:pStyle w:val="ConsPlusNormal"/>
        <w:spacing w:before="220"/>
        <w:ind w:firstLine="540"/>
        <w:jc w:val="both"/>
      </w:pPr>
      <w:proofErr w:type="gramStart"/>
      <w:r>
        <w:t xml:space="preserve">Акт проверки составляется уполномоченными должностными лицами Министерства, проводившими проверку, в двух экземплярах в соответствии с типовой формой </w:t>
      </w:r>
      <w:hyperlink r:id="rId76" w:history="1">
        <w:r>
          <w:rPr>
            <w:color w:val="0000FF"/>
          </w:rPr>
          <w:t>акта</w:t>
        </w:r>
      </w:hyperlink>
      <w:r>
        <w:t xml:space="preserve"> проверки, утвержденной Приказом N 141, один из которых с копиями приложений вручается руководителю, иному должностному лицу или уполномоченному представителю организации (юридического лица) (для субъектов контроля, указанных в </w:t>
      </w:r>
      <w:hyperlink w:anchor="P53" w:history="1">
        <w:r>
          <w:rPr>
            <w:color w:val="0000FF"/>
          </w:rPr>
          <w:t>подпунктах 2</w:t>
        </w:r>
      </w:hyperlink>
      <w:r>
        <w:t xml:space="preserve"> - </w:t>
      </w:r>
      <w:hyperlink w:anchor="P57" w:history="1">
        <w:r>
          <w:rPr>
            <w:color w:val="0000FF"/>
          </w:rPr>
          <w:t>5 пункта 1.4</w:t>
        </w:r>
      </w:hyperlink>
      <w:r>
        <w:t xml:space="preserve"> Порядка, являющихся организациями (юридическими лицами), индивидуальному предпринимателю, его уполномоченному представителю</w:t>
      </w:r>
      <w:proofErr w:type="gramEnd"/>
      <w:r>
        <w:t xml:space="preserve"> (для субъектов контроля, указанных в </w:t>
      </w:r>
      <w:hyperlink w:anchor="P55" w:history="1">
        <w:r>
          <w:rPr>
            <w:color w:val="0000FF"/>
          </w:rPr>
          <w:t>подпунктах 4</w:t>
        </w:r>
      </w:hyperlink>
      <w:r>
        <w:t xml:space="preserve">, </w:t>
      </w:r>
      <w:hyperlink w:anchor="P57" w:history="1">
        <w:r>
          <w:rPr>
            <w:color w:val="0000FF"/>
          </w:rPr>
          <w:t>5 пункта 1.4</w:t>
        </w:r>
      </w:hyperlink>
      <w:r>
        <w:t xml:space="preserve"> Порядка, являющихся индивидуальными предпринимателями) под расписку об ознакомлении либо об отказе в ознакомлении с актом проверки.</w:t>
      </w:r>
    </w:p>
    <w:p w:rsidR="009A2C5D" w:rsidRDefault="009A2C5D">
      <w:pPr>
        <w:pStyle w:val="ConsPlusNormal"/>
        <w:spacing w:before="220"/>
        <w:ind w:firstLine="540"/>
        <w:jc w:val="both"/>
      </w:pPr>
      <w:r>
        <w:t xml:space="preserve">2.2.8. </w:t>
      </w:r>
      <w:proofErr w:type="gramStart"/>
      <w:r>
        <w:t xml:space="preserve">Организация и проведение контрольной закупки при осуществлении государственного контроля за соблюдением особых требований осуществляется в соответствии с </w:t>
      </w:r>
      <w:hyperlink w:anchor="P206" w:history="1">
        <w:r>
          <w:rPr>
            <w:color w:val="0000FF"/>
          </w:rPr>
          <w:t>подразделом 2.4</w:t>
        </w:r>
      </w:hyperlink>
      <w:r>
        <w:t xml:space="preserve"> настоящего раздела Порядка, мероприятий по профилактике нарушений особых требований, мероприятий по контролю, осуществляемых без взаимодействия с субъектами контроля, указанными в </w:t>
      </w:r>
      <w:hyperlink w:anchor="P53" w:history="1">
        <w:r>
          <w:rPr>
            <w:color w:val="0000FF"/>
          </w:rPr>
          <w:t>подпунктах 2</w:t>
        </w:r>
      </w:hyperlink>
      <w:r>
        <w:t xml:space="preserve"> - </w:t>
      </w:r>
      <w:hyperlink w:anchor="P57" w:history="1">
        <w:r>
          <w:rPr>
            <w:color w:val="0000FF"/>
          </w:rPr>
          <w:t>5 пункта 1.4</w:t>
        </w:r>
      </w:hyperlink>
      <w:r>
        <w:t xml:space="preserve"> Порядка, принятие предусмотренных законодательством Российской Федерации мер по пресечению и (или) устранению последствий выявленных нарушений - в</w:t>
      </w:r>
      <w:proofErr w:type="gramEnd"/>
      <w:r>
        <w:t xml:space="preserve"> </w:t>
      </w:r>
      <w:proofErr w:type="gramStart"/>
      <w:r>
        <w:t>соответствии</w:t>
      </w:r>
      <w:proofErr w:type="gramEnd"/>
      <w:r>
        <w:t xml:space="preserve"> с </w:t>
      </w:r>
      <w:hyperlink w:anchor="P221" w:history="1">
        <w:r>
          <w:rPr>
            <w:color w:val="0000FF"/>
          </w:rPr>
          <w:t>пунктами 2.5.1.1</w:t>
        </w:r>
      </w:hyperlink>
      <w:r>
        <w:t xml:space="preserve">, </w:t>
      </w:r>
      <w:hyperlink w:anchor="P227" w:history="1">
        <w:r>
          <w:rPr>
            <w:color w:val="0000FF"/>
          </w:rPr>
          <w:t>2.5.1.2 подраздела 2.5</w:t>
        </w:r>
      </w:hyperlink>
      <w:r>
        <w:t xml:space="preserve"> настоящего раздела, </w:t>
      </w:r>
      <w:hyperlink w:anchor="P238" w:history="1">
        <w:r>
          <w:rPr>
            <w:color w:val="0000FF"/>
          </w:rPr>
          <w:t>пунктом 3.1 раздела 3</w:t>
        </w:r>
      </w:hyperlink>
      <w:r>
        <w:t xml:space="preserve"> Порядка.</w:t>
      </w:r>
    </w:p>
    <w:p w:rsidR="009A2C5D" w:rsidRDefault="009A2C5D">
      <w:pPr>
        <w:pStyle w:val="ConsPlusNormal"/>
        <w:jc w:val="both"/>
      </w:pPr>
    </w:p>
    <w:p w:rsidR="009A2C5D" w:rsidRDefault="009A2C5D">
      <w:pPr>
        <w:pStyle w:val="ConsPlusTitle"/>
        <w:jc w:val="center"/>
        <w:outlineLvl w:val="2"/>
      </w:pPr>
      <w:r>
        <w:t>2.3. Организация и осуществление государственного контроля</w:t>
      </w:r>
    </w:p>
    <w:p w:rsidR="009A2C5D" w:rsidRDefault="009A2C5D">
      <w:pPr>
        <w:pStyle w:val="ConsPlusTitle"/>
        <w:jc w:val="center"/>
      </w:pPr>
      <w:r>
        <w:t>за представлением деклараций</w:t>
      </w:r>
    </w:p>
    <w:p w:rsidR="009A2C5D" w:rsidRDefault="009A2C5D">
      <w:pPr>
        <w:pStyle w:val="ConsPlusNormal"/>
        <w:jc w:val="both"/>
      </w:pPr>
    </w:p>
    <w:p w:rsidR="009A2C5D" w:rsidRDefault="009A2C5D">
      <w:pPr>
        <w:pStyle w:val="ConsPlusNormal"/>
        <w:ind w:firstLine="540"/>
        <w:jc w:val="both"/>
      </w:pPr>
      <w:r>
        <w:t xml:space="preserve">2.3.1. </w:t>
      </w:r>
      <w:proofErr w:type="gramStart"/>
      <w:r>
        <w:t xml:space="preserve">Предметом государственного контроля за представлением деклараций является соблюдение субъектами контроля, указанными в </w:t>
      </w:r>
      <w:hyperlink w:anchor="P54" w:history="1">
        <w:r>
          <w:rPr>
            <w:color w:val="0000FF"/>
          </w:rPr>
          <w:t>подпунктах 3</w:t>
        </w:r>
      </w:hyperlink>
      <w:r>
        <w:t xml:space="preserve">, </w:t>
      </w:r>
      <w:hyperlink w:anchor="P55" w:history="1">
        <w:r>
          <w:rPr>
            <w:color w:val="0000FF"/>
          </w:rPr>
          <w:t>4</w:t>
        </w:r>
      </w:hyperlink>
      <w:r>
        <w:t xml:space="preserve">, </w:t>
      </w:r>
      <w:hyperlink w:anchor="P58" w:history="1">
        <w:r>
          <w:rPr>
            <w:color w:val="0000FF"/>
          </w:rPr>
          <w:t>6</w:t>
        </w:r>
      </w:hyperlink>
      <w:r>
        <w:t xml:space="preserve"> - </w:t>
      </w:r>
      <w:hyperlink w:anchor="P61" w:history="1">
        <w:r>
          <w:rPr>
            <w:color w:val="0000FF"/>
          </w:rPr>
          <w:t>8 пункта 1.4</w:t>
        </w:r>
      </w:hyperlink>
      <w:r>
        <w:t xml:space="preserve"> Порядка, требований по представлению деклараций об объеме розничной продажи алкогольной и спиртосодержащей продукции, об объеме собранного винограда для производства винодельческой продукции, установленных </w:t>
      </w:r>
      <w:hyperlink r:id="rId77" w:history="1">
        <w:r>
          <w:rPr>
            <w:color w:val="0000FF"/>
          </w:rPr>
          <w:t>статьей 14</w:t>
        </w:r>
      </w:hyperlink>
      <w:r>
        <w:t xml:space="preserve"> Федерального закона N 171-ФЗ, </w:t>
      </w:r>
      <w:hyperlink r:id="rId78" w:history="1">
        <w:r>
          <w:rPr>
            <w:color w:val="0000FF"/>
          </w:rPr>
          <w:t>Постановлением</w:t>
        </w:r>
      </w:hyperlink>
      <w:r>
        <w:t xml:space="preserve"> Правительства Российской Федерации от 09.08.2012 N 815 "О представлении деклараций об объеме</w:t>
      </w:r>
      <w:proofErr w:type="gramEnd"/>
      <w:r>
        <w:t xml:space="preserve"> производства, оборота и (или) использования этилового спирта, алкогольной и спиртосодержащей продукции, об использовании производственных мощностей, об объеме собранного винограда и использованного для производства винодельческой продукции винограда" (далее - Правила представления деклараций).</w:t>
      </w:r>
    </w:p>
    <w:p w:rsidR="009A2C5D" w:rsidRDefault="009A2C5D">
      <w:pPr>
        <w:pStyle w:val="ConsPlusNormal"/>
        <w:spacing w:before="220"/>
        <w:ind w:firstLine="540"/>
        <w:jc w:val="both"/>
      </w:pPr>
      <w:proofErr w:type="gramStart"/>
      <w:r>
        <w:t xml:space="preserve">Субъекты контроля, указанные в </w:t>
      </w:r>
      <w:hyperlink w:anchor="P54" w:history="1">
        <w:r>
          <w:rPr>
            <w:color w:val="0000FF"/>
          </w:rPr>
          <w:t>подпунктах 3</w:t>
        </w:r>
      </w:hyperlink>
      <w:r>
        <w:t xml:space="preserve">, </w:t>
      </w:r>
      <w:hyperlink w:anchor="P55" w:history="1">
        <w:r>
          <w:rPr>
            <w:color w:val="0000FF"/>
          </w:rPr>
          <w:t>4</w:t>
        </w:r>
      </w:hyperlink>
      <w:r>
        <w:t xml:space="preserve">, </w:t>
      </w:r>
      <w:hyperlink w:anchor="P58" w:history="1">
        <w:r>
          <w:rPr>
            <w:color w:val="0000FF"/>
          </w:rPr>
          <w:t>6</w:t>
        </w:r>
      </w:hyperlink>
      <w:r>
        <w:t xml:space="preserve"> - </w:t>
      </w:r>
      <w:hyperlink w:anchor="P61" w:history="1">
        <w:r>
          <w:rPr>
            <w:color w:val="0000FF"/>
          </w:rPr>
          <w:t>8 пункта 1.4</w:t>
        </w:r>
      </w:hyperlink>
      <w:r>
        <w:t xml:space="preserve"> Порядка, обязаны представлять в уполномоченный орган контроля </w:t>
      </w:r>
      <w:hyperlink r:id="rId79" w:history="1">
        <w:r>
          <w:rPr>
            <w:color w:val="0000FF"/>
          </w:rPr>
          <w:t>декларации</w:t>
        </w:r>
      </w:hyperlink>
      <w:r>
        <w:t xml:space="preserve"> об объеме розничной продажи алкогольной (за исключением пива, пивных напитков, сидра, </w:t>
      </w:r>
      <w:proofErr w:type="spellStart"/>
      <w:r>
        <w:t>пуаре</w:t>
      </w:r>
      <w:proofErr w:type="spellEnd"/>
      <w:r>
        <w:t xml:space="preserve">, медовухи) и спиртосодержащей продукции по форме согласно приложению N 7 к Правилам представления деклараций, </w:t>
      </w:r>
      <w:hyperlink r:id="rId80" w:history="1">
        <w:r>
          <w:rPr>
            <w:color w:val="0000FF"/>
          </w:rPr>
          <w:t>декларации</w:t>
        </w:r>
      </w:hyperlink>
      <w:r>
        <w:t xml:space="preserve"> об объеме розничной продажи пива и пивных напитков, сидра, </w:t>
      </w:r>
      <w:proofErr w:type="spellStart"/>
      <w:r>
        <w:t>пуаре</w:t>
      </w:r>
      <w:proofErr w:type="spellEnd"/>
      <w:r>
        <w:t xml:space="preserve"> и медовухи - по форме</w:t>
      </w:r>
      <w:proofErr w:type="gramEnd"/>
      <w:r>
        <w:t xml:space="preserve"> согласно приложению N 8 к Правилам представления деклараций (далее - декларации).</w:t>
      </w:r>
    </w:p>
    <w:p w:rsidR="009A2C5D" w:rsidRDefault="009A2C5D">
      <w:pPr>
        <w:pStyle w:val="ConsPlusNormal"/>
        <w:jc w:val="both"/>
      </w:pPr>
      <w:r>
        <w:t xml:space="preserve">(в ред. </w:t>
      </w:r>
      <w:hyperlink r:id="rId81" w:history="1">
        <w:r>
          <w:rPr>
            <w:color w:val="0000FF"/>
          </w:rPr>
          <w:t>Постановления</w:t>
        </w:r>
      </w:hyperlink>
      <w:r>
        <w:t xml:space="preserve"> Правительства Красноярского края от 02.12.2019 N 655-п)</w:t>
      </w:r>
    </w:p>
    <w:p w:rsidR="009A2C5D" w:rsidRDefault="009A2C5D">
      <w:pPr>
        <w:pStyle w:val="ConsPlusNormal"/>
        <w:spacing w:before="220"/>
        <w:ind w:firstLine="540"/>
        <w:jc w:val="both"/>
      </w:pPr>
      <w:proofErr w:type="gramStart"/>
      <w:r>
        <w:t xml:space="preserve">Декларации представляются в уполномоченный орган контроля по телекоммуникационным каналам связи в форме электронного документа, подписанного усиленной квалифицированной электронной подписью, сертификат ключа проверки которой выдан удостоверяющим центром, аккредитованном в порядке, установленном Федеральным </w:t>
      </w:r>
      <w:hyperlink r:id="rId82" w:history="1">
        <w:r>
          <w:rPr>
            <w:color w:val="0000FF"/>
          </w:rPr>
          <w:t>законом</w:t>
        </w:r>
      </w:hyperlink>
      <w:r>
        <w:t xml:space="preserve"> от 06.04.2011 N 63-ФЗ "Об электронной подписи".</w:t>
      </w:r>
      <w:proofErr w:type="gramEnd"/>
    </w:p>
    <w:p w:rsidR="009A2C5D" w:rsidRDefault="009A2C5D">
      <w:pPr>
        <w:pStyle w:val="ConsPlusNormal"/>
        <w:spacing w:before="220"/>
        <w:ind w:firstLine="540"/>
        <w:jc w:val="both"/>
      </w:pPr>
      <w:r>
        <w:t xml:space="preserve">2.3.2. Государственный </w:t>
      </w:r>
      <w:proofErr w:type="gramStart"/>
      <w:r>
        <w:t>контроль за</w:t>
      </w:r>
      <w:proofErr w:type="gramEnd"/>
      <w:r>
        <w:t xml:space="preserve"> представлением деклараций осуществляется посредством:</w:t>
      </w:r>
    </w:p>
    <w:p w:rsidR="009A2C5D" w:rsidRDefault="009A2C5D">
      <w:pPr>
        <w:pStyle w:val="ConsPlusNormal"/>
        <w:spacing w:before="220"/>
        <w:ind w:firstLine="540"/>
        <w:jc w:val="both"/>
      </w:pPr>
      <w:r>
        <w:t xml:space="preserve">организации и проведения внеплановых документарных проверок субъектов контроля, указанных в </w:t>
      </w:r>
      <w:hyperlink w:anchor="P54" w:history="1">
        <w:r>
          <w:rPr>
            <w:color w:val="0000FF"/>
          </w:rPr>
          <w:t>подпунктах 3</w:t>
        </w:r>
      </w:hyperlink>
      <w:r>
        <w:t xml:space="preserve">, </w:t>
      </w:r>
      <w:hyperlink w:anchor="P55" w:history="1">
        <w:r>
          <w:rPr>
            <w:color w:val="0000FF"/>
          </w:rPr>
          <w:t>4</w:t>
        </w:r>
      </w:hyperlink>
      <w:r>
        <w:t xml:space="preserve">, </w:t>
      </w:r>
      <w:hyperlink w:anchor="P58" w:history="1">
        <w:r>
          <w:rPr>
            <w:color w:val="0000FF"/>
          </w:rPr>
          <w:t>6</w:t>
        </w:r>
      </w:hyperlink>
      <w:r>
        <w:t xml:space="preserve"> - </w:t>
      </w:r>
      <w:hyperlink w:anchor="P61" w:history="1">
        <w:r>
          <w:rPr>
            <w:color w:val="0000FF"/>
          </w:rPr>
          <w:t>8 пункта 1.4</w:t>
        </w:r>
      </w:hyperlink>
      <w:r>
        <w:t xml:space="preserve"> Порядка;</w:t>
      </w:r>
    </w:p>
    <w:p w:rsidR="009A2C5D" w:rsidRDefault="009A2C5D">
      <w:pPr>
        <w:pStyle w:val="ConsPlusNormal"/>
        <w:spacing w:before="220"/>
        <w:ind w:firstLine="540"/>
        <w:jc w:val="both"/>
      </w:pPr>
      <w:r>
        <w:t>организации и проведения мероприятий по профилактике нарушений обязательных требований;</w:t>
      </w:r>
    </w:p>
    <w:p w:rsidR="009A2C5D" w:rsidRDefault="009A2C5D">
      <w:pPr>
        <w:pStyle w:val="ConsPlusNormal"/>
        <w:spacing w:before="220"/>
        <w:ind w:firstLine="540"/>
        <w:jc w:val="both"/>
      </w:pPr>
      <w:r>
        <w:t xml:space="preserve">организации и проведения мероприятий по контролю, осуществляемых без взаимодействия с субъектами контроля, указанными в </w:t>
      </w:r>
      <w:hyperlink w:anchor="P54" w:history="1">
        <w:r>
          <w:rPr>
            <w:color w:val="0000FF"/>
          </w:rPr>
          <w:t>подпунктах 3</w:t>
        </w:r>
      </w:hyperlink>
      <w:r>
        <w:t xml:space="preserve">, </w:t>
      </w:r>
      <w:hyperlink w:anchor="P55" w:history="1">
        <w:r>
          <w:rPr>
            <w:color w:val="0000FF"/>
          </w:rPr>
          <w:t>4</w:t>
        </w:r>
      </w:hyperlink>
      <w:r>
        <w:t xml:space="preserve">, </w:t>
      </w:r>
      <w:hyperlink w:anchor="P58" w:history="1">
        <w:r>
          <w:rPr>
            <w:color w:val="0000FF"/>
          </w:rPr>
          <w:t>6</w:t>
        </w:r>
      </w:hyperlink>
      <w:r>
        <w:t xml:space="preserve"> - </w:t>
      </w:r>
      <w:hyperlink w:anchor="P61" w:history="1">
        <w:r>
          <w:rPr>
            <w:color w:val="0000FF"/>
          </w:rPr>
          <w:t>8 пункта 1.4</w:t>
        </w:r>
      </w:hyperlink>
      <w:r>
        <w:t xml:space="preserve"> Порядка;</w:t>
      </w:r>
    </w:p>
    <w:p w:rsidR="009A2C5D" w:rsidRDefault="009A2C5D">
      <w:pPr>
        <w:pStyle w:val="ConsPlusNormal"/>
        <w:spacing w:before="220"/>
        <w:ind w:firstLine="540"/>
        <w:jc w:val="both"/>
      </w:pPr>
      <w:r>
        <w:t>принятия предусмотренных законодательством Российской Федерации мер по пресечению и (или) устранению последствий выявленных нарушений.</w:t>
      </w:r>
    </w:p>
    <w:p w:rsidR="009A2C5D" w:rsidRDefault="009A2C5D">
      <w:pPr>
        <w:pStyle w:val="ConsPlusNormal"/>
        <w:spacing w:before="220"/>
        <w:ind w:firstLine="540"/>
        <w:jc w:val="both"/>
      </w:pPr>
      <w:r>
        <w:t xml:space="preserve">2.3.3. Организация и проведение внеплановых документарных проверок субъектов контроля, указанных в </w:t>
      </w:r>
      <w:hyperlink w:anchor="P54" w:history="1">
        <w:r>
          <w:rPr>
            <w:color w:val="0000FF"/>
          </w:rPr>
          <w:t>подпунктах 3</w:t>
        </w:r>
      </w:hyperlink>
      <w:r>
        <w:t xml:space="preserve">, </w:t>
      </w:r>
      <w:hyperlink w:anchor="P55" w:history="1">
        <w:r>
          <w:rPr>
            <w:color w:val="0000FF"/>
          </w:rPr>
          <w:t>4</w:t>
        </w:r>
      </w:hyperlink>
      <w:r>
        <w:t xml:space="preserve">, </w:t>
      </w:r>
      <w:hyperlink w:anchor="P58" w:history="1">
        <w:r>
          <w:rPr>
            <w:color w:val="0000FF"/>
          </w:rPr>
          <w:t>6</w:t>
        </w:r>
      </w:hyperlink>
      <w:r>
        <w:t xml:space="preserve"> - </w:t>
      </w:r>
      <w:hyperlink w:anchor="P61" w:history="1">
        <w:r>
          <w:rPr>
            <w:color w:val="0000FF"/>
          </w:rPr>
          <w:t>8 пункта 1.4</w:t>
        </w:r>
      </w:hyperlink>
      <w:r>
        <w:t xml:space="preserve"> Порядка, осуществляется с соблюдением требований, установленных </w:t>
      </w:r>
      <w:hyperlink r:id="rId83" w:history="1">
        <w:r>
          <w:rPr>
            <w:color w:val="0000FF"/>
          </w:rPr>
          <w:t>статьями 10</w:t>
        </w:r>
      </w:hyperlink>
      <w:r>
        <w:t xml:space="preserve">, </w:t>
      </w:r>
      <w:hyperlink r:id="rId84" w:history="1">
        <w:r>
          <w:rPr>
            <w:color w:val="0000FF"/>
          </w:rPr>
          <w:t>11</w:t>
        </w:r>
      </w:hyperlink>
      <w:r>
        <w:t xml:space="preserve">, </w:t>
      </w:r>
      <w:hyperlink r:id="rId85" w:history="1">
        <w:r>
          <w:rPr>
            <w:color w:val="0000FF"/>
          </w:rPr>
          <w:t>14</w:t>
        </w:r>
      </w:hyperlink>
      <w:r>
        <w:t xml:space="preserve">, </w:t>
      </w:r>
      <w:hyperlink r:id="rId86" w:history="1">
        <w:r>
          <w:rPr>
            <w:color w:val="0000FF"/>
          </w:rPr>
          <w:t>16</w:t>
        </w:r>
      </w:hyperlink>
      <w:r>
        <w:t xml:space="preserve"> Федерального закона N 294-ФЗ, с учетом особенностей организации и проведения проверок, установленных Федеральным </w:t>
      </w:r>
      <w:hyperlink r:id="rId87" w:history="1">
        <w:r>
          <w:rPr>
            <w:color w:val="0000FF"/>
          </w:rPr>
          <w:t>законом</w:t>
        </w:r>
      </w:hyperlink>
      <w:r>
        <w:t xml:space="preserve"> N 171-ФЗ.</w:t>
      </w:r>
    </w:p>
    <w:p w:rsidR="009A2C5D" w:rsidRDefault="009A2C5D">
      <w:pPr>
        <w:pStyle w:val="ConsPlusNormal"/>
        <w:spacing w:before="220"/>
        <w:ind w:firstLine="540"/>
        <w:jc w:val="both"/>
      </w:pPr>
      <w:r>
        <w:t xml:space="preserve">2.3.4. </w:t>
      </w:r>
      <w:proofErr w:type="gramStart"/>
      <w:r>
        <w:t xml:space="preserve">Организация и проведение мероприятий по контролю, осуществляемых без взаимодействия с субъектами контроля, указанными в </w:t>
      </w:r>
      <w:hyperlink w:anchor="P54" w:history="1">
        <w:r>
          <w:rPr>
            <w:color w:val="0000FF"/>
          </w:rPr>
          <w:t>подпунктах 3</w:t>
        </w:r>
      </w:hyperlink>
      <w:r>
        <w:t xml:space="preserve">, </w:t>
      </w:r>
      <w:hyperlink w:anchor="P55" w:history="1">
        <w:r>
          <w:rPr>
            <w:color w:val="0000FF"/>
          </w:rPr>
          <w:t>4</w:t>
        </w:r>
      </w:hyperlink>
      <w:r>
        <w:t xml:space="preserve">, </w:t>
      </w:r>
      <w:hyperlink w:anchor="P58" w:history="1">
        <w:r>
          <w:rPr>
            <w:color w:val="0000FF"/>
          </w:rPr>
          <w:t>6</w:t>
        </w:r>
      </w:hyperlink>
      <w:r>
        <w:t xml:space="preserve"> - </w:t>
      </w:r>
      <w:hyperlink w:anchor="P61" w:history="1">
        <w:r>
          <w:rPr>
            <w:color w:val="0000FF"/>
          </w:rPr>
          <w:t>8 пункта 1.4</w:t>
        </w:r>
      </w:hyperlink>
      <w:r>
        <w:t xml:space="preserve"> Порядка, осуществляется в форме наблюдения за соблюдением обязательных требований по представлению субъектами контроля, указанными в </w:t>
      </w:r>
      <w:hyperlink w:anchor="P54" w:history="1">
        <w:r>
          <w:rPr>
            <w:color w:val="0000FF"/>
          </w:rPr>
          <w:t>подпунктах 3</w:t>
        </w:r>
      </w:hyperlink>
      <w:r>
        <w:t xml:space="preserve">, </w:t>
      </w:r>
      <w:hyperlink w:anchor="P55" w:history="1">
        <w:r>
          <w:rPr>
            <w:color w:val="0000FF"/>
          </w:rPr>
          <w:t>4</w:t>
        </w:r>
      </w:hyperlink>
      <w:r>
        <w:t xml:space="preserve">, </w:t>
      </w:r>
      <w:hyperlink w:anchor="P58" w:history="1">
        <w:r>
          <w:rPr>
            <w:color w:val="0000FF"/>
          </w:rPr>
          <w:t>6</w:t>
        </w:r>
      </w:hyperlink>
      <w:r>
        <w:t xml:space="preserve"> - </w:t>
      </w:r>
      <w:hyperlink w:anchor="P61" w:history="1">
        <w:r>
          <w:rPr>
            <w:color w:val="0000FF"/>
          </w:rPr>
          <w:t>8 пункта 1.4</w:t>
        </w:r>
      </w:hyperlink>
      <w:r>
        <w:t xml:space="preserve"> Порядка, в электронной форме деклараций посредством анализа информации о деятельности либо действиях субъектов контроля, указанных в </w:t>
      </w:r>
      <w:hyperlink w:anchor="P54" w:history="1">
        <w:r>
          <w:rPr>
            <w:color w:val="0000FF"/>
          </w:rPr>
          <w:t>подпунктах</w:t>
        </w:r>
        <w:proofErr w:type="gramEnd"/>
        <w:r>
          <w:rPr>
            <w:color w:val="0000FF"/>
          </w:rPr>
          <w:t xml:space="preserve"> </w:t>
        </w:r>
        <w:proofErr w:type="gramStart"/>
        <w:r>
          <w:rPr>
            <w:color w:val="0000FF"/>
          </w:rPr>
          <w:t>3</w:t>
        </w:r>
      </w:hyperlink>
      <w:r>
        <w:t xml:space="preserve">, </w:t>
      </w:r>
      <w:hyperlink w:anchor="P55" w:history="1">
        <w:r>
          <w:rPr>
            <w:color w:val="0000FF"/>
          </w:rPr>
          <w:t>4</w:t>
        </w:r>
      </w:hyperlink>
      <w:r>
        <w:t xml:space="preserve">, </w:t>
      </w:r>
      <w:hyperlink w:anchor="P58" w:history="1">
        <w:r>
          <w:rPr>
            <w:color w:val="0000FF"/>
          </w:rPr>
          <w:t>6</w:t>
        </w:r>
      </w:hyperlink>
      <w:r>
        <w:t xml:space="preserve"> - </w:t>
      </w:r>
      <w:hyperlink w:anchor="P61" w:history="1">
        <w:r>
          <w:rPr>
            <w:color w:val="0000FF"/>
          </w:rPr>
          <w:t>8 пункта 1.4</w:t>
        </w:r>
      </w:hyperlink>
      <w:r>
        <w:t xml:space="preserve"> Порядка, которая предоставляется такими лицами (в том числе посредством использования федеральных государственных информационных систем) в уполномоченный орган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уполномоченным органом контроля без возложения на субъекты</w:t>
      </w:r>
      <w:proofErr w:type="gramEnd"/>
      <w:r>
        <w:t xml:space="preserve"> контроля, указанные в </w:t>
      </w:r>
      <w:hyperlink w:anchor="P54" w:history="1">
        <w:r>
          <w:rPr>
            <w:color w:val="0000FF"/>
          </w:rPr>
          <w:t>подпунктах 3</w:t>
        </w:r>
      </w:hyperlink>
      <w:r>
        <w:t xml:space="preserve">, </w:t>
      </w:r>
      <w:hyperlink w:anchor="P55" w:history="1">
        <w:r>
          <w:rPr>
            <w:color w:val="0000FF"/>
          </w:rPr>
          <w:t>4</w:t>
        </w:r>
      </w:hyperlink>
      <w:r>
        <w:t xml:space="preserve">, </w:t>
      </w:r>
      <w:hyperlink w:anchor="P58" w:history="1">
        <w:r>
          <w:rPr>
            <w:color w:val="0000FF"/>
          </w:rPr>
          <w:t>6</w:t>
        </w:r>
      </w:hyperlink>
      <w:r>
        <w:t xml:space="preserve"> - </w:t>
      </w:r>
      <w:hyperlink w:anchor="P61" w:history="1">
        <w:r>
          <w:rPr>
            <w:color w:val="0000FF"/>
          </w:rPr>
          <w:t>8 пункта 1.4</w:t>
        </w:r>
      </w:hyperlink>
      <w:r>
        <w:t xml:space="preserve"> Порядка,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9A2C5D" w:rsidRDefault="009A2C5D">
      <w:pPr>
        <w:pStyle w:val="ConsPlusNormal"/>
        <w:spacing w:before="220"/>
        <w:ind w:firstLine="540"/>
        <w:jc w:val="both"/>
      </w:pPr>
      <w:r>
        <w:t xml:space="preserve">При осуществлении государственного контроля за представлением деклараций уполномоченным органом контроля осуществляется взаимодействие с </w:t>
      </w:r>
      <w:proofErr w:type="spellStart"/>
      <w:r>
        <w:t>Росалкогольрегулированием</w:t>
      </w:r>
      <w:proofErr w:type="spellEnd"/>
      <w:r>
        <w:t xml:space="preserve"> при использовании информационной системы субъекта Российской Федерации по приему деклараций, размещенной на </w:t>
      </w:r>
      <w:proofErr w:type="gramStart"/>
      <w:r>
        <w:t>интернет-портале</w:t>
      </w:r>
      <w:proofErr w:type="gramEnd"/>
      <w:r>
        <w:t xml:space="preserve"> </w:t>
      </w:r>
      <w:proofErr w:type="spellStart"/>
      <w:r>
        <w:t>Росалкогольрегулирования</w:t>
      </w:r>
      <w:proofErr w:type="spellEnd"/>
      <w:r>
        <w:t xml:space="preserve"> (www.fsrar.ru, сервис "Личный кабинет субъекта РФ").</w:t>
      </w:r>
    </w:p>
    <w:p w:rsidR="009A2C5D" w:rsidRDefault="009A2C5D">
      <w:pPr>
        <w:pStyle w:val="ConsPlusNormal"/>
        <w:spacing w:before="220"/>
        <w:ind w:firstLine="540"/>
        <w:jc w:val="both"/>
      </w:pPr>
      <w:r>
        <w:t xml:space="preserve">2.3.5. При выявлении фактов, указывающих на наличие в действиях субъектов контроля, указанных в </w:t>
      </w:r>
      <w:hyperlink w:anchor="P54" w:history="1">
        <w:r>
          <w:rPr>
            <w:color w:val="0000FF"/>
          </w:rPr>
          <w:t>подпунктах 3</w:t>
        </w:r>
      </w:hyperlink>
      <w:r>
        <w:t xml:space="preserve">, </w:t>
      </w:r>
      <w:hyperlink w:anchor="P55" w:history="1">
        <w:r>
          <w:rPr>
            <w:color w:val="0000FF"/>
          </w:rPr>
          <w:t>4</w:t>
        </w:r>
      </w:hyperlink>
      <w:r>
        <w:t xml:space="preserve">, </w:t>
      </w:r>
      <w:hyperlink w:anchor="P58" w:history="1">
        <w:r>
          <w:rPr>
            <w:color w:val="0000FF"/>
          </w:rPr>
          <w:t>6</w:t>
        </w:r>
      </w:hyperlink>
      <w:r>
        <w:t xml:space="preserve"> - </w:t>
      </w:r>
      <w:hyperlink w:anchor="P61" w:history="1">
        <w:r>
          <w:rPr>
            <w:color w:val="0000FF"/>
          </w:rPr>
          <w:t>8 пункта 1.4</w:t>
        </w:r>
      </w:hyperlink>
      <w:r>
        <w:t xml:space="preserve"> Порядка, события административного правонарушения, предусмотренного </w:t>
      </w:r>
      <w:hyperlink r:id="rId88" w:history="1">
        <w:r>
          <w:rPr>
            <w:color w:val="0000FF"/>
          </w:rPr>
          <w:t>статьей 15.13</w:t>
        </w:r>
      </w:hyperlink>
      <w:r>
        <w:t xml:space="preserve"> Кодекса Российской Федерации об административных правонарушениях (далее - КоАП РФ), в отношении данных субъектов контроля возбуждаются дела об административных правонарушениях.</w:t>
      </w:r>
    </w:p>
    <w:p w:rsidR="009A2C5D" w:rsidRDefault="009A2C5D">
      <w:pPr>
        <w:pStyle w:val="ConsPlusNormal"/>
        <w:spacing w:before="220"/>
        <w:ind w:firstLine="540"/>
        <w:jc w:val="both"/>
      </w:pPr>
      <w:r>
        <w:t xml:space="preserve">Привлечение субъектов контроля, указанных в </w:t>
      </w:r>
      <w:hyperlink w:anchor="P54" w:history="1">
        <w:r>
          <w:rPr>
            <w:color w:val="0000FF"/>
          </w:rPr>
          <w:t>подпунктах 3</w:t>
        </w:r>
      </w:hyperlink>
      <w:r>
        <w:t xml:space="preserve">, </w:t>
      </w:r>
      <w:hyperlink w:anchor="P55" w:history="1">
        <w:r>
          <w:rPr>
            <w:color w:val="0000FF"/>
          </w:rPr>
          <w:t>4</w:t>
        </w:r>
      </w:hyperlink>
      <w:r>
        <w:t xml:space="preserve">, </w:t>
      </w:r>
      <w:hyperlink w:anchor="P58" w:history="1">
        <w:r>
          <w:rPr>
            <w:color w:val="0000FF"/>
          </w:rPr>
          <w:t>6</w:t>
        </w:r>
      </w:hyperlink>
      <w:r>
        <w:t xml:space="preserve"> - </w:t>
      </w:r>
      <w:hyperlink w:anchor="P61" w:history="1">
        <w:r>
          <w:rPr>
            <w:color w:val="0000FF"/>
          </w:rPr>
          <w:t>8 пункта 1.4</w:t>
        </w:r>
      </w:hyperlink>
      <w:r>
        <w:t xml:space="preserve"> Порядка, допустивших выявленные нарушения требований по представлению деклараций, к административной ответственности осуществляется в порядке, установленном КоАП РФ.</w:t>
      </w:r>
    </w:p>
    <w:p w:rsidR="009A2C5D" w:rsidRDefault="009A2C5D">
      <w:pPr>
        <w:pStyle w:val="ConsPlusNormal"/>
        <w:spacing w:before="220"/>
        <w:ind w:firstLine="540"/>
        <w:jc w:val="both"/>
      </w:pPr>
      <w:r>
        <w:t xml:space="preserve">2.3.6. </w:t>
      </w:r>
      <w:proofErr w:type="gramStart"/>
      <w:r>
        <w:t xml:space="preserve">В случае повторного в течение одного года сообщения лицензиатами недостоверных сведений в декларациях или повторного в течение одного года несвоевременного представления указанных деклараций в уполномоченный орган контроля, уполномоченным органом контроля принимается решение о приостановлении действия лицензии и направлении заявления об аннулировании лицензии в судебном порядке в соответствии с </w:t>
      </w:r>
      <w:hyperlink r:id="rId89" w:history="1">
        <w:r>
          <w:rPr>
            <w:color w:val="0000FF"/>
          </w:rPr>
          <w:t>пунктом 3 статьи 20</w:t>
        </w:r>
      </w:hyperlink>
      <w:r>
        <w:t xml:space="preserve"> Федерального закона N 171-ФЗ.</w:t>
      </w:r>
      <w:proofErr w:type="gramEnd"/>
    </w:p>
    <w:p w:rsidR="009A2C5D" w:rsidRDefault="009A2C5D">
      <w:pPr>
        <w:pStyle w:val="ConsPlusNormal"/>
        <w:spacing w:before="220"/>
        <w:ind w:firstLine="540"/>
        <w:jc w:val="both"/>
      </w:pPr>
      <w:r>
        <w:t xml:space="preserve">2.3.7. Организация и проведение мероприятий по профилактике нарушений обязательных требований, принятие предусмотренных законодательством Российской Федерации мер по пресечению и (или) устранению последствий выявленных нарушений при осуществлении государственного </w:t>
      </w:r>
      <w:proofErr w:type="gramStart"/>
      <w:r>
        <w:t>контроля за</w:t>
      </w:r>
      <w:proofErr w:type="gramEnd"/>
      <w:r>
        <w:t xml:space="preserve"> представлением деклараций осуществляется в соответствии с </w:t>
      </w:r>
      <w:hyperlink w:anchor="P221" w:history="1">
        <w:r>
          <w:rPr>
            <w:color w:val="0000FF"/>
          </w:rPr>
          <w:t>пунктом 2.5.1.1 подраздела 2.5</w:t>
        </w:r>
      </w:hyperlink>
      <w:r>
        <w:t xml:space="preserve"> настоящего раздела, </w:t>
      </w:r>
      <w:hyperlink w:anchor="P238" w:history="1">
        <w:r>
          <w:rPr>
            <w:color w:val="0000FF"/>
          </w:rPr>
          <w:t>пунктом 3.1 раздела 3</w:t>
        </w:r>
      </w:hyperlink>
      <w:r>
        <w:t xml:space="preserve"> Порядка.</w:t>
      </w:r>
    </w:p>
    <w:p w:rsidR="009A2C5D" w:rsidRDefault="009A2C5D">
      <w:pPr>
        <w:pStyle w:val="ConsPlusNormal"/>
        <w:jc w:val="both"/>
      </w:pPr>
    </w:p>
    <w:p w:rsidR="009A2C5D" w:rsidRDefault="009A2C5D">
      <w:pPr>
        <w:pStyle w:val="ConsPlusTitle"/>
        <w:jc w:val="center"/>
        <w:outlineLvl w:val="2"/>
      </w:pPr>
      <w:bookmarkStart w:id="13" w:name="P206"/>
      <w:bookmarkEnd w:id="13"/>
      <w:r>
        <w:t>2.4. Организация и проведение контрольной закупки</w:t>
      </w:r>
    </w:p>
    <w:p w:rsidR="009A2C5D" w:rsidRDefault="009A2C5D">
      <w:pPr>
        <w:pStyle w:val="ConsPlusNormal"/>
        <w:jc w:val="both"/>
      </w:pPr>
    </w:p>
    <w:p w:rsidR="009A2C5D" w:rsidRDefault="009A2C5D">
      <w:pPr>
        <w:pStyle w:val="ConsPlusNormal"/>
        <w:ind w:firstLine="540"/>
        <w:jc w:val="both"/>
      </w:pPr>
      <w:r>
        <w:t xml:space="preserve">2.4.1. При осуществлении лицензионного контроля и государственного </w:t>
      </w:r>
      <w:proofErr w:type="gramStart"/>
      <w:r>
        <w:t>контроля за</w:t>
      </w:r>
      <w:proofErr w:type="gramEnd"/>
      <w:r>
        <w:t xml:space="preserve"> соблюдением особых требований организуются и проводятся контрольные закупки.</w:t>
      </w:r>
    </w:p>
    <w:p w:rsidR="009A2C5D" w:rsidRDefault="009A2C5D">
      <w:pPr>
        <w:pStyle w:val="ConsPlusNormal"/>
        <w:spacing w:before="220"/>
        <w:ind w:firstLine="540"/>
        <w:jc w:val="both"/>
      </w:pPr>
      <w:r>
        <w:t xml:space="preserve">2.4.2. Контрольная закупка проводится по основаниям, предусмотренным </w:t>
      </w:r>
      <w:hyperlink r:id="rId90" w:history="1">
        <w:r>
          <w:rPr>
            <w:color w:val="0000FF"/>
          </w:rPr>
          <w:t>частью 2 статьи 10</w:t>
        </w:r>
      </w:hyperlink>
      <w:r>
        <w:t xml:space="preserve"> Федерального закона N 294-ФЗ.</w:t>
      </w:r>
    </w:p>
    <w:p w:rsidR="009A2C5D" w:rsidRDefault="009A2C5D">
      <w:pPr>
        <w:pStyle w:val="ConsPlusNormal"/>
        <w:spacing w:before="220"/>
        <w:ind w:firstLine="540"/>
        <w:jc w:val="both"/>
      </w:pPr>
      <w:r>
        <w:t xml:space="preserve">Уполномоченный орган контроля проводит контрольную закупку без предварительного уведомления проверяемых субъектов контроля, указанных в </w:t>
      </w:r>
      <w:hyperlink w:anchor="P53" w:history="1">
        <w:r>
          <w:rPr>
            <w:color w:val="0000FF"/>
          </w:rPr>
          <w:t>подпунктах 2</w:t>
        </w:r>
      </w:hyperlink>
      <w:r>
        <w:t xml:space="preserve"> - </w:t>
      </w:r>
      <w:hyperlink w:anchor="P57" w:history="1">
        <w:r>
          <w:rPr>
            <w:color w:val="0000FF"/>
          </w:rPr>
          <w:t>5 пункта 1.4</w:t>
        </w:r>
      </w:hyperlink>
      <w:r>
        <w:t xml:space="preserve"> Порядка, при наличии оснований, предусмотренных </w:t>
      </w:r>
      <w:hyperlink r:id="rId91" w:history="1">
        <w:r>
          <w:rPr>
            <w:color w:val="0000FF"/>
          </w:rPr>
          <w:t>частью 2 статьи 10</w:t>
        </w:r>
      </w:hyperlink>
      <w:r>
        <w:t xml:space="preserve"> Федерального закона N 294-ФЗ, по согласованию с органами прокуратуры.</w:t>
      </w:r>
    </w:p>
    <w:p w:rsidR="009A2C5D" w:rsidRDefault="009A2C5D">
      <w:pPr>
        <w:pStyle w:val="ConsPlusNormal"/>
        <w:spacing w:before="220"/>
        <w:ind w:firstLine="540"/>
        <w:jc w:val="both"/>
      </w:pPr>
      <w:r>
        <w:t xml:space="preserve">2.4.3. Контрольная закупка представляет собой мероприятие по контролю, в ходе которого уполномоченным органом контроля осуществляются действия по созданию ситуации для совершения сделки в целях проверки соблюдения субъектами контроля, указанными в </w:t>
      </w:r>
      <w:hyperlink w:anchor="P53" w:history="1">
        <w:r>
          <w:rPr>
            <w:color w:val="0000FF"/>
          </w:rPr>
          <w:t>подпунктах 2</w:t>
        </w:r>
      </w:hyperlink>
      <w:r>
        <w:t xml:space="preserve"> - </w:t>
      </w:r>
      <w:hyperlink w:anchor="P57" w:history="1">
        <w:r>
          <w:rPr>
            <w:color w:val="0000FF"/>
          </w:rPr>
          <w:t>5 пункта 1.4</w:t>
        </w:r>
      </w:hyperlink>
      <w:r>
        <w:t xml:space="preserve"> Порядка, обязательных требований при продаже товаров, выполнении работ, оказании услуг потребителям.</w:t>
      </w:r>
    </w:p>
    <w:p w:rsidR="009A2C5D" w:rsidRDefault="009A2C5D">
      <w:pPr>
        <w:pStyle w:val="ConsPlusNormal"/>
        <w:spacing w:before="220"/>
        <w:ind w:firstLine="540"/>
        <w:jc w:val="both"/>
      </w:pPr>
      <w:r>
        <w:t xml:space="preserve">2.4.4. Информация о контрольной закупке и результатах ее проведения подлежит внесению в федеральную государственную информационную систему "Единый реестр проверок" в соответствии с требованиями </w:t>
      </w:r>
      <w:hyperlink r:id="rId92" w:history="1">
        <w:r>
          <w:rPr>
            <w:color w:val="0000FF"/>
          </w:rPr>
          <w:t>Правил</w:t>
        </w:r>
      </w:hyperlink>
      <w:r>
        <w:t xml:space="preserve"> формирования и ведения единого реестра проверок, утвержденных Постановлением Правительства Российской Федерации от 28.04.2015 N 415.</w:t>
      </w:r>
    </w:p>
    <w:p w:rsidR="009A2C5D" w:rsidRDefault="009A2C5D">
      <w:pPr>
        <w:pStyle w:val="ConsPlusNormal"/>
        <w:spacing w:before="220"/>
        <w:ind w:firstLine="540"/>
        <w:jc w:val="both"/>
      </w:pPr>
      <w:r>
        <w:t xml:space="preserve">2.4.5. О проведении контрольной закупки составляется акт, который подписывается уполномоченным должностным лицом Министерства (органа местного самоуправления),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субъектов контроля, указанных в </w:t>
      </w:r>
      <w:hyperlink w:anchor="P53" w:history="1">
        <w:r>
          <w:rPr>
            <w:color w:val="0000FF"/>
          </w:rPr>
          <w:t>подпунктах 2</w:t>
        </w:r>
      </w:hyperlink>
      <w:r>
        <w:t xml:space="preserve"> - </w:t>
      </w:r>
      <w:hyperlink w:anchor="P57" w:history="1">
        <w:r>
          <w:rPr>
            <w:color w:val="0000FF"/>
          </w:rPr>
          <w:t>5 пункта 1.4</w:t>
        </w:r>
      </w:hyperlink>
      <w:r>
        <w:t xml:space="preserve"> Порядка, в отношении которых проводилась контрольная закупка. При отказе представителей субъектов контроля, указанных в </w:t>
      </w:r>
      <w:hyperlink w:anchor="P53" w:history="1">
        <w:r>
          <w:rPr>
            <w:color w:val="0000FF"/>
          </w:rPr>
          <w:t>подпунктах 2</w:t>
        </w:r>
      </w:hyperlink>
      <w:r>
        <w:t xml:space="preserve"> - </w:t>
      </w:r>
      <w:hyperlink w:anchor="P57" w:history="1">
        <w:r>
          <w:rPr>
            <w:color w:val="0000FF"/>
          </w:rPr>
          <w:t>5 пункта 1.4</w:t>
        </w:r>
      </w:hyperlink>
      <w:r>
        <w:t xml:space="preserve"> Порядка, от подписания акта о проведении контрольной закупки в акт вносятся сведения об отказе от совершения подписи.</w:t>
      </w:r>
    </w:p>
    <w:p w:rsidR="009A2C5D" w:rsidRDefault="009A2C5D">
      <w:pPr>
        <w:pStyle w:val="ConsPlusNormal"/>
        <w:spacing w:before="220"/>
        <w:ind w:firstLine="540"/>
        <w:jc w:val="both"/>
      </w:pPr>
      <w:r>
        <w:t xml:space="preserve">2.4.6. Порядок принятия решения о проведении контрольной закупки, особенности и порядок проведения контрольной закупки регламентированы </w:t>
      </w:r>
      <w:hyperlink r:id="rId93" w:history="1">
        <w:r>
          <w:rPr>
            <w:color w:val="0000FF"/>
          </w:rPr>
          <w:t>Постановлением</w:t>
        </w:r>
      </w:hyperlink>
      <w:r>
        <w:t xml:space="preserve"> Правительства Российской Федерации от 21.11.2018 N 1398 "Об утверждении Правил организации и проведения контрольной закупки при осуществлении отдельных видов государственного контроля (надзора)".</w:t>
      </w:r>
    </w:p>
    <w:p w:rsidR="009A2C5D" w:rsidRDefault="009A2C5D">
      <w:pPr>
        <w:pStyle w:val="ConsPlusNormal"/>
        <w:jc w:val="both"/>
      </w:pPr>
    </w:p>
    <w:p w:rsidR="009A2C5D" w:rsidRDefault="009A2C5D">
      <w:pPr>
        <w:pStyle w:val="ConsPlusTitle"/>
        <w:jc w:val="center"/>
        <w:outlineLvl w:val="2"/>
      </w:pPr>
      <w:r>
        <w:t>2.5. Организация и проведение иных контрольных мероприятий</w:t>
      </w:r>
    </w:p>
    <w:p w:rsidR="009A2C5D" w:rsidRDefault="009A2C5D">
      <w:pPr>
        <w:pStyle w:val="ConsPlusTitle"/>
        <w:jc w:val="center"/>
      </w:pPr>
      <w:r>
        <w:t>в рамках осуществления регионального государственного</w:t>
      </w:r>
    </w:p>
    <w:p w:rsidR="009A2C5D" w:rsidRDefault="009A2C5D">
      <w:pPr>
        <w:pStyle w:val="ConsPlusTitle"/>
        <w:jc w:val="center"/>
      </w:pPr>
      <w:r>
        <w:t>контроля (надзора)</w:t>
      </w:r>
    </w:p>
    <w:p w:rsidR="009A2C5D" w:rsidRDefault="009A2C5D">
      <w:pPr>
        <w:pStyle w:val="ConsPlusNormal"/>
        <w:jc w:val="both"/>
      </w:pPr>
    </w:p>
    <w:p w:rsidR="009A2C5D" w:rsidRDefault="009A2C5D">
      <w:pPr>
        <w:pStyle w:val="ConsPlusNormal"/>
        <w:ind w:firstLine="540"/>
        <w:jc w:val="both"/>
      </w:pPr>
      <w:r>
        <w:t xml:space="preserve">2.5.1. При осуществлении лицензионного контроля, государственного </w:t>
      </w:r>
      <w:proofErr w:type="gramStart"/>
      <w:r>
        <w:t>контроля за</w:t>
      </w:r>
      <w:proofErr w:type="gramEnd"/>
      <w:r>
        <w:t xml:space="preserve"> соблюдением особых требований, государственного контроля за представлением деклараций организуются и проводятся следующие контрольные мероприятия.</w:t>
      </w:r>
    </w:p>
    <w:p w:rsidR="009A2C5D" w:rsidRDefault="009A2C5D">
      <w:pPr>
        <w:pStyle w:val="ConsPlusNormal"/>
        <w:spacing w:before="220"/>
        <w:ind w:firstLine="540"/>
        <w:jc w:val="both"/>
      </w:pPr>
      <w:bookmarkStart w:id="14" w:name="P221"/>
      <w:bookmarkEnd w:id="14"/>
      <w:r>
        <w:t>2.5.1.1. В целях предупреждения нарушений субъектами контроля обязательных (лицензионных, особых) требований, устранения причин, факторов и условий, способствующих нарушениям обязательных (лицензионных, особых) требований, уполномоченным органом контроля в соответствии с ежегодно утверждаемой программой профилактики нарушений осуществляются мероприятия по профилактике нарушений обязательных (лицензионных, особых) требований.</w:t>
      </w:r>
    </w:p>
    <w:p w:rsidR="009A2C5D" w:rsidRDefault="009A2C5D">
      <w:pPr>
        <w:pStyle w:val="ConsPlusNormal"/>
        <w:spacing w:before="220"/>
        <w:ind w:firstLine="540"/>
        <w:jc w:val="both"/>
      </w:pPr>
      <w:r>
        <w:t>В целях профилактики нарушений обязательных (лицензионных, особых) требований уполномоченный орган контроля:</w:t>
      </w:r>
    </w:p>
    <w:p w:rsidR="009A2C5D" w:rsidRDefault="009A2C5D">
      <w:pPr>
        <w:pStyle w:val="ConsPlusNormal"/>
        <w:spacing w:before="220"/>
        <w:ind w:firstLine="540"/>
        <w:jc w:val="both"/>
      </w:pPr>
      <w:r>
        <w:t>1) обеспечивает размещение на официальном сайте в информационно-телекоммуникационной сети Интернет перечня нормативных правовых актов или их отдельных частей, содержащих обязательные (лицензионные, особые) требования, оценка соблюдения которых является предметом регионального государственного контроля (надзора), а также текстов соответствующих нормативных правовых актов;</w:t>
      </w:r>
    </w:p>
    <w:p w:rsidR="009A2C5D" w:rsidRDefault="009A2C5D">
      <w:pPr>
        <w:pStyle w:val="ConsPlusNormal"/>
        <w:spacing w:before="220"/>
        <w:ind w:firstLine="540"/>
        <w:jc w:val="both"/>
      </w:pPr>
      <w:r>
        <w:t xml:space="preserve">2) осуществляет информирование субъектов контроля по вопросам соблюдения обязательных (лицензионных, особых) требований, в том числе посредством разработки и опубликования руководств по соблюдению обязательных (лицензионных, особых) требований, проведения семинаров и конференций, разъяснительной работы в средствах массовой информации и иными способами. </w:t>
      </w:r>
      <w:proofErr w:type="gramStart"/>
      <w:r>
        <w:t>В случае изменения обязательных (лицензионных, особых) требований уполномоченный орган контроля подготавливает и распространяет комментарии о содержании новых нормативных правовых актов, устанавливающих обязательные (лицензионные, особые)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(лицензионных, особых) требований;</w:t>
      </w:r>
      <w:proofErr w:type="gramEnd"/>
    </w:p>
    <w:p w:rsidR="009A2C5D" w:rsidRDefault="009A2C5D">
      <w:pPr>
        <w:pStyle w:val="ConsPlusNormal"/>
        <w:spacing w:before="220"/>
        <w:ind w:firstLine="540"/>
        <w:jc w:val="both"/>
      </w:pPr>
      <w:proofErr w:type="gramStart"/>
      <w:r>
        <w:t>3) обеспечивает регулярное (не реже одного раза в год) обобщение практики осуществления регионального государственного контроля (надзора) и размещение на официальном сайте в информационно-телекоммуникационной сети Интернет соответствующих обобщений, в том числе с указанием наиболее часто встречающихся случаев нарушений обязательных (лицензионных, особых) требований, с рекомендациями в отношении мер, которые должны приниматься субъектами контроля в целях недопущения таких нарушений;</w:t>
      </w:r>
      <w:proofErr w:type="gramEnd"/>
    </w:p>
    <w:p w:rsidR="009A2C5D" w:rsidRDefault="009A2C5D">
      <w:pPr>
        <w:pStyle w:val="ConsPlusNormal"/>
        <w:spacing w:before="220"/>
        <w:ind w:firstLine="540"/>
        <w:jc w:val="both"/>
      </w:pPr>
      <w:r>
        <w:t xml:space="preserve">4) выдает предостережения о недопустимости нарушения обязательных (лицензионных, особых) требований в соответствии с </w:t>
      </w:r>
      <w:hyperlink r:id="rId94" w:history="1">
        <w:r>
          <w:rPr>
            <w:color w:val="0000FF"/>
          </w:rPr>
          <w:t>частями 5</w:t>
        </w:r>
      </w:hyperlink>
      <w:r>
        <w:t xml:space="preserve"> - </w:t>
      </w:r>
      <w:hyperlink r:id="rId95" w:history="1">
        <w:r>
          <w:rPr>
            <w:color w:val="0000FF"/>
          </w:rPr>
          <w:t>7 статьи 8.2</w:t>
        </w:r>
      </w:hyperlink>
      <w:r>
        <w:t xml:space="preserve"> Федерального закона N 294-ФЗ.</w:t>
      </w:r>
    </w:p>
    <w:p w:rsidR="009A2C5D" w:rsidRDefault="009A2C5D">
      <w:pPr>
        <w:pStyle w:val="ConsPlusNormal"/>
        <w:spacing w:before="220"/>
        <w:ind w:firstLine="540"/>
        <w:jc w:val="both"/>
      </w:pPr>
      <w:bookmarkStart w:id="15" w:name="P227"/>
      <w:bookmarkEnd w:id="15"/>
      <w:r>
        <w:t xml:space="preserve">2.5.1.2. </w:t>
      </w:r>
      <w:proofErr w:type="gramStart"/>
      <w:r>
        <w:t xml:space="preserve">Мероприятия по контролю, осуществляемые без взаимодействия с субъектами контроля, указанными в </w:t>
      </w:r>
      <w:hyperlink w:anchor="P52" w:history="1">
        <w:r>
          <w:rPr>
            <w:color w:val="0000FF"/>
          </w:rPr>
          <w:t>подпунктах 1</w:t>
        </w:r>
      </w:hyperlink>
      <w:r>
        <w:t xml:space="preserve"> - </w:t>
      </w:r>
      <w:hyperlink w:anchor="P54" w:history="1">
        <w:r>
          <w:rPr>
            <w:color w:val="0000FF"/>
          </w:rPr>
          <w:t>3 пункта 1.4</w:t>
        </w:r>
      </w:hyperlink>
      <w:r>
        <w:t xml:space="preserve"> Порядка (за исключением соискателей лицензии), в рамках осуществления лицензионного контроля, субъектами контроля, указанными в </w:t>
      </w:r>
      <w:hyperlink w:anchor="P53" w:history="1">
        <w:r>
          <w:rPr>
            <w:color w:val="0000FF"/>
          </w:rPr>
          <w:t>подпунктах 2</w:t>
        </w:r>
      </w:hyperlink>
      <w:r>
        <w:t xml:space="preserve"> - </w:t>
      </w:r>
      <w:hyperlink w:anchor="P57" w:history="1">
        <w:r>
          <w:rPr>
            <w:color w:val="0000FF"/>
          </w:rPr>
          <w:t>5 пункта 1.4</w:t>
        </w:r>
      </w:hyperlink>
      <w:r>
        <w:t xml:space="preserve"> Порядка, в рамках осуществления государственного контроля за соблюдением особых требований, проводятся уполномоченными должностными лицами Министерства (органа местного самоуправления - при осуществлении лицензионного контроля) на основании задания</w:t>
      </w:r>
      <w:proofErr w:type="gramEnd"/>
      <w:r>
        <w:t xml:space="preserve"> </w:t>
      </w:r>
      <w:proofErr w:type="gramStart"/>
      <w:r>
        <w:t xml:space="preserve">на проведение таких мероприятий, утвержденного руководителем или заместителем руководителя уполномоченного органа контроля, в форме наблюдения за соблюдением обязательных (лицензионных, особых) требований, посредством анализа информации о деятельности либо действиях субъектов контроля, указанных в </w:t>
      </w:r>
      <w:hyperlink w:anchor="P52" w:history="1">
        <w:r>
          <w:rPr>
            <w:color w:val="0000FF"/>
          </w:rPr>
          <w:t>подпунктах 1</w:t>
        </w:r>
      </w:hyperlink>
      <w:r>
        <w:t xml:space="preserve"> - </w:t>
      </w:r>
      <w:hyperlink w:anchor="P54" w:history="1">
        <w:r>
          <w:rPr>
            <w:color w:val="0000FF"/>
          </w:rPr>
          <w:t>3 пункта 1.4</w:t>
        </w:r>
      </w:hyperlink>
      <w:r>
        <w:t xml:space="preserve"> Порядка (за исключением соискателей лицензии) (при осуществлении лицензионного контроля), субъектов контроля, указанных в </w:t>
      </w:r>
      <w:hyperlink w:anchor="P53" w:history="1">
        <w:r>
          <w:rPr>
            <w:color w:val="0000FF"/>
          </w:rPr>
          <w:t>подпунктах 2</w:t>
        </w:r>
      </w:hyperlink>
      <w:r>
        <w:t xml:space="preserve"> - </w:t>
      </w:r>
      <w:hyperlink w:anchor="P57" w:history="1">
        <w:r>
          <w:rPr>
            <w:color w:val="0000FF"/>
          </w:rPr>
          <w:t>5 пункта 1.4</w:t>
        </w:r>
      </w:hyperlink>
      <w:r>
        <w:t xml:space="preserve"> Порядка (при осуществлении государственного контроля</w:t>
      </w:r>
      <w:proofErr w:type="gramEnd"/>
      <w:r>
        <w:t xml:space="preserve"> </w:t>
      </w:r>
      <w:proofErr w:type="gramStart"/>
      <w:r>
        <w:t>за соблюдением особых требований), которая предоставляется такими лицами (в том числе посредством использования федеральных государственных информационных систем) в уполномоченный орган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уполномоченным органом контроля без возложения на субъектов контроля, указанных в</w:t>
      </w:r>
      <w:proofErr w:type="gramEnd"/>
      <w:r>
        <w:t xml:space="preserve"> </w:t>
      </w:r>
      <w:hyperlink w:anchor="P52" w:history="1">
        <w:proofErr w:type="gramStart"/>
        <w:r>
          <w:rPr>
            <w:color w:val="0000FF"/>
          </w:rPr>
          <w:t>подпунктах 1</w:t>
        </w:r>
      </w:hyperlink>
      <w:r>
        <w:t xml:space="preserve"> - </w:t>
      </w:r>
      <w:hyperlink w:anchor="P54" w:history="1">
        <w:r>
          <w:rPr>
            <w:color w:val="0000FF"/>
          </w:rPr>
          <w:t>3 пункта 1.4</w:t>
        </w:r>
      </w:hyperlink>
      <w:r>
        <w:t xml:space="preserve"> Порядка (за исключением соискателей лицензии) (при осуществлении лицензионного контроля), субъектов контроля, указанных в </w:t>
      </w:r>
      <w:hyperlink w:anchor="P53" w:history="1">
        <w:r>
          <w:rPr>
            <w:color w:val="0000FF"/>
          </w:rPr>
          <w:t>подпунктах 2</w:t>
        </w:r>
      </w:hyperlink>
      <w:r>
        <w:t xml:space="preserve"> - </w:t>
      </w:r>
      <w:hyperlink w:anchor="P57" w:history="1">
        <w:r>
          <w:rPr>
            <w:color w:val="0000FF"/>
          </w:rPr>
          <w:t>5 пункта 1.4</w:t>
        </w:r>
      </w:hyperlink>
      <w:r>
        <w:t xml:space="preserve"> Порядка (при осуществлении государственного контроля за соблюдением особых требований),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roofErr w:type="gramEnd"/>
    </w:p>
    <w:p w:rsidR="009A2C5D" w:rsidRDefault="009A2C5D">
      <w:pPr>
        <w:pStyle w:val="ConsPlusNormal"/>
        <w:spacing w:before="220"/>
        <w:ind w:firstLine="540"/>
        <w:jc w:val="both"/>
      </w:pPr>
      <w:proofErr w:type="gramStart"/>
      <w:r>
        <w:t xml:space="preserve">При наличии у уполномоченного органа контроля сведений о готовящихся нарушениях или о признаках нарушений обязательных (лицензионных, особых) требований, полученных в ходе реализации мероприятия по контролю, осуществляемого без взаимодействия с субъектами контроля, указанными в </w:t>
      </w:r>
      <w:hyperlink w:anchor="P52" w:history="1">
        <w:r>
          <w:rPr>
            <w:color w:val="0000FF"/>
          </w:rPr>
          <w:t>подпунктах 1</w:t>
        </w:r>
      </w:hyperlink>
      <w:r>
        <w:t xml:space="preserve"> - </w:t>
      </w:r>
      <w:hyperlink w:anchor="P54" w:history="1">
        <w:r>
          <w:rPr>
            <w:color w:val="0000FF"/>
          </w:rPr>
          <w:t>3 пункта 1.4</w:t>
        </w:r>
      </w:hyperlink>
      <w:r>
        <w:t xml:space="preserve"> Порядка (за исключением соискателей лицензии) при осуществлении лицензионного контроля, субъектами контроля, указанными в </w:t>
      </w:r>
      <w:hyperlink w:anchor="P53" w:history="1">
        <w:r>
          <w:rPr>
            <w:color w:val="0000FF"/>
          </w:rPr>
          <w:t>подпунктах 2</w:t>
        </w:r>
      </w:hyperlink>
      <w:r>
        <w:t xml:space="preserve"> - </w:t>
      </w:r>
      <w:hyperlink w:anchor="P57" w:history="1">
        <w:r>
          <w:rPr>
            <w:color w:val="0000FF"/>
          </w:rPr>
          <w:t>5 пункта 1.4</w:t>
        </w:r>
      </w:hyperlink>
      <w:r>
        <w:t xml:space="preserve"> Порядка, при осуществлении государственного</w:t>
      </w:r>
      <w:proofErr w:type="gramEnd"/>
      <w:r>
        <w:t xml:space="preserve"> </w:t>
      </w:r>
      <w:proofErr w:type="gramStart"/>
      <w:r>
        <w:t>контроля за соблюдением особых требований,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(лицензионных, особых) требований причинило вред жизни, здоровью граждан, вред животным, растениям, окружающей среде, объектам культурного наследия</w:t>
      </w:r>
      <w:proofErr w:type="gramEnd"/>
      <w:r>
        <w:t xml:space="preserve"> (</w:t>
      </w:r>
      <w:proofErr w:type="gramStart"/>
      <w:r>
        <w:t>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w:t>
      </w:r>
      <w:proofErr w:type="gramEnd"/>
      <w:r>
        <w:t xml:space="preserve"> </w:t>
      </w:r>
      <w:proofErr w:type="gramStart"/>
      <w:r>
        <w:t xml:space="preserve">указанных последствий, уполномоченный орган контроля объявляет субъектам контроля, указанным в </w:t>
      </w:r>
      <w:hyperlink w:anchor="P52" w:history="1">
        <w:r>
          <w:rPr>
            <w:color w:val="0000FF"/>
          </w:rPr>
          <w:t>подпунктах 1</w:t>
        </w:r>
      </w:hyperlink>
      <w:r>
        <w:t xml:space="preserve"> - </w:t>
      </w:r>
      <w:hyperlink w:anchor="P54" w:history="1">
        <w:r>
          <w:rPr>
            <w:color w:val="0000FF"/>
          </w:rPr>
          <w:t>3 пункта 1.4</w:t>
        </w:r>
      </w:hyperlink>
      <w:r>
        <w:t xml:space="preserve"> Порядка (за исключением соискателей лицензии) (при осуществлении лицензионного контроля), субъектам контроля, указанным в </w:t>
      </w:r>
      <w:hyperlink w:anchor="P53" w:history="1">
        <w:r>
          <w:rPr>
            <w:color w:val="0000FF"/>
          </w:rPr>
          <w:t>подпунктах 2</w:t>
        </w:r>
      </w:hyperlink>
      <w:r>
        <w:t xml:space="preserve"> - </w:t>
      </w:r>
      <w:hyperlink w:anchor="P57" w:history="1">
        <w:r>
          <w:rPr>
            <w:color w:val="0000FF"/>
          </w:rPr>
          <w:t>5 пункта 1.4</w:t>
        </w:r>
      </w:hyperlink>
      <w:r>
        <w:t xml:space="preserve"> Порядка (при осуществлении государственного контроля за соблюдением особых требований), предостережение о недопустимости нарушения обязательных (лицензионных, особых) требований и предлагает субъектам контроля, указанным в </w:t>
      </w:r>
      <w:hyperlink w:anchor="P52" w:history="1">
        <w:r>
          <w:rPr>
            <w:color w:val="0000FF"/>
          </w:rPr>
          <w:t>подпунктах 1</w:t>
        </w:r>
      </w:hyperlink>
      <w:r>
        <w:t xml:space="preserve"> - </w:t>
      </w:r>
      <w:hyperlink w:anchor="P54" w:history="1">
        <w:r>
          <w:rPr>
            <w:color w:val="0000FF"/>
          </w:rPr>
          <w:t>3 пункта</w:t>
        </w:r>
        <w:proofErr w:type="gramEnd"/>
        <w:r>
          <w:rPr>
            <w:color w:val="0000FF"/>
          </w:rPr>
          <w:t xml:space="preserve"> 1.4</w:t>
        </w:r>
      </w:hyperlink>
      <w:r>
        <w:t xml:space="preserve"> Порядка (за исключением соискателей лицензии) (при осуществлении лицензионного контроля), субъектам контроля, указанным в </w:t>
      </w:r>
      <w:hyperlink w:anchor="P53" w:history="1">
        <w:r>
          <w:rPr>
            <w:color w:val="0000FF"/>
          </w:rPr>
          <w:t>подпунктах 2</w:t>
        </w:r>
      </w:hyperlink>
      <w:r>
        <w:t xml:space="preserve"> - </w:t>
      </w:r>
      <w:hyperlink w:anchor="P57" w:history="1">
        <w:r>
          <w:rPr>
            <w:color w:val="0000FF"/>
          </w:rPr>
          <w:t>5 пункта 1.4</w:t>
        </w:r>
      </w:hyperlink>
      <w:r>
        <w:t xml:space="preserve"> Порядка (при осуществлении государственного </w:t>
      </w:r>
      <w:proofErr w:type="gramStart"/>
      <w:r>
        <w:t>контроля за</w:t>
      </w:r>
      <w:proofErr w:type="gramEnd"/>
      <w:r>
        <w:t xml:space="preserve"> соблюдением особых требований), принять меры по обеспечению соблюдения обязательных (лицензионных, особых) требований и уведомить об этом установленный в таком предостережении срок уполномоченный орган контроля.</w:t>
      </w:r>
    </w:p>
    <w:p w:rsidR="009A2C5D" w:rsidRDefault="009A2C5D">
      <w:pPr>
        <w:pStyle w:val="ConsPlusNormal"/>
        <w:spacing w:before="220"/>
        <w:ind w:firstLine="540"/>
        <w:jc w:val="both"/>
      </w:pPr>
      <w:proofErr w:type="gramStart"/>
      <w:r>
        <w:t xml:space="preserve">Порядок составления и направления предостережения о недопустимости нарушения обязательных (лицензионных, особых) требований, подачи субъектами контроля, указанными в </w:t>
      </w:r>
      <w:hyperlink w:anchor="P52" w:history="1">
        <w:r>
          <w:rPr>
            <w:color w:val="0000FF"/>
          </w:rPr>
          <w:t>подпунктах 1</w:t>
        </w:r>
      </w:hyperlink>
      <w:r>
        <w:t xml:space="preserve"> - </w:t>
      </w:r>
      <w:hyperlink w:anchor="P54" w:history="1">
        <w:r>
          <w:rPr>
            <w:color w:val="0000FF"/>
          </w:rPr>
          <w:t>3 пункта 1.4</w:t>
        </w:r>
      </w:hyperlink>
      <w:r>
        <w:t xml:space="preserve"> Порядка (за исключением соискателей лицензии) (при осуществлении лицензионного контроля), субъектами контроля, указанными в </w:t>
      </w:r>
      <w:hyperlink w:anchor="P53" w:history="1">
        <w:r>
          <w:rPr>
            <w:color w:val="0000FF"/>
          </w:rPr>
          <w:t>подпунктах 2</w:t>
        </w:r>
      </w:hyperlink>
      <w:r>
        <w:t xml:space="preserve"> - </w:t>
      </w:r>
      <w:hyperlink w:anchor="P57" w:history="1">
        <w:r>
          <w:rPr>
            <w:color w:val="0000FF"/>
          </w:rPr>
          <w:t>5 пункта 1.4</w:t>
        </w:r>
      </w:hyperlink>
      <w:r>
        <w:t xml:space="preserve"> Порядка (при осуществлении государственного контроля за соблюдением особых требований), возражений на такое предостережение и их рассмотрения, порядок уведомления об исполнении</w:t>
      </w:r>
      <w:proofErr w:type="gramEnd"/>
      <w:r>
        <w:t xml:space="preserve"> такого предостережения </w:t>
      </w:r>
      <w:proofErr w:type="gramStart"/>
      <w:r>
        <w:t>регламентирован</w:t>
      </w:r>
      <w:proofErr w:type="gramEnd"/>
      <w:r>
        <w:t xml:space="preserve"> </w:t>
      </w:r>
      <w:hyperlink r:id="rId96" w:history="1">
        <w:r>
          <w:rPr>
            <w:color w:val="0000FF"/>
          </w:rPr>
          <w:t>Постановлением</w:t>
        </w:r>
      </w:hyperlink>
      <w:r>
        <w:t xml:space="preserve"> Правительства Российской Федерации от 10.02.2017 N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9A2C5D" w:rsidRDefault="009A2C5D">
      <w:pPr>
        <w:pStyle w:val="ConsPlusNormal"/>
        <w:spacing w:before="220"/>
        <w:ind w:firstLine="540"/>
        <w:jc w:val="both"/>
      </w:pPr>
      <w:r>
        <w:t>2.5.2. При осуществлении регионального государственного контроля (надзора) проводится систематическое наблюдение за исполнением обязательных требований субъектами контроля, анализ и прогнозирование состояния исполнения обязательных требований при осуществлении субъектами контроля деятельности в области розничной продажи алкогольной и спиртосодержащей продукции (далее - систематическое наблюдение).</w:t>
      </w:r>
    </w:p>
    <w:p w:rsidR="009A2C5D" w:rsidRDefault="009A2C5D">
      <w:pPr>
        <w:pStyle w:val="ConsPlusNormal"/>
        <w:spacing w:before="220"/>
        <w:ind w:firstLine="540"/>
        <w:jc w:val="both"/>
      </w:pPr>
      <w:r>
        <w:t>Систематическое наблюдение осуществляются Министерством путем изучения и анализа результатов проверок, обращений юридических лиц и индивидуальных предпринимателей, граждан по вопросам осуществления регионального государственного контроля (надзора), размещенной на официальных сайтах субъектов контроля в информационно-телекоммуникационной сети Интернет информации об исполнении обязательных требований при осуществлении ими деятельности.</w:t>
      </w:r>
    </w:p>
    <w:p w:rsidR="009A2C5D" w:rsidRDefault="009A2C5D">
      <w:pPr>
        <w:pStyle w:val="ConsPlusNormal"/>
        <w:spacing w:before="220"/>
        <w:ind w:firstLine="540"/>
        <w:jc w:val="both"/>
      </w:pPr>
      <w:r>
        <w:t>Результаты систематического наблюдения используются при организации и проведении мероприятий по профилактике нарушений обязательных требований, мероприятий по контролю, осуществляемых без взаимодействия с субъектами контроля, принятии предусмотренных законодательством Российской Федерации мер по пресечению и (или) устранению последствий выявленных нарушений.</w:t>
      </w:r>
    </w:p>
    <w:p w:rsidR="009A2C5D" w:rsidRDefault="009A2C5D">
      <w:pPr>
        <w:pStyle w:val="ConsPlusNormal"/>
        <w:jc w:val="both"/>
      </w:pPr>
    </w:p>
    <w:p w:rsidR="009A2C5D" w:rsidRDefault="009A2C5D">
      <w:pPr>
        <w:pStyle w:val="ConsPlusTitle"/>
        <w:jc w:val="center"/>
        <w:outlineLvl w:val="1"/>
      </w:pPr>
      <w:r>
        <w:t>3. МЕРЫ, ПРИНИМАЕМЫЕ УПОЛНОМОЧЕННЫМИ ДОЛЖНОСТНЫМИ ЛИЦАМИ</w:t>
      </w:r>
    </w:p>
    <w:p w:rsidR="009A2C5D" w:rsidRDefault="009A2C5D">
      <w:pPr>
        <w:pStyle w:val="ConsPlusTitle"/>
        <w:jc w:val="center"/>
      </w:pPr>
      <w:r>
        <w:t>МИНИСТЕРСТВА (ОРГАНА МЕСТНОГО САМОУПРАВЛЕНИЯ) В ОТНОШЕНИИ</w:t>
      </w:r>
    </w:p>
    <w:p w:rsidR="009A2C5D" w:rsidRDefault="009A2C5D">
      <w:pPr>
        <w:pStyle w:val="ConsPlusTitle"/>
        <w:jc w:val="center"/>
      </w:pPr>
      <w:r>
        <w:t>ФАКТОВ НАРУШЕНИЙ, ВЫЯВЛЕННЫХ ПРИ ПРОВЕДЕНИИ ПРОВЕРКИ</w:t>
      </w:r>
    </w:p>
    <w:p w:rsidR="009A2C5D" w:rsidRDefault="009A2C5D">
      <w:pPr>
        <w:pStyle w:val="ConsPlusNormal"/>
        <w:jc w:val="both"/>
      </w:pPr>
    </w:p>
    <w:p w:rsidR="009A2C5D" w:rsidRDefault="009A2C5D">
      <w:pPr>
        <w:pStyle w:val="ConsPlusNormal"/>
        <w:ind w:firstLine="540"/>
        <w:jc w:val="both"/>
      </w:pPr>
      <w:bookmarkStart w:id="16" w:name="P238"/>
      <w:bookmarkEnd w:id="16"/>
      <w:r>
        <w:t>3.1. В случае выявления при осуществлении регионального государственного контроля (надзора) нарушений субъектом контроля обязательных (лицензионных, особых) требований уполномоченные должностные лица Министерства (органа местного самоуправления), проводившие проверку, в пределах полномочий, предусмотренных законодательством Российской Федерации:</w:t>
      </w:r>
    </w:p>
    <w:p w:rsidR="009A2C5D" w:rsidRDefault="009A2C5D">
      <w:pPr>
        <w:pStyle w:val="ConsPlusNormal"/>
        <w:spacing w:before="220"/>
        <w:ind w:firstLine="540"/>
        <w:jc w:val="both"/>
      </w:pPr>
      <w:proofErr w:type="gramStart"/>
      <w:r>
        <w:t>выдают предписание об устранении выявленных нарушений обязательных (лицензионных, особых) требований с указанием сроков их устранения и (или) о проведении мероприятий по предотвращению вреда жизни, здоровью граждан, вреда животным, растениям, окружающей среде, имуществу физических и юридических лиц, государственному или муниципальному имуществу, по обеспечению безопасности государства, предотвращению возникновения чрезвычайных ситуаций природного и техногенного характера;</w:t>
      </w:r>
      <w:proofErr w:type="gramEnd"/>
    </w:p>
    <w:p w:rsidR="009A2C5D" w:rsidRDefault="009A2C5D">
      <w:pPr>
        <w:pStyle w:val="ConsPlusNormal"/>
        <w:spacing w:before="220"/>
        <w:ind w:firstLine="540"/>
        <w:jc w:val="both"/>
      </w:pPr>
      <w:r>
        <w:t xml:space="preserve">принимают меры по </w:t>
      </w:r>
      <w:proofErr w:type="gramStart"/>
      <w:r>
        <w:t>контролю за</w:t>
      </w:r>
      <w:proofErr w:type="gramEnd"/>
      <w: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имуществу физических и юридических лиц, государственному или муниципальному имуществу, по обеспечению безопасности государства, предотвращению возникновения чрезвычайных ситуаций природного и техногенного характера;</w:t>
      </w:r>
    </w:p>
    <w:p w:rsidR="009A2C5D" w:rsidRDefault="009A2C5D">
      <w:pPr>
        <w:pStyle w:val="ConsPlusNormal"/>
        <w:spacing w:before="220"/>
        <w:ind w:firstLine="540"/>
        <w:jc w:val="both"/>
      </w:pPr>
      <w:r>
        <w:t>составляют протоколы об административных правонарушениях, рассматривают дела об административных правонарушениях с целью привлечения лиц, допустивших выявленные нарушения, к административной ответственности в порядке, установленном КоАП РФ.</w:t>
      </w:r>
    </w:p>
    <w:p w:rsidR="009A2C5D" w:rsidRDefault="009A2C5D">
      <w:pPr>
        <w:pStyle w:val="ConsPlusNormal"/>
        <w:spacing w:before="220"/>
        <w:ind w:firstLine="540"/>
        <w:jc w:val="both"/>
      </w:pPr>
      <w:r>
        <w:t>Уполномоченный орган контроля в пределах полномочий, предусмотренных законодательством Российской Федерации:</w:t>
      </w:r>
    </w:p>
    <w:p w:rsidR="009A2C5D" w:rsidRDefault="009A2C5D">
      <w:pPr>
        <w:pStyle w:val="ConsPlusNormal"/>
        <w:spacing w:before="220"/>
        <w:ind w:firstLine="540"/>
        <w:jc w:val="both"/>
      </w:pPr>
      <w:r>
        <w:t xml:space="preserve">принимает решение о приостановлении действия лицензии в случаях, предусмотренных </w:t>
      </w:r>
      <w:hyperlink r:id="rId97" w:history="1">
        <w:r>
          <w:rPr>
            <w:color w:val="0000FF"/>
          </w:rPr>
          <w:t>статьей 20</w:t>
        </w:r>
      </w:hyperlink>
      <w:r>
        <w:t xml:space="preserve"> Федерального закона N 171-ФЗ;</w:t>
      </w:r>
    </w:p>
    <w:p w:rsidR="009A2C5D" w:rsidRDefault="009A2C5D">
      <w:pPr>
        <w:pStyle w:val="ConsPlusNormal"/>
        <w:spacing w:before="220"/>
        <w:ind w:firstLine="540"/>
        <w:jc w:val="both"/>
      </w:pPr>
      <w:r>
        <w:t xml:space="preserve">принимает решение о направлении в суд заявления об аннулировании лицензии в случаях, предусмотренных </w:t>
      </w:r>
      <w:hyperlink r:id="rId98" w:history="1">
        <w:r>
          <w:rPr>
            <w:color w:val="0000FF"/>
          </w:rPr>
          <w:t>статьей 20</w:t>
        </w:r>
      </w:hyperlink>
      <w:r>
        <w:t xml:space="preserve"> Федерального закона N 171-ФЗ;</w:t>
      </w:r>
    </w:p>
    <w:p w:rsidR="009A2C5D" w:rsidRDefault="009A2C5D">
      <w:pPr>
        <w:pStyle w:val="ConsPlusNormal"/>
        <w:spacing w:before="220"/>
        <w:ind w:firstLine="540"/>
        <w:jc w:val="both"/>
      </w:pPr>
      <w:r>
        <w:t xml:space="preserve">принимает решение о направлении в </w:t>
      </w:r>
      <w:proofErr w:type="spellStart"/>
      <w:r>
        <w:t>Росалкогольрегулирование</w:t>
      </w:r>
      <w:proofErr w:type="spellEnd"/>
      <w:r>
        <w:t xml:space="preserve"> вступивших в законную силу постановлений или судебных актов по делам об административных правонарушениях, предусмотренных КоАП РФ, вынесенных в отношении лицензиата, для аннулирования лицензии во внесудебном порядке в случаях, предусмотренных </w:t>
      </w:r>
      <w:hyperlink r:id="rId99" w:history="1">
        <w:r>
          <w:rPr>
            <w:color w:val="0000FF"/>
          </w:rPr>
          <w:t>статьей 20</w:t>
        </w:r>
      </w:hyperlink>
      <w:r>
        <w:t xml:space="preserve"> Федерального закона N 171-ФЗ.</w:t>
      </w:r>
    </w:p>
    <w:p w:rsidR="009A2C5D" w:rsidRDefault="009A2C5D">
      <w:pPr>
        <w:pStyle w:val="ConsPlusNormal"/>
        <w:spacing w:before="220"/>
        <w:ind w:firstLine="540"/>
        <w:jc w:val="both"/>
      </w:pPr>
      <w:r>
        <w:t xml:space="preserve">3.2. </w:t>
      </w:r>
      <w:proofErr w:type="gramStart"/>
      <w:r>
        <w:t xml:space="preserve">Информация о результатах проведенных проверок (за исключением внеплановых проверок, проводимых в соответствии с </w:t>
      </w:r>
      <w:hyperlink r:id="rId100" w:history="1">
        <w:r>
          <w:rPr>
            <w:color w:val="0000FF"/>
          </w:rPr>
          <w:t>пунктом 1.1 части 2 статьи 10</w:t>
        </w:r>
      </w:hyperlink>
      <w:r>
        <w:t xml:space="preserve"> Федерального закона N 294-ФЗ,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и о принятых мерах по пресечению и (или) устранению последствий выявленных нарушений подлежит размещению в</w:t>
      </w:r>
      <w:proofErr w:type="gramEnd"/>
      <w:r>
        <w:t xml:space="preserve"> федеральной государственной информационной системе "Единый реестр проверок" в соответствии с требованиями </w:t>
      </w:r>
      <w:hyperlink r:id="rId101" w:history="1">
        <w:r>
          <w:rPr>
            <w:color w:val="0000FF"/>
          </w:rPr>
          <w:t>Правил</w:t>
        </w:r>
      </w:hyperlink>
      <w:r>
        <w:t xml:space="preserve"> формирования и ведения единого реестра проверок, утвержденных Постановлением Правительства Российской Федерации от 28.04.2015 N 415, а также на официальном сайте уполномоченного органа контроля в информационно-телекоммуникационной сети Интернет в порядке, установленном законодательством Российской Федерации и Красноярского края.</w:t>
      </w:r>
    </w:p>
    <w:p w:rsidR="009A2C5D" w:rsidRDefault="009A2C5D">
      <w:pPr>
        <w:pStyle w:val="ConsPlusNormal"/>
        <w:spacing w:before="220"/>
        <w:ind w:firstLine="540"/>
        <w:jc w:val="both"/>
      </w:pPr>
      <w:r>
        <w:t>3.3. Решения и действия (бездействие) уполномоченного органа контроля, уполномоченных должностных лиц Министерства (органа местного самоуправления), повлекшие за собой нарушение прав субъекта контроля при проведении проверки, иных мероприятий по контролю, могут быть обжалованы в административном и (или) судебном порядке в соответствии с законодательством Российской Федерации.</w:t>
      </w:r>
    </w:p>
    <w:p w:rsidR="009A2C5D" w:rsidRDefault="009A2C5D">
      <w:pPr>
        <w:pStyle w:val="ConsPlusNormal"/>
        <w:jc w:val="both"/>
      </w:pPr>
    </w:p>
    <w:p w:rsidR="009A2C5D" w:rsidRDefault="009A2C5D">
      <w:pPr>
        <w:pStyle w:val="ConsPlusNormal"/>
        <w:jc w:val="both"/>
      </w:pPr>
    </w:p>
    <w:p w:rsidR="009A2C5D" w:rsidRDefault="009A2C5D">
      <w:pPr>
        <w:pStyle w:val="ConsPlusNormal"/>
        <w:jc w:val="both"/>
      </w:pPr>
    </w:p>
    <w:p w:rsidR="009A2C5D" w:rsidRDefault="009A2C5D">
      <w:pPr>
        <w:pStyle w:val="ConsPlusNormal"/>
        <w:jc w:val="both"/>
      </w:pPr>
    </w:p>
    <w:p w:rsidR="009A2C5D" w:rsidRDefault="009A2C5D">
      <w:pPr>
        <w:pStyle w:val="ConsPlusNormal"/>
        <w:jc w:val="both"/>
      </w:pPr>
    </w:p>
    <w:p w:rsidR="009A2C5D" w:rsidRDefault="009A2C5D">
      <w:pPr>
        <w:pStyle w:val="ConsPlusNormal"/>
        <w:jc w:val="right"/>
        <w:outlineLvl w:val="1"/>
      </w:pPr>
      <w:r>
        <w:t>Приложение N 1</w:t>
      </w:r>
    </w:p>
    <w:p w:rsidR="009A2C5D" w:rsidRDefault="009A2C5D">
      <w:pPr>
        <w:pStyle w:val="ConsPlusNormal"/>
        <w:jc w:val="right"/>
      </w:pPr>
      <w:r>
        <w:t>к Порядку</w:t>
      </w:r>
    </w:p>
    <w:p w:rsidR="009A2C5D" w:rsidRDefault="009A2C5D">
      <w:pPr>
        <w:pStyle w:val="ConsPlusNormal"/>
        <w:jc w:val="right"/>
      </w:pPr>
      <w:r>
        <w:t>организации и осуществления</w:t>
      </w:r>
    </w:p>
    <w:p w:rsidR="009A2C5D" w:rsidRDefault="009A2C5D">
      <w:pPr>
        <w:pStyle w:val="ConsPlusNormal"/>
        <w:jc w:val="right"/>
      </w:pPr>
      <w:r>
        <w:t>регионального государственного</w:t>
      </w:r>
    </w:p>
    <w:p w:rsidR="009A2C5D" w:rsidRDefault="009A2C5D">
      <w:pPr>
        <w:pStyle w:val="ConsPlusNormal"/>
        <w:jc w:val="right"/>
      </w:pPr>
      <w:r>
        <w:t>контроля (надзора) в области</w:t>
      </w:r>
    </w:p>
    <w:p w:rsidR="009A2C5D" w:rsidRDefault="009A2C5D">
      <w:pPr>
        <w:pStyle w:val="ConsPlusNormal"/>
        <w:jc w:val="right"/>
      </w:pPr>
      <w:r>
        <w:t>розничной продажи алкогольной</w:t>
      </w:r>
    </w:p>
    <w:p w:rsidR="009A2C5D" w:rsidRDefault="009A2C5D">
      <w:pPr>
        <w:pStyle w:val="ConsPlusNormal"/>
        <w:jc w:val="right"/>
      </w:pPr>
      <w:r>
        <w:t>и спиртосодержащей</w:t>
      </w:r>
    </w:p>
    <w:p w:rsidR="009A2C5D" w:rsidRDefault="009A2C5D">
      <w:pPr>
        <w:pStyle w:val="ConsPlusNormal"/>
        <w:jc w:val="right"/>
      </w:pPr>
      <w:r>
        <w:t>продукции на территории</w:t>
      </w:r>
    </w:p>
    <w:p w:rsidR="009A2C5D" w:rsidRDefault="009A2C5D">
      <w:pPr>
        <w:pStyle w:val="ConsPlusNormal"/>
        <w:jc w:val="right"/>
      </w:pPr>
      <w:r>
        <w:t>Красноярского края</w:t>
      </w:r>
    </w:p>
    <w:p w:rsidR="009A2C5D" w:rsidRDefault="009A2C5D">
      <w:pPr>
        <w:pStyle w:val="ConsPlusNormal"/>
        <w:jc w:val="both"/>
      </w:pPr>
    </w:p>
    <w:p w:rsidR="009A2C5D" w:rsidRDefault="009A2C5D">
      <w:pPr>
        <w:pStyle w:val="ConsPlusTitle"/>
        <w:jc w:val="center"/>
      </w:pPr>
      <w:bookmarkStart w:id="17" w:name="P263"/>
      <w:bookmarkEnd w:id="17"/>
      <w:r>
        <w:t>ПЕРЕЧЕНЬ</w:t>
      </w:r>
    </w:p>
    <w:p w:rsidR="009A2C5D" w:rsidRDefault="009A2C5D">
      <w:pPr>
        <w:pStyle w:val="ConsPlusTitle"/>
        <w:jc w:val="center"/>
      </w:pPr>
      <w:r>
        <w:t>ДОЛЖНОСТНЫХ ЛИЦ МИНИСТЕРСТВА СЕЛЬСКОГО ХОЗЯЙСТВА И ТОРГОВЛИ</w:t>
      </w:r>
    </w:p>
    <w:p w:rsidR="009A2C5D" w:rsidRDefault="009A2C5D">
      <w:pPr>
        <w:pStyle w:val="ConsPlusTitle"/>
        <w:jc w:val="center"/>
      </w:pPr>
      <w:r>
        <w:t>КРАСНОЯРСКОГО КРАЯ, УПОЛНОМОЧЕННЫХ НА ОСУЩЕСТВЛЕНИЕ</w:t>
      </w:r>
    </w:p>
    <w:p w:rsidR="009A2C5D" w:rsidRDefault="009A2C5D">
      <w:pPr>
        <w:pStyle w:val="ConsPlusTitle"/>
        <w:jc w:val="center"/>
      </w:pPr>
      <w:r>
        <w:t>РЕГИОНАЛЬНОГО ГОСУДАРСТВЕННОГО КОНТРОЛЯ (НАДЗОРА) В ОБЛАСТИ</w:t>
      </w:r>
    </w:p>
    <w:p w:rsidR="009A2C5D" w:rsidRDefault="009A2C5D">
      <w:pPr>
        <w:pStyle w:val="ConsPlusTitle"/>
        <w:jc w:val="center"/>
      </w:pPr>
      <w:r>
        <w:t>РОЗНИЧНОЙ ПРОДАЖИ АЛКОГОЛЬНОЙ И СПИРТОСОДЕРЖАЩЕЙ ПРОДУКЦИИ</w:t>
      </w:r>
    </w:p>
    <w:p w:rsidR="009A2C5D" w:rsidRDefault="009A2C5D">
      <w:pPr>
        <w:pStyle w:val="ConsPlusTitle"/>
        <w:jc w:val="center"/>
      </w:pPr>
      <w:r>
        <w:t>НА ТЕРРИТОРИИ КРАСНОЯРСКОГО КРАЯ</w:t>
      </w:r>
    </w:p>
    <w:p w:rsidR="009A2C5D" w:rsidRDefault="009A2C5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A2C5D">
        <w:trPr>
          <w:jc w:val="center"/>
        </w:trPr>
        <w:tc>
          <w:tcPr>
            <w:tcW w:w="9294" w:type="dxa"/>
            <w:tcBorders>
              <w:top w:val="nil"/>
              <w:left w:val="single" w:sz="24" w:space="0" w:color="CED3F1"/>
              <w:bottom w:val="nil"/>
              <w:right w:val="single" w:sz="24" w:space="0" w:color="F4F3F8"/>
            </w:tcBorders>
            <w:shd w:val="clear" w:color="auto" w:fill="F4F3F8"/>
          </w:tcPr>
          <w:p w:rsidR="009A2C5D" w:rsidRDefault="009A2C5D">
            <w:pPr>
              <w:pStyle w:val="ConsPlusNormal"/>
              <w:jc w:val="center"/>
            </w:pPr>
            <w:r>
              <w:rPr>
                <w:color w:val="392C69"/>
              </w:rPr>
              <w:t>Список изменяющих документов</w:t>
            </w:r>
          </w:p>
          <w:p w:rsidR="009A2C5D" w:rsidRDefault="009A2C5D">
            <w:pPr>
              <w:pStyle w:val="ConsPlusNormal"/>
              <w:jc w:val="center"/>
            </w:pPr>
            <w:proofErr w:type="gramStart"/>
            <w:r>
              <w:rPr>
                <w:color w:val="392C69"/>
              </w:rPr>
              <w:t xml:space="preserve">(в ред. </w:t>
            </w:r>
            <w:hyperlink r:id="rId102" w:history="1">
              <w:r>
                <w:rPr>
                  <w:color w:val="0000FF"/>
                </w:rPr>
                <w:t>Постановления</w:t>
              </w:r>
            </w:hyperlink>
            <w:r>
              <w:rPr>
                <w:color w:val="392C69"/>
              </w:rPr>
              <w:t xml:space="preserve"> Правительства Красноярского края</w:t>
            </w:r>
            <w:proofErr w:type="gramEnd"/>
          </w:p>
          <w:p w:rsidR="009A2C5D" w:rsidRDefault="009A2C5D">
            <w:pPr>
              <w:pStyle w:val="ConsPlusNormal"/>
              <w:jc w:val="center"/>
            </w:pPr>
            <w:r>
              <w:rPr>
                <w:color w:val="392C69"/>
              </w:rPr>
              <w:t>от 02.12.2019 N 655-п)</w:t>
            </w:r>
          </w:p>
        </w:tc>
      </w:tr>
    </w:tbl>
    <w:p w:rsidR="009A2C5D" w:rsidRDefault="009A2C5D">
      <w:pPr>
        <w:pStyle w:val="ConsPlusNormal"/>
        <w:jc w:val="both"/>
      </w:pPr>
    </w:p>
    <w:p w:rsidR="009A2C5D" w:rsidRDefault="009A2C5D">
      <w:pPr>
        <w:pStyle w:val="ConsPlusNormal"/>
        <w:ind w:firstLine="540"/>
        <w:jc w:val="both"/>
      </w:pPr>
      <w:r>
        <w:t>1. Заместитель министра сельского хозяйства и торговли Красноярского края.</w:t>
      </w:r>
    </w:p>
    <w:p w:rsidR="009A2C5D" w:rsidRDefault="009A2C5D">
      <w:pPr>
        <w:pStyle w:val="ConsPlusNormal"/>
        <w:spacing w:before="220"/>
        <w:ind w:firstLine="540"/>
        <w:jc w:val="both"/>
      </w:pPr>
      <w:r>
        <w:t>2. Начальник отдела контроля в сфере оборота алкогольной продукции министерства сельского хозяйства и торговли Красноярского края.</w:t>
      </w:r>
    </w:p>
    <w:p w:rsidR="009A2C5D" w:rsidRDefault="009A2C5D">
      <w:pPr>
        <w:pStyle w:val="ConsPlusNormal"/>
        <w:spacing w:before="220"/>
        <w:ind w:firstLine="540"/>
        <w:jc w:val="both"/>
      </w:pPr>
      <w:r>
        <w:t>3. Консультант-юрист отдела контроля в сфере оборота алкогольной продукции министерства сельского хозяйства и торговли Красноярского края.</w:t>
      </w:r>
    </w:p>
    <w:p w:rsidR="009A2C5D" w:rsidRDefault="009A2C5D">
      <w:pPr>
        <w:pStyle w:val="ConsPlusNormal"/>
        <w:spacing w:before="220"/>
        <w:ind w:firstLine="540"/>
        <w:jc w:val="both"/>
      </w:pPr>
      <w:r>
        <w:t>3.1. Консультант отдела контроля в сфере оборота алкогольной продукции министерства сельского хозяйства и торговли Красноярского края.</w:t>
      </w:r>
    </w:p>
    <w:p w:rsidR="009A2C5D" w:rsidRDefault="009A2C5D">
      <w:pPr>
        <w:pStyle w:val="ConsPlusNormal"/>
        <w:jc w:val="both"/>
      </w:pPr>
      <w:r>
        <w:t xml:space="preserve">(п. 3.1 </w:t>
      </w:r>
      <w:proofErr w:type="gramStart"/>
      <w:r>
        <w:t>введен</w:t>
      </w:r>
      <w:proofErr w:type="gramEnd"/>
      <w:r>
        <w:t xml:space="preserve"> </w:t>
      </w:r>
      <w:hyperlink r:id="rId103" w:history="1">
        <w:r>
          <w:rPr>
            <w:color w:val="0000FF"/>
          </w:rPr>
          <w:t>Постановлением</w:t>
        </w:r>
      </w:hyperlink>
      <w:r>
        <w:t xml:space="preserve"> Правительства Красноярского края от 02.12.2019 N 655-п)</w:t>
      </w:r>
    </w:p>
    <w:p w:rsidR="009A2C5D" w:rsidRDefault="009A2C5D">
      <w:pPr>
        <w:pStyle w:val="ConsPlusNormal"/>
        <w:spacing w:before="220"/>
        <w:ind w:firstLine="540"/>
        <w:jc w:val="both"/>
      </w:pPr>
      <w:r>
        <w:t>4. Главный специалист отдела контроля в сфере оборота алкогольной продукции министерства сельского хозяйства и торговли Красноярского края.</w:t>
      </w:r>
    </w:p>
    <w:p w:rsidR="009A2C5D" w:rsidRDefault="009A2C5D">
      <w:pPr>
        <w:pStyle w:val="ConsPlusNormal"/>
        <w:spacing w:before="220"/>
        <w:ind w:firstLine="540"/>
        <w:jc w:val="both"/>
      </w:pPr>
      <w:r>
        <w:t>5. Главный специалист - юрист отдела контроля в сфере оборота алкогольной продукции министерства сельского хозяйства и торговли Красноярского края.</w:t>
      </w:r>
    </w:p>
    <w:p w:rsidR="009A2C5D" w:rsidRDefault="009A2C5D">
      <w:pPr>
        <w:pStyle w:val="ConsPlusNormal"/>
        <w:spacing w:before="220"/>
        <w:ind w:firstLine="540"/>
        <w:jc w:val="both"/>
      </w:pPr>
      <w:r>
        <w:t>6. Ведущий специалист отдела контроля в сфере оборота алкогольной продукции министерства сельского хозяйства и торговли Красноярского края.</w:t>
      </w:r>
    </w:p>
    <w:p w:rsidR="009A2C5D" w:rsidRDefault="009A2C5D">
      <w:pPr>
        <w:pStyle w:val="ConsPlusNormal"/>
        <w:spacing w:before="220"/>
        <w:ind w:firstLine="540"/>
        <w:jc w:val="both"/>
      </w:pPr>
      <w:r>
        <w:t>6.1. Специалист 1 категории отдела контроля в сфере оборота алкогольной продукции министерства сельского хозяйства и торговли Красноярского края.</w:t>
      </w:r>
    </w:p>
    <w:p w:rsidR="009A2C5D" w:rsidRDefault="009A2C5D">
      <w:pPr>
        <w:pStyle w:val="ConsPlusNormal"/>
        <w:jc w:val="both"/>
      </w:pPr>
      <w:r>
        <w:t xml:space="preserve">(п. 6.1 </w:t>
      </w:r>
      <w:proofErr w:type="gramStart"/>
      <w:r>
        <w:t>введен</w:t>
      </w:r>
      <w:proofErr w:type="gramEnd"/>
      <w:r>
        <w:t xml:space="preserve"> </w:t>
      </w:r>
      <w:hyperlink r:id="rId104" w:history="1">
        <w:r>
          <w:rPr>
            <w:color w:val="0000FF"/>
          </w:rPr>
          <w:t>Постановлением</w:t>
        </w:r>
      </w:hyperlink>
      <w:r>
        <w:t xml:space="preserve"> Правительства Красноярского края от 02.12.2019 N 655-п)</w:t>
      </w:r>
    </w:p>
    <w:p w:rsidR="009A2C5D" w:rsidRDefault="009A2C5D">
      <w:pPr>
        <w:pStyle w:val="ConsPlusNormal"/>
        <w:jc w:val="both"/>
      </w:pPr>
    </w:p>
    <w:p w:rsidR="009A2C5D" w:rsidRDefault="009A2C5D">
      <w:pPr>
        <w:pStyle w:val="ConsPlusNormal"/>
        <w:jc w:val="both"/>
      </w:pPr>
    </w:p>
    <w:p w:rsidR="009A2C5D" w:rsidRDefault="009A2C5D">
      <w:pPr>
        <w:pStyle w:val="ConsPlusNormal"/>
        <w:jc w:val="both"/>
      </w:pPr>
    </w:p>
    <w:p w:rsidR="009A2C5D" w:rsidRDefault="009A2C5D">
      <w:pPr>
        <w:pStyle w:val="ConsPlusNormal"/>
        <w:jc w:val="both"/>
      </w:pPr>
      <w:bookmarkStart w:id="18" w:name="_GoBack"/>
      <w:bookmarkEnd w:id="18"/>
    </w:p>
    <w:p w:rsidR="009A2C5D" w:rsidRDefault="009A2C5D">
      <w:pPr>
        <w:pStyle w:val="ConsPlusNormal"/>
        <w:jc w:val="right"/>
        <w:outlineLvl w:val="1"/>
      </w:pPr>
      <w:r>
        <w:t>Приложение N 2</w:t>
      </w:r>
    </w:p>
    <w:p w:rsidR="009A2C5D" w:rsidRDefault="009A2C5D">
      <w:pPr>
        <w:pStyle w:val="ConsPlusNormal"/>
        <w:jc w:val="right"/>
      </w:pPr>
      <w:r>
        <w:t>к Порядку</w:t>
      </w:r>
    </w:p>
    <w:p w:rsidR="009A2C5D" w:rsidRDefault="009A2C5D">
      <w:pPr>
        <w:pStyle w:val="ConsPlusNormal"/>
        <w:jc w:val="right"/>
      </w:pPr>
      <w:r>
        <w:t>организации и осуществления</w:t>
      </w:r>
    </w:p>
    <w:p w:rsidR="009A2C5D" w:rsidRDefault="009A2C5D">
      <w:pPr>
        <w:pStyle w:val="ConsPlusNormal"/>
        <w:jc w:val="right"/>
      </w:pPr>
      <w:r>
        <w:t>регионального государственного</w:t>
      </w:r>
    </w:p>
    <w:p w:rsidR="009A2C5D" w:rsidRDefault="009A2C5D">
      <w:pPr>
        <w:pStyle w:val="ConsPlusNormal"/>
        <w:jc w:val="right"/>
      </w:pPr>
      <w:r>
        <w:t>контроля (надзора) в области</w:t>
      </w:r>
    </w:p>
    <w:p w:rsidR="009A2C5D" w:rsidRDefault="009A2C5D">
      <w:pPr>
        <w:pStyle w:val="ConsPlusNormal"/>
        <w:jc w:val="right"/>
      </w:pPr>
      <w:r>
        <w:t>розничной продажи алкогольной</w:t>
      </w:r>
    </w:p>
    <w:p w:rsidR="009A2C5D" w:rsidRDefault="009A2C5D">
      <w:pPr>
        <w:pStyle w:val="ConsPlusNormal"/>
        <w:jc w:val="right"/>
      </w:pPr>
      <w:r>
        <w:t>и спиртосодержащей</w:t>
      </w:r>
    </w:p>
    <w:p w:rsidR="009A2C5D" w:rsidRDefault="009A2C5D">
      <w:pPr>
        <w:pStyle w:val="ConsPlusNormal"/>
        <w:jc w:val="right"/>
      </w:pPr>
      <w:r>
        <w:t>продукции на территории</w:t>
      </w:r>
    </w:p>
    <w:p w:rsidR="009A2C5D" w:rsidRDefault="009A2C5D">
      <w:pPr>
        <w:pStyle w:val="ConsPlusNormal"/>
        <w:jc w:val="right"/>
      </w:pPr>
      <w:r>
        <w:t>Красноярского края</w:t>
      </w:r>
    </w:p>
    <w:p w:rsidR="009A2C5D" w:rsidRDefault="009A2C5D">
      <w:pPr>
        <w:pStyle w:val="ConsPlusNormal"/>
        <w:jc w:val="both"/>
      </w:pPr>
    </w:p>
    <w:p w:rsidR="009A2C5D" w:rsidRDefault="009A2C5D">
      <w:pPr>
        <w:pStyle w:val="ConsPlusTitle"/>
        <w:jc w:val="center"/>
      </w:pPr>
      <w:bookmarkStart w:id="19" w:name="P298"/>
      <w:bookmarkEnd w:id="19"/>
      <w:r>
        <w:t>КРИТЕРИИ</w:t>
      </w:r>
    </w:p>
    <w:p w:rsidR="009A2C5D" w:rsidRDefault="009A2C5D">
      <w:pPr>
        <w:pStyle w:val="ConsPlusTitle"/>
        <w:jc w:val="center"/>
      </w:pPr>
      <w:r>
        <w:t xml:space="preserve">ОТНЕСЕНИЯ ДЕЯТЕЛЬНОСТИ ЮРИДИЧЕСКИХ ЛИЦ </w:t>
      </w:r>
      <w:proofErr w:type="gramStart"/>
      <w:r>
        <w:t>К</w:t>
      </w:r>
      <w:proofErr w:type="gramEnd"/>
      <w:r>
        <w:t xml:space="preserve"> ОПРЕДЕЛЕННОЙ</w:t>
      </w:r>
    </w:p>
    <w:p w:rsidR="009A2C5D" w:rsidRDefault="009A2C5D">
      <w:pPr>
        <w:pStyle w:val="ConsPlusTitle"/>
        <w:jc w:val="center"/>
      </w:pPr>
      <w:r>
        <w:t>КАТЕГОРИИ РИСКА ПРИ ОСУЩЕСТВЛЕНИИ ЛИЦЕНЗИОННОГО КОНТРОЛЯ</w:t>
      </w:r>
    </w:p>
    <w:p w:rsidR="009A2C5D" w:rsidRDefault="009A2C5D">
      <w:pPr>
        <w:pStyle w:val="ConsPlusTitle"/>
        <w:jc w:val="center"/>
      </w:pPr>
      <w:r>
        <w:t>ЗА РОЗНИЧНОЙ ПРОДАЖЕЙ АЛКОГОЛЬНОЙ ПРОДУКЦИИ И РОЗНИЧНОЙ</w:t>
      </w:r>
    </w:p>
    <w:p w:rsidR="009A2C5D" w:rsidRDefault="009A2C5D">
      <w:pPr>
        <w:pStyle w:val="ConsPlusTitle"/>
        <w:jc w:val="center"/>
      </w:pPr>
      <w:r>
        <w:t>ПРОДАЖЕЙ АЛКОГОЛЬНОЙ ПРОДУКЦИИ ПРИ ОКАЗАНИИ УСЛУГ</w:t>
      </w:r>
    </w:p>
    <w:p w:rsidR="009A2C5D" w:rsidRDefault="009A2C5D">
      <w:pPr>
        <w:pStyle w:val="ConsPlusTitle"/>
        <w:jc w:val="center"/>
      </w:pPr>
      <w:proofErr w:type="gramStart"/>
      <w:r>
        <w:t>ОБЩЕСТВЕННОГО ПИТАНИЯ (ЗА ИСКЛЮЧЕНИЕМ ЛИЦЕНЗИОННОГО</w:t>
      </w:r>
      <w:proofErr w:type="gramEnd"/>
    </w:p>
    <w:p w:rsidR="009A2C5D" w:rsidRDefault="009A2C5D">
      <w:pPr>
        <w:pStyle w:val="ConsPlusTitle"/>
        <w:jc w:val="center"/>
      </w:pPr>
      <w:proofErr w:type="gramStart"/>
      <w:r>
        <w:t>КОНТРОЛЯ ЗА</w:t>
      </w:r>
      <w:proofErr w:type="gramEnd"/>
      <w:r>
        <w:t xml:space="preserve"> ПРОИЗВОДСТВОМ, ПОСТАВКАМИ, ХРАНЕНИЕМ</w:t>
      </w:r>
    </w:p>
    <w:p w:rsidR="009A2C5D" w:rsidRDefault="009A2C5D">
      <w:pPr>
        <w:pStyle w:val="ConsPlusTitle"/>
        <w:jc w:val="center"/>
      </w:pPr>
      <w:r>
        <w:t xml:space="preserve">И РОЗНИЧНОЙ ПРОДАЖЕЙ ПРОИЗВЕДЕННОЙ </w:t>
      </w:r>
      <w:proofErr w:type="gramStart"/>
      <w:r>
        <w:t>СЕЛЬСКОХОЗЯЙСТВЕННЫМИ</w:t>
      </w:r>
      <w:proofErr w:type="gramEnd"/>
    </w:p>
    <w:p w:rsidR="009A2C5D" w:rsidRDefault="009A2C5D">
      <w:pPr>
        <w:pStyle w:val="ConsPlusTitle"/>
        <w:jc w:val="center"/>
      </w:pPr>
      <w:proofErr w:type="gramStart"/>
      <w:r>
        <w:t>ТОВАРОПРОИЗВОДИТЕЛЯМИ ВИНОДЕЛЬЧЕСКОЙ ПРОДУКЦИИ)</w:t>
      </w:r>
      <w:proofErr w:type="gramEnd"/>
    </w:p>
    <w:p w:rsidR="009A2C5D" w:rsidRDefault="009A2C5D">
      <w:pPr>
        <w:pStyle w:val="ConsPlusNormal"/>
        <w:jc w:val="both"/>
      </w:pPr>
    </w:p>
    <w:p w:rsidR="009A2C5D" w:rsidRDefault="009A2C5D">
      <w:pPr>
        <w:pStyle w:val="ConsPlusNormal"/>
        <w:ind w:firstLine="540"/>
        <w:jc w:val="both"/>
      </w:pPr>
      <w:r>
        <w:t xml:space="preserve">1. </w:t>
      </w:r>
      <w:proofErr w:type="gramStart"/>
      <w:r>
        <w:t>Критерии отнесения деятельности юридических лиц к определенной категории риска при осуществлении лицензионного контроля за розничной продажей алкогольной продукции и розничной продажей алкогольной продукции при оказании услуг общественного питания (за исключением лицензионного контроля за производством, поставками, хранением и розничной продажей произведенной сельскохозяйственными товаропроизводителями винодельческой продукции) (далее - Критерии) разработаны с учетом тяжести потенциальных негативных последствий возможного несоблюдения юридическими лицами, осуществляющими розничную продажу</w:t>
      </w:r>
      <w:proofErr w:type="gramEnd"/>
      <w:r>
        <w:t xml:space="preserve"> </w:t>
      </w:r>
      <w:proofErr w:type="gramStart"/>
      <w:r>
        <w:t xml:space="preserve">алкогольной продукции при оказании услуг общественного питания (далее - юридические лица), требований, установленных Федеральным </w:t>
      </w:r>
      <w:hyperlink r:id="rId105" w:history="1">
        <w:r>
          <w:rPr>
            <w:color w:val="0000FF"/>
          </w:rPr>
          <w:t>законом</w:t>
        </w:r>
      </w:hyperlink>
      <w:r>
        <w:t xml:space="preserve"> от 22.11.1995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(далее - Федеральный закон N 171-ФЗ), иными федеральными законами и принимаемыми в соответствии с ними нормативными правовыми актами Российской Федерации, законами и иными нормативными</w:t>
      </w:r>
      <w:proofErr w:type="gramEnd"/>
      <w:r>
        <w:t xml:space="preserve"> правовыми актами Красноярского края в области розничной продажи алкогольной продукции при оказании услуг общественного питания, и вероятности несоблюдения юридическими лицами указанных требований.</w:t>
      </w:r>
    </w:p>
    <w:p w:rsidR="009A2C5D" w:rsidRDefault="009A2C5D">
      <w:pPr>
        <w:pStyle w:val="ConsPlusNormal"/>
        <w:spacing w:before="220"/>
        <w:ind w:firstLine="540"/>
        <w:jc w:val="both"/>
      </w:pPr>
      <w:r>
        <w:t>2. Отнесение деятельности юридических лиц к определенной категории риска осуществляется на основании следующих Критериев:</w:t>
      </w:r>
    </w:p>
    <w:p w:rsidR="009A2C5D" w:rsidRDefault="009A2C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93"/>
        <w:gridCol w:w="2211"/>
      </w:tblGrid>
      <w:tr w:rsidR="009A2C5D">
        <w:tc>
          <w:tcPr>
            <w:tcW w:w="567" w:type="dxa"/>
          </w:tcPr>
          <w:p w:rsidR="009A2C5D" w:rsidRDefault="009A2C5D">
            <w:pPr>
              <w:pStyle w:val="ConsPlusNormal"/>
              <w:jc w:val="center"/>
            </w:pPr>
            <w:r>
              <w:t xml:space="preserve">N </w:t>
            </w:r>
            <w:proofErr w:type="gramStart"/>
            <w:r>
              <w:t>п</w:t>
            </w:r>
            <w:proofErr w:type="gramEnd"/>
            <w:r>
              <w:t>/п</w:t>
            </w:r>
          </w:p>
        </w:tc>
        <w:tc>
          <w:tcPr>
            <w:tcW w:w="6293" w:type="dxa"/>
          </w:tcPr>
          <w:p w:rsidR="009A2C5D" w:rsidRDefault="009A2C5D">
            <w:pPr>
              <w:pStyle w:val="ConsPlusNormal"/>
              <w:jc w:val="center"/>
            </w:pPr>
            <w:r>
              <w:t>Наименование Критерия</w:t>
            </w:r>
          </w:p>
        </w:tc>
        <w:tc>
          <w:tcPr>
            <w:tcW w:w="2211" w:type="dxa"/>
          </w:tcPr>
          <w:p w:rsidR="009A2C5D" w:rsidRDefault="009A2C5D">
            <w:pPr>
              <w:pStyle w:val="ConsPlusNormal"/>
              <w:jc w:val="center"/>
            </w:pPr>
            <w:r>
              <w:t>Категория риска</w:t>
            </w:r>
          </w:p>
        </w:tc>
      </w:tr>
      <w:tr w:rsidR="009A2C5D">
        <w:tc>
          <w:tcPr>
            <w:tcW w:w="567" w:type="dxa"/>
          </w:tcPr>
          <w:p w:rsidR="009A2C5D" w:rsidRDefault="009A2C5D">
            <w:pPr>
              <w:pStyle w:val="ConsPlusNormal"/>
              <w:jc w:val="center"/>
            </w:pPr>
            <w:r>
              <w:t>1</w:t>
            </w:r>
          </w:p>
        </w:tc>
        <w:tc>
          <w:tcPr>
            <w:tcW w:w="6293" w:type="dxa"/>
          </w:tcPr>
          <w:p w:rsidR="009A2C5D" w:rsidRDefault="009A2C5D">
            <w:pPr>
              <w:pStyle w:val="ConsPlusNormal"/>
              <w:jc w:val="center"/>
            </w:pPr>
            <w:r>
              <w:t>2</w:t>
            </w:r>
          </w:p>
        </w:tc>
        <w:tc>
          <w:tcPr>
            <w:tcW w:w="2211" w:type="dxa"/>
          </w:tcPr>
          <w:p w:rsidR="009A2C5D" w:rsidRDefault="009A2C5D">
            <w:pPr>
              <w:pStyle w:val="ConsPlusNormal"/>
              <w:jc w:val="center"/>
            </w:pPr>
            <w:r>
              <w:t>3</w:t>
            </w:r>
          </w:p>
        </w:tc>
      </w:tr>
      <w:tr w:rsidR="009A2C5D">
        <w:tc>
          <w:tcPr>
            <w:tcW w:w="567" w:type="dxa"/>
          </w:tcPr>
          <w:p w:rsidR="009A2C5D" w:rsidRDefault="009A2C5D">
            <w:pPr>
              <w:pStyle w:val="ConsPlusNormal"/>
            </w:pPr>
            <w:bookmarkStart w:id="20" w:name="P317"/>
            <w:bookmarkEnd w:id="20"/>
            <w:r>
              <w:t>1</w:t>
            </w:r>
          </w:p>
        </w:tc>
        <w:tc>
          <w:tcPr>
            <w:tcW w:w="6293" w:type="dxa"/>
          </w:tcPr>
          <w:p w:rsidR="009A2C5D" w:rsidRDefault="009A2C5D">
            <w:pPr>
              <w:pStyle w:val="ConsPlusNormal"/>
            </w:pPr>
            <w:proofErr w:type="gramStart"/>
            <w:r>
              <w:t xml:space="preserve">Наличие вступившего в законную силу решения суда и (или) постановления должностного лица органа контроля о назначении административного наказания юридическому лицу, его должностным лицам за совершение административных правонарушений, предусмотренных </w:t>
            </w:r>
            <w:hyperlink r:id="rId106" w:history="1">
              <w:r>
                <w:rPr>
                  <w:color w:val="0000FF"/>
                </w:rPr>
                <w:t>частью 2 статьи 14.6</w:t>
              </w:r>
            </w:hyperlink>
            <w:r>
              <w:t xml:space="preserve">, </w:t>
            </w:r>
            <w:hyperlink r:id="rId107" w:history="1">
              <w:r>
                <w:rPr>
                  <w:color w:val="0000FF"/>
                </w:rPr>
                <w:t>частью 1 статьи 14.17</w:t>
              </w:r>
            </w:hyperlink>
            <w:r>
              <w:t xml:space="preserve">, </w:t>
            </w:r>
            <w:hyperlink r:id="rId108" w:history="1">
              <w:r>
                <w:rPr>
                  <w:color w:val="0000FF"/>
                </w:rPr>
                <w:t>частями 2</w:t>
              </w:r>
            </w:hyperlink>
            <w:r>
              <w:t xml:space="preserve">, </w:t>
            </w:r>
            <w:hyperlink r:id="rId109" w:history="1">
              <w:r>
                <w:rPr>
                  <w:color w:val="0000FF"/>
                </w:rPr>
                <w:t>2.1 статьи 14.16</w:t>
              </w:r>
            </w:hyperlink>
            <w:r>
              <w:t xml:space="preserve">, </w:t>
            </w:r>
            <w:hyperlink r:id="rId110" w:history="1">
              <w:r>
                <w:rPr>
                  <w:color w:val="0000FF"/>
                </w:rPr>
                <w:t>статьей 14.19</w:t>
              </w:r>
            </w:hyperlink>
            <w:r>
              <w:t xml:space="preserve">, </w:t>
            </w:r>
            <w:hyperlink r:id="rId111" w:history="1">
              <w:r>
                <w:rPr>
                  <w:color w:val="0000FF"/>
                </w:rPr>
                <w:t>частью 4 статьи 15.12</w:t>
              </w:r>
            </w:hyperlink>
            <w:r>
              <w:t xml:space="preserve"> Кодекса Российской Федерации об административных правонарушениях, в течение трех лет, предшествующих дате принятия</w:t>
            </w:r>
            <w:proofErr w:type="gramEnd"/>
            <w:r>
              <w:t xml:space="preserve"> решения об отнесении деятельности юридического лица к данной категории риска, либо наличие в отношении юридического лица решения о приостановлении действия лицензии и (или) об аннулировании лицензии в течение трех лет, предшествующих дате принятия решения об отнесении деятельности юридического лица к данной категории риска</w:t>
            </w:r>
          </w:p>
        </w:tc>
        <w:tc>
          <w:tcPr>
            <w:tcW w:w="2211" w:type="dxa"/>
          </w:tcPr>
          <w:p w:rsidR="009A2C5D" w:rsidRDefault="009A2C5D">
            <w:pPr>
              <w:pStyle w:val="ConsPlusNormal"/>
            </w:pPr>
            <w:r>
              <w:t>высокий риск</w:t>
            </w:r>
          </w:p>
        </w:tc>
      </w:tr>
      <w:tr w:rsidR="009A2C5D">
        <w:tc>
          <w:tcPr>
            <w:tcW w:w="567" w:type="dxa"/>
          </w:tcPr>
          <w:p w:rsidR="009A2C5D" w:rsidRDefault="009A2C5D">
            <w:pPr>
              <w:pStyle w:val="ConsPlusNormal"/>
            </w:pPr>
            <w:r>
              <w:t>2</w:t>
            </w:r>
          </w:p>
        </w:tc>
        <w:tc>
          <w:tcPr>
            <w:tcW w:w="6293" w:type="dxa"/>
          </w:tcPr>
          <w:p w:rsidR="009A2C5D" w:rsidRDefault="009A2C5D">
            <w:pPr>
              <w:pStyle w:val="ConsPlusNormal"/>
            </w:pPr>
            <w:proofErr w:type="gramStart"/>
            <w:r>
              <w:t xml:space="preserve">Наличие вступившего в законную силу решения суда и (или) постановления должностного лица органа контроля о назначении административного наказания юридическому лицу, его должностным лицам за совершение административных правонарушений, предусмотренных </w:t>
            </w:r>
            <w:hyperlink r:id="rId112" w:history="1">
              <w:r>
                <w:rPr>
                  <w:color w:val="0000FF"/>
                </w:rPr>
                <w:t>частями 1</w:t>
              </w:r>
            </w:hyperlink>
            <w:r>
              <w:t xml:space="preserve">, </w:t>
            </w:r>
            <w:hyperlink r:id="rId113" w:history="1">
              <w:r>
                <w:rPr>
                  <w:color w:val="0000FF"/>
                </w:rPr>
                <w:t>3 статьи 14.16</w:t>
              </w:r>
            </w:hyperlink>
            <w:r>
              <w:t xml:space="preserve">, </w:t>
            </w:r>
            <w:hyperlink r:id="rId114" w:history="1">
              <w:r>
                <w:rPr>
                  <w:color w:val="0000FF"/>
                </w:rPr>
                <w:t>частью 2 статьи 14.17</w:t>
              </w:r>
            </w:hyperlink>
            <w:r>
              <w:t xml:space="preserve">, </w:t>
            </w:r>
            <w:hyperlink r:id="rId115" w:history="1">
              <w:r>
                <w:rPr>
                  <w:color w:val="0000FF"/>
                </w:rPr>
                <w:t>частью 1 статьи 19.4.1</w:t>
              </w:r>
            </w:hyperlink>
            <w:r>
              <w:t xml:space="preserve">, </w:t>
            </w:r>
            <w:hyperlink r:id="rId116" w:history="1">
              <w:r>
                <w:rPr>
                  <w:color w:val="0000FF"/>
                </w:rPr>
                <w:t>частью 22 статьи 19.5</w:t>
              </w:r>
            </w:hyperlink>
            <w:r>
              <w:t xml:space="preserve"> Кодекса Российской Федерации об административных правонарушениях, в течение трех лет, предшествующих дате принятия решения об</w:t>
            </w:r>
            <w:proofErr w:type="gramEnd"/>
            <w:r>
              <w:t xml:space="preserve"> </w:t>
            </w:r>
            <w:proofErr w:type="gramStart"/>
            <w:r>
              <w:t>отнесении деятельности юридического лица к данной категории риска, либо наличие двух и более решений о приостановлении действия лицензии в отношении юридического лица за нарушения, не влекущие аннулирование указанной лицензии, в течение трех лет, предшествующих дате принятия решения об отнесении деятельности юридического лица к данной категории риска</w:t>
            </w:r>
            <w:proofErr w:type="gramEnd"/>
          </w:p>
        </w:tc>
        <w:tc>
          <w:tcPr>
            <w:tcW w:w="2211" w:type="dxa"/>
          </w:tcPr>
          <w:p w:rsidR="009A2C5D" w:rsidRDefault="009A2C5D">
            <w:pPr>
              <w:pStyle w:val="ConsPlusNormal"/>
            </w:pPr>
            <w:r>
              <w:t>значительный риск</w:t>
            </w:r>
          </w:p>
        </w:tc>
      </w:tr>
      <w:tr w:rsidR="009A2C5D">
        <w:tc>
          <w:tcPr>
            <w:tcW w:w="567" w:type="dxa"/>
          </w:tcPr>
          <w:p w:rsidR="009A2C5D" w:rsidRDefault="009A2C5D">
            <w:pPr>
              <w:pStyle w:val="ConsPlusNormal"/>
            </w:pPr>
            <w:r>
              <w:t>3</w:t>
            </w:r>
          </w:p>
        </w:tc>
        <w:tc>
          <w:tcPr>
            <w:tcW w:w="6293" w:type="dxa"/>
          </w:tcPr>
          <w:p w:rsidR="009A2C5D" w:rsidRDefault="009A2C5D">
            <w:pPr>
              <w:pStyle w:val="ConsPlusNormal"/>
            </w:pPr>
            <w:proofErr w:type="gramStart"/>
            <w:r>
              <w:t xml:space="preserve">Наличие вступившего в законную силу решения суда и (или) постановления должностного лица органа контроля о назначении административного наказания юридическому лицу, его должностным лицам за совершение административных правонарушений, предусмотренных </w:t>
            </w:r>
            <w:hyperlink r:id="rId117" w:history="1">
              <w:r>
                <w:rPr>
                  <w:color w:val="0000FF"/>
                </w:rPr>
                <w:t>статьей 15.13</w:t>
              </w:r>
            </w:hyperlink>
            <w:r>
              <w:t xml:space="preserve">, </w:t>
            </w:r>
            <w:hyperlink r:id="rId118" w:history="1">
              <w:r>
                <w:rPr>
                  <w:color w:val="0000FF"/>
                </w:rPr>
                <w:t>статьями 19.6</w:t>
              </w:r>
            </w:hyperlink>
            <w:r>
              <w:t xml:space="preserve">, </w:t>
            </w:r>
            <w:hyperlink r:id="rId119" w:history="1">
              <w:r>
                <w:rPr>
                  <w:color w:val="0000FF"/>
                </w:rPr>
                <w:t>19.7</w:t>
              </w:r>
            </w:hyperlink>
            <w:r>
              <w:t xml:space="preserve"> Кодекса Российской Федерации об административных правонарушениях, в течение трех лет, предшествующих дате принятия решения об отнесении деятельности юридического лица к данной категории риска</w:t>
            </w:r>
            <w:proofErr w:type="gramEnd"/>
          </w:p>
        </w:tc>
        <w:tc>
          <w:tcPr>
            <w:tcW w:w="2211" w:type="dxa"/>
          </w:tcPr>
          <w:p w:rsidR="009A2C5D" w:rsidRDefault="009A2C5D">
            <w:pPr>
              <w:pStyle w:val="ConsPlusNormal"/>
            </w:pPr>
            <w:r>
              <w:t>средний риск</w:t>
            </w:r>
          </w:p>
        </w:tc>
      </w:tr>
      <w:tr w:rsidR="009A2C5D">
        <w:tc>
          <w:tcPr>
            <w:tcW w:w="567" w:type="dxa"/>
          </w:tcPr>
          <w:p w:rsidR="009A2C5D" w:rsidRDefault="009A2C5D">
            <w:pPr>
              <w:pStyle w:val="ConsPlusNormal"/>
            </w:pPr>
            <w:bookmarkStart w:id="21" w:name="P326"/>
            <w:bookmarkEnd w:id="21"/>
            <w:r>
              <w:t>4</w:t>
            </w:r>
          </w:p>
        </w:tc>
        <w:tc>
          <w:tcPr>
            <w:tcW w:w="6293" w:type="dxa"/>
          </w:tcPr>
          <w:p w:rsidR="009A2C5D" w:rsidRDefault="009A2C5D">
            <w:pPr>
              <w:pStyle w:val="ConsPlusNormal"/>
            </w:pPr>
            <w:proofErr w:type="gramStart"/>
            <w:r>
              <w:t xml:space="preserve">Наличие вступившего в законную силу решения суда и (или) постановления должностного лица органа контроля о назначении административного наказания юридическому лицу, его должностным лицам за совершение административных правонарушений, предусмотренных </w:t>
            </w:r>
            <w:hyperlink r:id="rId120" w:history="1">
              <w:r>
                <w:rPr>
                  <w:color w:val="0000FF"/>
                </w:rPr>
                <w:t>частями 1</w:t>
              </w:r>
            </w:hyperlink>
            <w:r>
              <w:t xml:space="preserve">, </w:t>
            </w:r>
            <w:hyperlink r:id="rId121" w:history="1">
              <w:r>
                <w:rPr>
                  <w:color w:val="0000FF"/>
                </w:rPr>
                <w:t>6 статьи 19.4</w:t>
              </w:r>
            </w:hyperlink>
            <w:r>
              <w:t xml:space="preserve"> Кодекса Российской Федерации об административных правонарушениях, в течение трех лет, предшествующих дате принятия решения об отнесении деятельности юридического лица к данной категории риска, либо наличие выданного предостережения</w:t>
            </w:r>
            <w:proofErr w:type="gramEnd"/>
            <w:r>
              <w:t xml:space="preserve"> в отношении юридического лица о недопустимости нарушения лицензионных требований к розничной продаже алкогольной продукции и (или) к розничной продаже алкогольной продукции при оказании услуг общественного питания, установленных Федеральным </w:t>
            </w:r>
            <w:hyperlink r:id="rId122" w:history="1">
              <w:r>
                <w:rPr>
                  <w:color w:val="0000FF"/>
                </w:rPr>
                <w:t>законом</w:t>
              </w:r>
            </w:hyperlink>
            <w:r>
              <w:t xml:space="preserve"> N 171-ФЗ, в течение года, предшествующего дате принятия решения об отнесении деятельности юридического лица к данной категории риска</w:t>
            </w:r>
          </w:p>
        </w:tc>
        <w:tc>
          <w:tcPr>
            <w:tcW w:w="2211" w:type="dxa"/>
          </w:tcPr>
          <w:p w:rsidR="009A2C5D" w:rsidRDefault="009A2C5D">
            <w:pPr>
              <w:pStyle w:val="ConsPlusNormal"/>
            </w:pPr>
            <w:r>
              <w:t>умеренный риск</w:t>
            </w:r>
          </w:p>
        </w:tc>
      </w:tr>
      <w:tr w:rsidR="009A2C5D">
        <w:tc>
          <w:tcPr>
            <w:tcW w:w="567" w:type="dxa"/>
          </w:tcPr>
          <w:p w:rsidR="009A2C5D" w:rsidRDefault="009A2C5D">
            <w:pPr>
              <w:pStyle w:val="ConsPlusNormal"/>
            </w:pPr>
            <w:r>
              <w:t>5</w:t>
            </w:r>
          </w:p>
        </w:tc>
        <w:tc>
          <w:tcPr>
            <w:tcW w:w="6293" w:type="dxa"/>
          </w:tcPr>
          <w:p w:rsidR="009A2C5D" w:rsidRDefault="009A2C5D">
            <w:pPr>
              <w:pStyle w:val="ConsPlusNormal"/>
            </w:pPr>
            <w:r>
              <w:t xml:space="preserve">Отсутствие в отношении юридического лица Критериев, предусмотренных </w:t>
            </w:r>
            <w:hyperlink w:anchor="P317" w:history="1">
              <w:r>
                <w:rPr>
                  <w:color w:val="0000FF"/>
                </w:rPr>
                <w:t>строками 1</w:t>
              </w:r>
            </w:hyperlink>
            <w:r>
              <w:t xml:space="preserve"> - </w:t>
            </w:r>
            <w:hyperlink w:anchor="P326" w:history="1">
              <w:r>
                <w:rPr>
                  <w:color w:val="0000FF"/>
                </w:rPr>
                <w:t>4</w:t>
              </w:r>
            </w:hyperlink>
            <w:r>
              <w:t xml:space="preserve"> настоящей таблицы</w:t>
            </w:r>
          </w:p>
        </w:tc>
        <w:tc>
          <w:tcPr>
            <w:tcW w:w="2211" w:type="dxa"/>
          </w:tcPr>
          <w:p w:rsidR="009A2C5D" w:rsidRDefault="009A2C5D">
            <w:pPr>
              <w:pStyle w:val="ConsPlusNormal"/>
            </w:pPr>
            <w:r>
              <w:t>низкий риск</w:t>
            </w:r>
          </w:p>
        </w:tc>
      </w:tr>
    </w:tbl>
    <w:p w:rsidR="003E03E1" w:rsidRDefault="003E03E1" w:rsidP="00BF0F78">
      <w:pPr>
        <w:pStyle w:val="ConsPlusNormal"/>
        <w:jc w:val="both"/>
      </w:pPr>
    </w:p>
    <w:sectPr w:rsidR="003E03E1" w:rsidSect="005009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C5D"/>
    <w:rsid w:val="003E03E1"/>
    <w:rsid w:val="009A2C5D"/>
    <w:rsid w:val="00BF0F78"/>
    <w:rsid w:val="00F14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2C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A2C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A2C5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A2C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A2C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A2C5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A2C5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A2C5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2C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A2C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A2C5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A2C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A2C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A2C5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A2C5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A2C5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832681DE82E401C9C96800B0E0F5085FF75B508A8102E203F33CA6C6CFB74714EED6BABF4C66A69EDC7C9A454F904FF4E0AD40D28FEB085a7g3C" TargetMode="External"/><Relationship Id="rId117" Type="http://schemas.openxmlformats.org/officeDocument/2006/relationships/hyperlink" Target="consultantplus://offline/ref=9832681DE82E401C9C96800B0E0F5085FF75BB09AC132E203F33CA6C6CFB74714EED6BAEFCC16B65BF9DD9A01DAD08E04F1DCA0636FEaBg0C" TargetMode="External"/><Relationship Id="rId21" Type="http://schemas.openxmlformats.org/officeDocument/2006/relationships/hyperlink" Target="consultantplus://offline/ref=9832681DE82E401C9C96800B0E0F5085FF75B508A8102E203F33CA6C6CFB74714EED6BABF4C66A6BECC7C9A454F904FF4E0AD40D28FEB085a7g3C" TargetMode="External"/><Relationship Id="rId42" Type="http://schemas.openxmlformats.org/officeDocument/2006/relationships/hyperlink" Target="consultantplus://offline/ref=9832681DE82E401C9C96800B0E0F5085FF74B101AD132E203F33CA6C6CFB74714EED6BABF4C66F6FEFC7C9A454F904FF4E0AD40D28FEB085a7g3C" TargetMode="External"/><Relationship Id="rId47" Type="http://schemas.openxmlformats.org/officeDocument/2006/relationships/hyperlink" Target="consultantplus://offline/ref=9832681DE82E401C9C96800B0E0F5085FF74B101AD132E203F33CA6C6CFB74714EED6BABF6CE603ABA88C8F811AD17FE460AD60434aFgCC" TargetMode="External"/><Relationship Id="rId63" Type="http://schemas.openxmlformats.org/officeDocument/2006/relationships/hyperlink" Target="consultantplus://offline/ref=9832681DE82E401C9C96800B0E0F5085FF75B508A8102E203F33CA6C6CFB74714EED6BABF4C6696EEEC7C9A454F904FF4E0AD40D28FEB085a7g3C" TargetMode="External"/><Relationship Id="rId68" Type="http://schemas.openxmlformats.org/officeDocument/2006/relationships/hyperlink" Target="consultantplus://offline/ref=9832681DE82E401C9C96800B0E0F5085FF75B508A8102E203F33CA6C6CFB74714EED6BABF4C66A6EE8C7C9A454F904FF4E0AD40D28FEB085a7g3C" TargetMode="External"/><Relationship Id="rId84" Type="http://schemas.openxmlformats.org/officeDocument/2006/relationships/hyperlink" Target="consultantplus://offline/ref=9832681DE82E401C9C96800B0E0F5085FF75B508A8102E203F33CA6C6CFB74714EED6BABF4C66A6BECC7C9A454F904FF4E0AD40D28FEB085a7g3C" TargetMode="External"/><Relationship Id="rId89" Type="http://schemas.openxmlformats.org/officeDocument/2006/relationships/hyperlink" Target="consultantplus://offline/ref=9832681DE82E401C9C96800B0E0F5085FF74B101AD132E203F33CA6C6CFB74714EED6BABF4C66C6DE8C7C9A454F904FF4E0AD40D28FEB085a7g3C" TargetMode="External"/><Relationship Id="rId112" Type="http://schemas.openxmlformats.org/officeDocument/2006/relationships/hyperlink" Target="consultantplus://offline/ref=9832681DE82E401C9C96800B0E0F5085FF75BB09AC132E203F33CA6C6CFB74714EED6BADF1C66E65BF9DD9A01DAD08E04F1DCA0636FEaBg0C" TargetMode="External"/><Relationship Id="rId16" Type="http://schemas.openxmlformats.org/officeDocument/2006/relationships/hyperlink" Target="consultantplus://offline/ref=9832681DE82E401C9C96800B0E0F5085FF74B101AD132E203F33CA6C6CFB74714EED6BABF4C66C67EBC7C9A454F904FF4E0AD40D28FEB085a7g3C" TargetMode="External"/><Relationship Id="rId107" Type="http://schemas.openxmlformats.org/officeDocument/2006/relationships/hyperlink" Target="consultantplus://offline/ref=9832681DE82E401C9C96800B0E0F5085FF75BB09AC132E203F33CA6C6CFB74714EED6BAEFCC26E65BF9DD9A01DAD08E04F1DCA0636FEaBg0C" TargetMode="External"/><Relationship Id="rId11" Type="http://schemas.openxmlformats.org/officeDocument/2006/relationships/hyperlink" Target="consultantplus://offline/ref=9832681DE82E401C9C96800B0E0F5085FF74B101AD132E203F33CA6C6CFB74715CED33A7F5C7756EE2D29FF512aAgCC" TargetMode="External"/><Relationship Id="rId32" Type="http://schemas.openxmlformats.org/officeDocument/2006/relationships/hyperlink" Target="consultantplus://offline/ref=9832681DE82E401C9C96800B0E0F5085FF75B508A8102E203F33CA6C6CFB74715CED33A7F5C7756EE2D29FF512aAgCC" TargetMode="External"/><Relationship Id="rId37" Type="http://schemas.openxmlformats.org/officeDocument/2006/relationships/hyperlink" Target="consultantplus://offline/ref=9832681DE82E401C9C96800B0E0F5085FF74B101AD132E203F33CA6C6CFB74714EED6BABF4C66E6BE2C7C9A454F904FF4E0AD40D28FEB085a7g3C" TargetMode="External"/><Relationship Id="rId53" Type="http://schemas.openxmlformats.org/officeDocument/2006/relationships/hyperlink" Target="consultantplus://offline/ref=9832681DE82E401C9C96800B0E0F5085FF75B70BAD102E203F33CA6C6CFB74715CED33A7F5C7756EE2D29FF512aAgCC" TargetMode="External"/><Relationship Id="rId58" Type="http://schemas.openxmlformats.org/officeDocument/2006/relationships/hyperlink" Target="consultantplus://offline/ref=9832681DE82E401C9C969E0618630F8AFF7BEC04AE1020706461CC3B33AB72240EAD6DFEB782666FEBCC9DF413A75DAF0B41D90537E2B08E6D92C27Da9gAC" TargetMode="External"/><Relationship Id="rId74" Type="http://schemas.openxmlformats.org/officeDocument/2006/relationships/hyperlink" Target="consultantplus://offline/ref=9832681DE82E401C9C96800B0E0F5085FF75B508A8102E203F33CA6C6CFB74715CED33A7F5C7756EE2D29FF512aAgCC" TargetMode="External"/><Relationship Id="rId79" Type="http://schemas.openxmlformats.org/officeDocument/2006/relationships/hyperlink" Target="consultantplus://offline/ref=9832681DE82E401C9C96800B0E0F5085FF71B70DAD142E203F33CA6C6CFB74714EED6BABF4C76E67EBC7C9A454F904FF4E0AD40D28FEB085a7g3C" TargetMode="External"/><Relationship Id="rId102" Type="http://schemas.openxmlformats.org/officeDocument/2006/relationships/hyperlink" Target="consultantplus://offline/ref=9832681DE82E401C9C969E0618630F8AFF7BEC04AE1020706461CC3B33AB72240EAD6DFEB782666FEBCC9DF419A75DAF0B41D90537E2B08E6D92C27Da9gAC" TargetMode="External"/><Relationship Id="rId123" Type="http://schemas.openxmlformats.org/officeDocument/2006/relationships/fontTable" Target="fontTable.xml"/><Relationship Id="rId5" Type="http://schemas.openxmlformats.org/officeDocument/2006/relationships/hyperlink" Target="consultantplus://offline/ref=9832681DE82E401C9C969E0618630F8AFF7BEC04AE1020706461CC3B33AB72240EAD6DFEB782666FEBCC9DF515A75DAF0B41D90537E2B08E6D92C27Da9gAC" TargetMode="External"/><Relationship Id="rId90" Type="http://schemas.openxmlformats.org/officeDocument/2006/relationships/hyperlink" Target="consultantplus://offline/ref=9832681DE82E401C9C96800B0E0F5085FF75B508A8102E203F33CA6C6CFB74714EED6BABF4C66A6CECC7C9A454F904FF4E0AD40D28FEB085a7g3C" TargetMode="External"/><Relationship Id="rId95" Type="http://schemas.openxmlformats.org/officeDocument/2006/relationships/hyperlink" Target="consultantplus://offline/ref=9832681DE82E401C9C96800B0E0F5085FF75B508A8102E203F33CA6C6CFB74714EED6BA9FDC5603ABA88C8F811AD17FE460AD60434aFgCC" TargetMode="External"/><Relationship Id="rId22" Type="http://schemas.openxmlformats.org/officeDocument/2006/relationships/hyperlink" Target="consultantplus://offline/ref=9832681DE82E401C9C96800B0E0F5085FF75B508A8102E203F33CA6C6CFB74714EED6BABF4C6696EEEC7C9A454F904FF4E0AD40D28FEB085a7g3C" TargetMode="External"/><Relationship Id="rId27" Type="http://schemas.openxmlformats.org/officeDocument/2006/relationships/hyperlink" Target="consultantplus://offline/ref=9832681DE82E401C9C96800B0E0F5085FF75B508A8102E203F33CA6C6CFB74714EED6BABF4C66966EAC7C9A454F904FF4E0AD40D28FEB085a7g3C" TargetMode="External"/><Relationship Id="rId43" Type="http://schemas.openxmlformats.org/officeDocument/2006/relationships/hyperlink" Target="consultantplus://offline/ref=9832681DE82E401C9C96800B0E0F5085FF74B101AD132E203F33CA6C6CFB74714EED6BACF0CD3F3FAF9990F411B209F75116D406a3g6C" TargetMode="External"/><Relationship Id="rId48" Type="http://schemas.openxmlformats.org/officeDocument/2006/relationships/hyperlink" Target="consultantplus://offline/ref=9832681DE82E401C9C96800B0E0F5085FF74B101AD132E203F33CA6C6CFB74714EED6BABF4C6696FEAC7C9A454F904FF4E0AD40D28FEB085a7g3C" TargetMode="External"/><Relationship Id="rId64" Type="http://schemas.openxmlformats.org/officeDocument/2006/relationships/hyperlink" Target="consultantplus://offline/ref=9832681DE82E401C9C96800B0E0F5085FE70B40AAE102E203F33CA6C6CFB74714EED6BABF4C4603ABA88C8F811AD17FE460AD60434aFgCC" TargetMode="External"/><Relationship Id="rId69" Type="http://schemas.openxmlformats.org/officeDocument/2006/relationships/hyperlink" Target="consultantplus://offline/ref=9832681DE82E401C9C96800B0E0F5085FF75B508A8102E203F33CA6C6CFB74714EED6BABF4C66A69ECC7C9A454F904FF4E0AD40D28FEB085a7g3C" TargetMode="External"/><Relationship Id="rId113" Type="http://schemas.openxmlformats.org/officeDocument/2006/relationships/hyperlink" Target="consultantplus://offline/ref=9832681DE82E401C9C96800B0E0F5085FF75BB09AC132E203F33CA6C6CFB74714EED6BADFDC26A65BF9DD9A01DAD08E04F1DCA0636FEaBg0C" TargetMode="External"/><Relationship Id="rId118" Type="http://schemas.openxmlformats.org/officeDocument/2006/relationships/hyperlink" Target="consultantplus://offline/ref=9832681DE82E401C9C96800B0E0F5085FF75BB09AC132E203F33CA6C6CFB74714EED6BABF4C76D6CEAC7C9A454F904FF4E0AD40D28FEB085a7g3C" TargetMode="External"/><Relationship Id="rId80" Type="http://schemas.openxmlformats.org/officeDocument/2006/relationships/hyperlink" Target="consultantplus://offline/ref=9832681DE82E401C9C96800B0E0F5085FF71B70DAD142E203F33CA6C6CFB74714EED6BABF4C76C68EBC7C9A454F904FF4E0AD40D28FEB085a7g3C" TargetMode="External"/><Relationship Id="rId85" Type="http://schemas.openxmlformats.org/officeDocument/2006/relationships/hyperlink" Target="consultantplus://offline/ref=9832681DE82E401C9C96800B0E0F5085FF75B508A8102E203F33CA6C6CFB74714EED6BABF4C66A66E9C7C9A454F904FF4E0AD40D28FEB085a7g3C" TargetMode="External"/><Relationship Id="rId12" Type="http://schemas.openxmlformats.org/officeDocument/2006/relationships/hyperlink" Target="consultantplus://offline/ref=9832681DE82E401C9C96800B0E0F5085FF75B508A8102E203F33CA6C6CFB74715CED33A7F5C7756EE2D29FF512aAgCC" TargetMode="External"/><Relationship Id="rId17" Type="http://schemas.openxmlformats.org/officeDocument/2006/relationships/hyperlink" Target="consultantplus://offline/ref=9832681DE82E401C9C969E0618630F8AFF7BEC04AE1020706461CC3B33AB72240EAD6DFEB782666FEBCC9DF519A75DAF0B41D90537E2B08E6D92C27Da9gAC" TargetMode="External"/><Relationship Id="rId33" Type="http://schemas.openxmlformats.org/officeDocument/2006/relationships/hyperlink" Target="consultantplus://offline/ref=9832681DE82E401C9C96800B0E0F5085FF74B101AD132E203F33CA6C6CFB74715CED33A7F5C7756EE2D29FF512aAgCC" TargetMode="External"/><Relationship Id="rId38" Type="http://schemas.openxmlformats.org/officeDocument/2006/relationships/hyperlink" Target="consultantplus://offline/ref=9832681DE82E401C9C96800B0E0F5085FF75B508A8102E203F33CA6C6CFB74714EED6BABF4C66A66EFC7C9A454F904FF4E0AD40D28FEB085a7g3C" TargetMode="External"/><Relationship Id="rId59" Type="http://schemas.openxmlformats.org/officeDocument/2006/relationships/hyperlink" Target="consultantplus://offline/ref=9832681DE82E401C9C969E0618630F8AFF7BEC04AE1020706461CC3B33AB72240EAD6DFEB782666FEBCC9DF414A75DAF0B41D90537E2B08E6D92C27Da9gAC" TargetMode="External"/><Relationship Id="rId103" Type="http://schemas.openxmlformats.org/officeDocument/2006/relationships/hyperlink" Target="consultantplus://offline/ref=9832681DE82E401C9C969E0618630F8AFF7BEC04AE1020706461CC3B33AB72240EAD6DFEB782666FEBCC9DF710A75DAF0B41D90537E2B08E6D92C27Da9gAC" TargetMode="External"/><Relationship Id="rId108" Type="http://schemas.openxmlformats.org/officeDocument/2006/relationships/hyperlink" Target="consultantplus://offline/ref=9832681DE82E401C9C96800B0E0F5085FF75BB09AC132E203F33CA6C6CFB74714EED6BAEFCC26A65BF9DD9A01DAD08E04F1DCA0636FEaBg0C" TargetMode="External"/><Relationship Id="rId124" Type="http://schemas.openxmlformats.org/officeDocument/2006/relationships/theme" Target="theme/theme1.xml"/><Relationship Id="rId54" Type="http://schemas.openxmlformats.org/officeDocument/2006/relationships/hyperlink" Target="consultantplus://offline/ref=9832681DE82E401C9C96800B0E0F5085FF75B508A8102E203F33CA6C6CFB74714EED6BA8F4CE603ABA88C8F811AD17FE460AD60434aFgCC" TargetMode="External"/><Relationship Id="rId70" Type="http://schemas.openxmlformats.org/officeDocument/2006/relationships/hyperlink" Target="consultantplus://offline/ref=9832681DE82E401C9C96800B0E0F5085FF75B508A8102E203F33CA6C6CFB74714EED6BABF4C66A66E9C7C9A454F904FF4E0AD40D28FEB085a7g3C" TargetMode="External"/><Relationship Id="rId75" Type="http://schemas.openxmlformats.org/officeDocument/2006/relationships/hyperlink" Target="consultantplus://offline/ref=9832681DE82E401C9C96800B0E0F5085FF75B508A8102E203F33CA6C6CFB74714EED6BABF4C6696EEEC7C9A454F904FF4E0AD40D28FEB085a7g3C" TargetMode="External"/><Relationship Id="rId91" Type="http://schemas.openxmlformats.org/officeDocument/2006/relationships/hyperlink" Target="consultantplus://offline/ref=9832681DE82E401C9C96800B0E0F5085FF75B508A8102E203F33CA6C6CFB74714EED6BABF4C66A6CECC7C9A454F904FF4E0AD40D28FEB085a7g3C" TargetMode="External"/><Relationship Id="rId96" Type="http://schemas.openxmlformats.org/officeDocument/2006/relationships/hyperlink" Target="consultantplus://offline/ref=9832681DE82E401C9C96800B0E0F5085FF72B30DAD162E203F33CA6C6CFB74715CED33A7F5C7756EE2D29FF512aAgCC" TargetMode="External"/><Relationship Id="rId1" Type="http://schemas.openxmlformats.org/officeDocument/2006/relationships/styles" Target="styles.xml"/><Relationship Id="rId6" Type="http://schemas.openxmlformats.org/officeDocument/2006/relationships/hyperlink" Target="consultantplus://offline/ref=9832681DE82E401C9C96800B0E0F5085FF74B101AD132E203F33CA6C6CFB74714EED6BABF4C66C66EFC7C9A454F904FF4E0AD40D28FEB085a7g3C" TargetMode="External"/><Relationship Id="rId23" Type="http://schemas.openxmlformats.org/officeDocument/2006/relationships/hyperlink" Target="consultantplus://offline/ref=9832681DE82E401C9C96800B0E0F5085FF75B508A8102E203F33CA6C6CFB74714EED6BABF4C66968ECC7C9A454F904FF4E0AD40D28FEB085a7g3C" TargetMode="External"/><Relationship Id="rId28" Type="http://schemas.openxmlformats.org/officeDocument/2006/relationships/hyperlink" Target="consultantplus://offline/ref=9832681DE82E401C9C96800B0E0F5085FF74B101AD132E203F33CA6C6CFB74714EED6BABF4C66E6AE3C7C9A454F904FF4E0AD40D28FEB085a7g3C" TargetMode="External"/><Relationship Id="rId49" Type="http://schemas.openxmlformats.org/officeDocument/2006/relationships/hyperlink" Target="consultantplus://offline/ref=9832681DE82E401C9C96800B0E0F5085FF74B101AD132E203F33CA6C6CFB74714EED6BABF4C66C68E8C7C9A454F904FF4E0AD40D28FEB085a7g3C" TargetMode="External"/><Relationship Id="rId114" Type="http://schemas.openxmlformats.org/officeDocument/2006/relationships/hyperlink" Target="consultantplus://offline/ref=9832681DE82E401C9C96800B0E0F5085FF75BB09AC132E203F33CA6C6CFB74714EED6BAEFCC26C65BF9DD9A01DAD08E04F1DCA0636FEaBg0C" TargetMode="External"/><Relationship Id="rId119" Type="http://schemas.openxmlformats.org/officeDocument/2006/relationships/hyperlink" Target="consultantplus://offline/ref=9832681DE82E401C9C96800B0E0F5085FF75BB09AC132E203F33CA6C6CFB74714EED6BABF4C76D6CEFC7C9A454F904FF4E0AD40D28FEB085a7g3C" TargetMode="External"/><Relationship Id="rId44" Type="http://schemas.openxmlformats.org/officeDocument/2006/relationships/hyperlink" Target="consultantplus://offline/ref=9832681DE82E401C9C96800B0E0F5085FF74B101AD132E203F33CA6C6CFB74714EED6BABF4C66F6CEAC7C9A454F904FF4E0AD40D28FEB085a7g3C" TargetMode="External"/><Relationship Id="rId60" Type="http://schemas.openxmlformats.org/officeDocument/2006/relationships/hyperlink" Target="consultantplus://offline/ref=9832681DE82E401C9C969E0618630F8AFF7BEC04AE1020706461CC3B33AB72240EAD6DFEB782666FEBCC9DF415A75DAF0B41D90537E2B08E6D92C27Da9gAC" TargetMode="External"/><Relationship Id="rId65" Type="http://schemas.openxmlformats.org/officeDocument/2006/relationships/hyperlink" Target="consultantplus://offline/ref=9832681DE82E401C9C96800B0E0F5085FF74B101AD132E203F33CA6C6CFB74714EED6BABF4C6636FE8C7C9A454F904FF4E0AD40D28FEB085a7g3C" TargetMode="External"/><Relationship Id="rId81" Type="http://schemas.openxmlformats.org/officeDocument/2006/relationships/hyperlink" Target="consultantplus://offline/ref=9832681DE82E401C9C969E0618630F8AFF7BEC04AE1020706461CC3B33AB72240EAD6DFEB782666FEBCC9DF417A75DAF0B41D90537E2B08E6D92C27Da9gAC" TargetMode="External"/><Relationship Id="rId86" Type="http://schemas.openxmlformats.org/officeDocument/2006/relationships/hyperlink" Target="consultantplus://offline/ref=9832681DE82E401C9C96800B0E0F5085FF75B508A8102E203F33CA6C6CFB74714EED6BABF4C6696EEEC7C9A454F904FF4E0AD40D28FEB085a7g3C" TargetMode="External"/><Relationship Id="rId4" Type="http://schemas.openxmlformats.org/officeDocument/2006/relationships/webSettings" Target="webSettings.xml"/><Relationship Id="rId9" Type="http://schemas.openxmlformats.org/officeDocument/2006/relationships/hyperlink" Target="consultantplus://offline/ref=9832681DE82E401C9C969E0618630F8AFF7BEC04AE10217E6364CC3B33AB72240EAD6DFEB782666FEBCC98F013A75DAF0B41D90537E2B08E6D92C27Da9gAC" TargetMode="External"/><Relationship Id="rId13" Type="http://schemas.openxmlformats.org/officeDocument/2006/relationships/hyperlink" Target="consultantplus://offline/ref=9832681DE82E401C9C969E0618630F8AFF7BEC04AD15227E6762CC3B33AB72240EAD6DFEA5823E63EACD83F519B20BFE4Da1g4C" TargetMode="External"/><Relationship Id="rId18" Type="http://schemas.openxmlformats.org/officeDocument/2006/relationships/hyperlink" Target="consultantplus://offline/ref=9832681DE82E401C9C96800B0E0F5085FF74B101AD132E203F33CA6C6CFB74715CED33A7F5C7756EE2D29FF512aAgCC" TargetMode="External"/><Relationship Id="rId39" Type="http://schemas.openxmlformats.org/officeDocument/2006/relationships/hyperlink" Target="consultantplus://offline/ref=9832681DE82E401C9C96800B0E0F5085FE70B40AAE102E203F33CA6C6CFB74714EED6BABF6CF603ABA88C8F811AD17FE460AD60434aFgCC" TargetMode="External"/><Relationship Id="rId109" Type="http://schemas.openxmlformats.org/officeDocument/2006/relationships/hyperlink" Target="consultantplus://offline/ref=9832681DE82E401C9C96800B0E0F5085FF75BB09AC132E203F33CA6C6CFB74714EED6BA8FCC66365BF9DD9A01DAD08E04F1DCA0636FEaBg0C" TargetMode="External"/><Relationship Id="rId34" Type="http://schemas.openxmlformats.org/officeDocument/2006/relationships/hyperlink" Target="consultantplus://offline/ref=9832681DE82E401C9C96800B0E0F5085FF75B508A8102E203F33CA6C6CFB74714EED6BABF4C66A6EE8C7C9A454F904FF4E0AD40D28FEB085a7g3C" TargetMode="External"/><Relationship Id="rId50" Type="http://schemas.openxmlformats.org/officeDocument/2006/relationships/hyperlink" Target="consultantplus://offline/ref=9832681DE82E401C9C96800B0E0F5085FF74B101AD132E203F33CA6C6CFB74714EED6BABF4C66969E3C7C9A454F904FF4E0AD40D28FEB085a7g3C" TargetMode="External"/><Relationship Id="rId55" Type="http://schemas.openxmlformats.org/officeDocument/2006/relationships/hyperlink" Target="consultantplus://offline/ref=9832681DE82E401C9C969E0618630F8AFF7BEC04AE16257E6762CC3B33AB72240EAD6DFEB782666FEBCC9DF619A75DAF0B41D90537E2B08E6D92C27Da9gAC" TargetMode="External"/><Relationship Id="rId76" Type="http://schemas.openxmlformats.org/officeDocument/2006/relationships/hyperlink" Target="consultantplus://offline/ref=9832681DE82E401C9C96800B0E0F5085FE70B40AAE102E203F33CA6C6CFB74714EED6BABF4C4603ABA88C8F811AD17FE460AD60434aFgCC" TargetMode="External"/><Relationship Id="rId97" Type="http://schemas.openxmlformats.org/officeDocument/2006/relationships/hyperlink" Target="consultantplus://offline/ref=9832681DE82E401C9C96800B0E0F5085FF74B101AD132E203F33CA6C6CFB74714EED6BABF4C6696FEAC7C9A454F904FF4E0AD40D28FEB085a7g3C" TargetMode="External"/><Relationship Id="rId104" Type="http://schemas.openxmlformats.org/officeDocument/2006/relationships/hyperlink" Target="consultantplus://offline/ref=9832681DE82E401C9C969E0618630F8AFF7BEC04AE1020706461CC3B33AB72240EAD6DFEB782666FEBCC9DF712A75DAF0B41D90537E2B08E6D92C27Da9gAC" TargetMode="External"/><Relationship Id="rId120" Type="http://schemas.openxmlformats.org/officeDocument/2006/relationships/hyperlink" Target="consultantplus://offline/ref=9832681DE82E401C9C96800B0E0F5085FF75BB09AC132E203F33CA6C6CFB74714EED6BADFDCF6E65BF9DD9A01DAD08E04F1DCA0636FEaBg0C" TargetMode="External"/><Relationship Id="rId7" Type="http://schemas.openxmlformats.org/officeDocument/2006/relationships/hyperlink" Target="consultantplus://offline/ref=9832681DE82E401C9C96800B0E0F5085FF75B508A8102E203F33CA6C6CFB74715CED33A7F5C7756EE2D29FF512aAgCC" TargetMode="External"/><Relationship Id="rId71" Type="http://schemas.openxmlformats.org/officeDocument/2006/relationships/hyperlink" Target="consultantplus://offline/ref=9832681DE82E401C9C96800B0E0F5085FF74B101AD132E203F33CA6C6CFB74714EED6BABF4C6626FE9C7C9A454F904FF4E0AD40D28FEB085a7g3C" TargetMode="External"/><Relationship Id="rId92" Type="http://schemas.openxmlformats.org/officeDocument/2006/relationships/hyperlink" Target="consultantplus://offline/ref=9832681DE82E401C9C96800B0E0F5085FF73B400A9142E203F33CA6C6CFB74714EED6BABF4C66B6FEAC7C9A454F904FF4E0AD40D28FEB085a7g3C" TargetMode="External"/><Relationship Id="rId2" Type="http://schemas.microsoft.com/office/2007/relationships/stylesWithEffects" Target="stylesWithEffects.xml"/><Relationship Id="rId29" Type="http://schemas.openxmlformats.org/officeDocument/2006/relationships/hyperlink" Target="consultantplus://offline/ref=9832681DE82E401C9C96800B0E0F5085FF75B508A8102E203F33CA6C6CFB74714EED6BABF4C66A67EDC7C9A454F904FF4E0AD40D28FEB085a7g3C" TargetMode="External"/><Relationship Id="rId24" Type="http://schemas.openxmlformats.org/officeDocument/2006/relationships/hyperlink" Target="consultantplus://offline/ref=9832681DE82E401C9C96800B0E0F5085FF75B508A8102E203F33CA6C6CFB74714EED6BABF4C66969EEC7C9A454F904FF4E0AD40D28FEB085a7g3C" TargetMode="External"/><Relationship Id="rId40" Type="http://schemas.openxmlformats.org/officeDocument/2006/relationships/hyperlink" Target="consultantplus://offline/ref=9832681DE82E401C9C96800B0E0F5085FF74B101AD132E203F33CA6C6CFB74714EED6BADFF923A2ABEC19CF40EAC00E04D14D6a0g4C" TargetMode="External"/><Relationship Id="rId45" Type="http://schemas.openxmlformats.org/officeDocument/2006/relationships/hyperlink" Target="consultantplus://offline/ref=9832681DE82E401C9C96800B0E0F5085FF74B101AD132E203F33CA6C6CFB74714EED6BAFF3C3603ABA88C8F811AD17FE460AD60434aFgCC" TargetMode="External"/><Relationship Id="rId66" Type="http://schemas.openxmlformats.org/officeDocument/2006/relationships/hyperlink" Target="consultantplus://offline/ref=9832681DE82E401C9C96800B0E0F5085FF75B508A8102E203F33CA6C6CFB74715CED33A7F5C7756EE2D29FF512aAgCC" TargetMode="External"/><Relationship Id="rId87" Type="http://schemas.openxmlformats.org/officeDocument/2006/relationships/hyperlink" Target="consultantplus://offline/ref=9832681DE82E401C9C96800B0E0F5085FF74B101AD132E203F33CA6C6CFB74715CED33A7F5C7756EE2D29FF512aAgCC" TargetMode="External"/><Relationship Id="rId110" Type="http://schemas.openxmlformats.org/officeDocument/2006/relationships/hyperlink" Target="consultantplus://offline/ref=9832681DE82E401C9C96800B0E0F5085FF75BB09AC132E203F33CA6C6CFB74714EED6BADFDC26365BF9DD9A01DAD08E04F1DCA0636FEaBg0C" TargetMode="External"/><Relationship Id="rId115" Type="http://schemas.openxmlformats.org/officeDocument/2006/relationships/hyperlink" Target="consultantplus://offline/ref=9832681DE82E401C9C96800B0E0F5085FF75BB09AC132E203F33CA6C6CFB74714EED6BADFDCF6C65BF9DD9A01DAD08E04F1DCA0636FEaBg0C" TargetMode="External"/><Relationship Id="rId61" Type="http://schemas.openxmlformats.org/officeDocument/2006/relationships/hyperlink" Target="consultantplus://offline/ref=9832681DE82E401C9C96800B0E0F5085FF75B50FA81B2E203F33CA6C6CFB74714EED6BABF4C66B6DEEC7C9A454F904FF4E0AD40D28FEB085a7g3C" TargetMode="External"/><Relationship Id="rId82" Type="http://schemas.openxmlformats.org/officeDocument/2006/relationships/hyperlink" Target="consultantplus://offline/ref=9832681DE82E401C9C96800B0E0F5085FF74B008AC1B2E203F33CA6C6CFB74715CED33A7F5C7756EE2D29FF512aAgCC" TargetMode="External"/><Relationship Id="rId19" Type="http://schemas.openxmlformats.org/officeDocument/2006/relationships/hyperlink" Target="consultantplus://offline/ref=9832681DE82E401C9C969E0618630F8AFF7BEC04AD15227E6762CC3B33AB72240EAD6DFEA5823E63EACD83F519B20BFE4Da1g4C" TargetMode="External"/><Relationship Id="rId14" Type="http://schemas.openxmlformats.org/officeDocument/2006/relationships/hyperlink" Target="consultantplus://offline/ref=9832681DE82E401C9C96800B0E0F5085FF74B101AD132E203F33CA6C6CFB74714EED6BABF4C6636FE8C7C9A454F904FF4E0AD40D28FEB085a7g3C" TargetMode="External"/><Relationship Id="rId30" Type="http://schemas.openxmlformats.org/officeDocument/2006/relationships/hyperlink" Target="consultantplus://offline/ref=9832681DE82E401C9C96800B0E0F5085FF75B508A8102E203F33CA6C6CFB74714EED6BABF4C6696DE9C7C9A454F904FF4E0AD40D28FEB085a7g3C" TargetMode="External"/><Relationship Id="rId35" Type="http://schemas.openxmlformats.org/officeDocument/2006/relationships/hyperlink" Target="consultantplus://offline/ref=9832681DE82E401C9C96800B0E0F5085FF75B508A8102E203F33CA6C6CFB74714EED6BABF4C66A69ECC7C9A454F904FF4E0AD40D28FEB085a7g3C" TargetMode="External"/><Relationship Id="rId56" Type="http://schemas.openxmlformats.org/officeDocument/2006/relationships/hyperlink" Target="consultantplus://offline/ref=9832681DE82E401C9C96800B0E0F5085FF75B50FA81B2E203F33CA6C6CFB74714EED6BABF4C66B6FEEC7C9A454F904FF4E0AD40D28FEB085a7g3C" TargetMode="External"/><Relationship Id="rId77" Type="http://schemas.openxmlformats.org/officeDocument/2006/relationships/hyperlink" Target="consultantplus://offline/ref=9832681DE82E401C9C96800B0E0F5085FF74B101AD132E203F33CA6C6CFB74714EED6BAEF7C1603ABA88C8F811AD17FE460AD60434aFgCC" TargetMode="External"/><Relationship Id="rId100" Type="http://schemas.openxmlformats.org/officeDocument/2006/relationships/hyperlink" Target="consultantplus://offline/ref=9832681DE82E401C9C96800B0E0F5085FF75B508A8102E203F33CA6C6CFB74714EED6BA9F5C1603ABA88C8F811AD17FE460AD60434aFgCC" TargetMode="External"/><Relationship Id="rId105" Type="http://schemas.openxmlformats.org/officeDocument/2006/relationships/hyperlink" Target="consultantplus://offline/ref=9832681DE82E401C9C96800B0E0F5085FF74B101AD132E203F33CA6C6CFB74715CED33A7F5C7756EE2D29FF512aAgCC" TargetMode="External"/><Relationship Id="rId8" Type="http://schemas.openxmlformats.org/officeDocument/2006/relationships/hyperlink" Target="consultantplus://offline/ref=9832681DE82E401C9C96800B0E0F5085FF75B50FA81B2E203F33CA6C6CFB74715CED33A7F5C7756EE2D29FF512aAgCC" TargetMode="External"/><Relationship Id="rId51" Type="http://schemas.openxmlformats.org/officeDocument/2006/relationships/hyperlink" Target="consultantplus://offline/ref=9832681DE82E401C9C96800B0E0F5085FF74B101AD132E203F33CA6C6CFB74714EED6BABF4C66C6FEFC7C9A454F904FF4E0AD40D28FEB085a7g3C" TargetMode="External"/><Relationship Id="rId72" Type="http://schemas.openxmlformats.org/officeDocument/2006/relationships/hyperlink" Target="consultantplus://offline/ref=9832681DE82E401C9C96800B0E0F5085FF75B508A8102E203F33CA6C6CFB74714EED6BABF4C66A66EFC7C9A454F904FF4E0AD40D28FEB085a7g3C" TargetMode="External"/><Relationship Id="rId93" Type="http://schemas.openxmlformats.org/officeDocument/2006/relationships/hyperlink" Target="consultantplus://offline/ref=9832681DE82E401C9C96800B0E0F5085FF71B30FA41B2E203F33CA6C6CFB74715CED33A7F5C7756EE2D29FF512aAgCC" TargetMode="External"/><Relationship Id="rId98" Type="http://schemas.openxmlformats.org/officeDocument/2006/relationships/hyperlink" Target="consultantplus://offline/ref=9832681DE82E401C9C96800B0E0F5085FF74B101AD132E203F33CA6C6CFB74714EED6BABF4C6696FEAC7C9A454F904FF4E0AD40D28FEB085a7g3C" TargetMode="External"/><Relationship Id="rId121" Type="http://schemas.openxmlformats.org/officeDocument/2006/relationships/hyperlink" Target="consultantplus://offline/ref=9832681DE82E401C9C96800B0E0F5085FF75BB09AC132E203F33CA6C6CFB74714EED6BAEFCC16D65BF9DD9A01DAD08E04F1DCA0636FEaBg0C" TargetMode="External"/><Relationship Id="rId3" Type="http://schemas.openxmlformats.org/officeDocument/2006/relationships/settings" Target="settings.xml"/><Relationship Id="rId25" Type="http://schemas.openxmlformats.org/officeDocument/2006/relationships/hyperlink" Target="consultantplus://offline/ref=9832681DE82E401C9C96800B0E0F5085FF75B508A8102E203F33CA6C6CFB74714EED6BABF4C66A68E9C7C9A454F904FF4E0AD40D28FEB085a7g3C" TargetMode="External"/><Relationship Id="rId46" Type="http://schemas.openxmlformats.org/officeDocument/2006/relationships/hyperlink" Target="consultantplus://offline/ref=9832681DE82E401C9C96800B0E0F5085FF74B101AD132E203F33CA6C6CFB74714EED6BABF4C6636FE8C7C9A454F904FF4E0AD40D28FEB085a7g3C" TargetMode="External"/><Relationship Id="rId67" Type="http://schemas.openxmlformats.org/officeDocument/2006/relationships/hyperlink" Target="consultantplus://offline/ref=9832681DE82E401C9C96800B0E0F5085FF74B101AD132E203F33CA6C6CFB74715CED33A7F5C7756EE2D29FF512aAgCC" TargetMode="External"/><Relationship Id="rId116" Type="http://schemas.openxmlformats.org/officeDocument/2006/relationships/hyperlink" Target="consultantplus://offline/ref=9832681DE82E401C9C96800B0E0F5085FF75BB09AC132E203F33CA6C6CFB74714EED6BAEFCC16365BF9DD9A01DAD08E04F1DCA0636FEaBg0C" TargetMode="External"/><Relationship Id="rId20" Type="http://schemas.openxmlformats.org/officeDocument/2006/relationships/hyperlink" Target="consultantplus://offline/ref=9832681DE82E401C9C96800B0E0F5085FF75B508A8102E203F33CA6C6CFB74714EED6BABF4C66968EAC7C9A454F904FF4E0AD40D28FEB085a7g3C" TargetMode="External"/><Relationship Id="rId41" Type="http://schemas.openxmlformats.org/officeDocument/2006/relationships/hyperlink" Target="consultantplus://offline/ref=9832681DE82E401C9C96800B0E0F5085FF74B101AD132E203F33CA6C6CFB74714EED6BA9FCC1603ABA88C8F811AD17FE460AD60434aFgCC" TargetMode="External"/><Relationship Id="rId62" Type="http://schemas.openxmlformats.org/officeDocument/2006/relationships/hyperlink" Target="consultantplus://offline/ref=9832681DE82E401C9C96800B0E0F5085FF75B50FA81B2E203F33CA6C6CFB74714EED6BABF4C66B6AE8C7C9A454F904FF4E0AD40D28FEB085a7g3C" TargetMode="External"/><Relationship Id="rId83" Type="http://schemas.openxmlformats.org/officeDocument/2006/relationships/hyperlink" Target="consultantplus://offline/ref=9832681DE82E401C9C96800B0E0F5085FF75B508A8102E203F33CA6C6CFB74714EED6BABF4C66A6CEEC7C9A454F904FF4E0AD40D28FEB085a7g3C" TargetMode="External"/><Relationship Id="rId88" Type="http://schemas.openxmlformats.org/officeDocument/2006/relationships/hyperlink" Target="consultantplus://offline/ref=9832681DE82E401C9C96800B0E0F5085FF75BB09AC132E203F33CA6C6CFB74714EED6BAEFCC16B65BF9DD9A01DAD08E04F1DCA0636FEaBg0C" TargetMode="External"/><Relationship Id="rId111" Type="http://schemas.openxmlformats.org/officeDocument/2006/relationships/hyperlink" Target="consultantplus://offline/ref=9832681DE82E401C9C96800B0E0F5085FF75BB09AC132E203F33CA6C6CFB74714EED6BACF6CF6E65BF9DD9A01DAD08E04F1DCA0636FEaBg0C" TargetMode="External"/><Relationship Id="rId15" Type="http://schemas.openxmlformats.org/officeDocument/2006/relationships/hyperlink" Target="consultantplus://offline/ref=9832681DE82E401C9C969E0618630F8AFF7BEC04AE1020706461CC3B33AB72240EAD6DFEB782666FEBCC9DF518A75DAF0B41D90537E2B08E6D92C27Da9gAC" TargetMode="External"/><Relationship Id="rId36" Type="http://schemas.openxmlformats.org/officeDocument/2006/relationships/hyperlink" Target="consultantplus://offline/ref=9832681DE82E401C9C96800B0E0F5085FF75B508A8102E203F33CA6C6CFB74714EED6BABF4C66A66E9C7C9A454F904FF4E0AD40D28FEB085a7g3C" TargetMode="External"/><Relationship Id="rId57" Type="http://schemas.openxmlformats.org/officeDocument/2006/relationships/hyperlink" Target="consultantplus://offline/ref=9832681DE82E401C9C969E0618630F8AFF7BEC04AE1020706461CC3B33AB72240EAD6DFEB782666FEBCC9DF412A75DAF0B41D90537E2B08E6D92C27Da9gAC" TargetMode="External"/><Relationship Id="rId106" Type="http://schemas.openxmlformats.org/officeDocument/2006/relationships/hyperlink" Target="consultantplus://offline/ref=9832681DE82E401C9C96800B0E0F5085FF75BB09AC132E203F33CA6C6CFB74714EED6BABF5C16365BF9DD9A01DAD08E04F1DCA0636FEaBg0C" TargetMode="External"/><Relationship Id="rId10" Type="http://schemas.openxmlformats.org/officeDocument/2006/relationships/hyperlink" Target="consultantplus://offline/ref=9832681DE82E401C9C969E0618630F8AFF7BEC04AD15227E6762CC3B33AB72240EAD6DFEA5823E63EACD83F519B20BFE4Da1g4C" TargetMode="External"/><Relationship Id="rId31" Type="http://schemas.openxmlformats.org/officeDocument/2006/relationships/hyperlink" Target="consultantplus://offline/ref=9832681DE82E401C9C96800B0E0F5085FE78B401AC152E203F33CA6C6CFB74715CED33A7F5C7756EE2D29FF512aAgCC" TargetMode="External"/><Relationship Id="rId52" Type="http://schemas.openxmlformats.org/officeDocument/2006/relationships/hyperlink" Target="consultantplus://offline/ref=9832681DE82E401C9C96800B0E0F5085FF75B508A8102E203F33CA6C6CFB74714EED6BA8F1CE603ABA88C8F811AD17FE460AD60434aFgCC" TargetMode="External"/><Relationship Id="rId73" Type="http://schemas.openxmlformats.org/officeDocument/2006/relationships/hyperlink" Target="consultantplus://offline/ref=9832681DE82E401C9C96800B0E0F5085FF75B70BAD102E203F33CA6C6CFB74715CED33A7F5C7756EE2D29FF512aAgCC" TargetMode="External"/><Relationship Id="rId78" Type="http://schemas.openxmlformats.org/officeDocument/2006/relationships/hyperlink" Target="consultantplus://offline/ref=9832681DE82E401C9C96800B0E0F5085FF71B70DAD142E203F33CA6C6CFB74715CED33A7F5C7756EE2D29FF512aAgCC" TargetMode="External"/><Relationship Id="rId94" Type="http://schemas.openxmlformats.org/officeDocument/2006/relationships/hyperlink" Target="consultantplus://offline/ref=9832681DE82E401C9C96800B0E0F5085FF75B508A8102E203F33CA6C6CFB74714EED6BA9FDC7603ABA88C8F811AD17FE460AD60434aFgCC" TargetMode="External"/><Relationship Id="rId99" Type="http://schemas.openxmlformats.org/officeDocument/2006/relationships/hyperlink" Target="consultantplus://offline/ref=9832681DE82E401C9C96800B0E0F5085FF74B101AD132E203F33CA6C6CFB74714EED6BABF4C6696FEAC7C9A454F904FF4E0AD40D28FEB085a7g3C" TargetMode="External"/><Relationship Id="rId101" Type="http://schemas.openxmlformats.org/officeDocument/2006/relationships/hyperlink" Target="consultantplus://offline/ref=9832681DE82E401C9C96800B0E0F5085FF73B400A9142E203F33CA6C6CFB74714EED6BABF4C66B6FEAC7C9A454F904FF4E0AD40D28FEB085a7g3C" TargetMode="External"/><Relationship Id="rId122" Type="http://schemas.openxmlformats.org/officeDocument/2006/relationships/hyperlink" Target="consultantplus://offline/ref=9832681DE82E401C9C96800B0E0F5085FF74B101AD132E203F33CA6C6CFB74715CED33A7F5C7756EE2D29FF512aAg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13201</Words>
  <Characters>75249</Characters>
  <Application>Microsoft Office Word</Application>
  <DocSecurity>0</DocSecurity>
  <Lines>627</Lines>
  <Paragraphs>176</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
      <vt:lpstr>ПРАВИТЕЛЬСТВО КРАСНОЯРСКОГО КРАЯ</vt:lpstr>
      <vt:lpstr>Приложение</vt:lpstr>
      <vt:lpstr>    1. ОБЩИЕ ПОЛОЖЕНИЯ</vt:lpstr>
      <vt:lpstr>    2. ОРГАНИЗАЦИЯ И ОСУЩЕСТВЛЕНИЕ РЕГИОНАЛЬНОГО</vt:lpstr>
      <vt:lpstr>        2.1. Организация и осуществление лицензионного контроля</vt:lpstr>
      <vt:lpstr>        2.2. Организация и осуществление государственного контроля</vt:lpstr>
      <vt:lpstr>        2.3. Организация и осуществление государственного контроля</vt:lpstr>
      <vt:lpstr>        2.4. Организация и проведение контрольной закупки</vt:lpstr>
      <vt:lpstr>        2.5. Организация и проведение иных контрольных мероприятий</vt:lpstr>
      <vt:lpstr>    3. МЕРЫ, ПРИНИМАЕМЫЕ УПОЛНОМОЧЕННЫМИ ДОЛЖНОСТНЫМИ ЛИЦАМИ</vt:lpstr>
      <vt:lpstr>    Приложение N 1</vt:lpstr>
      <vt:lpstr>    Приложение N 2</vt:lpstr>
    </vt:vector>
  </TitlesOfParts>
  <Company/>
  <LinksUpToDate>false</LinksUpToDate>
  <CharactersWithSpaces>88274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О. Жегалина</dc:creator>
  <cp:lastModifiedBy>Ирина О. Жегалина</cp:lastModifiedBy>
  <cp:revision>3</cp:revision>
  <dcterms:created xsi:type="dcterms:W3CDTF">2020-09-11T02:32:00Z</dcterms:created>
  <dcterms:modified xsi:type="dcterms:W3CDTF">2020-09-11T02:35:00Z</dcterms:modified>
</cp:coreProperties>
</file>