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79" w:rsidRPr="00D67A79" w:rsidRDefault="00D67A79">
      <w:pPr>
        <w:pStyle w:val="ConsPlusTitle"/>
        <w:jc w:val="center"/>
        <w:outlineLvl w:val="0"/>
      </w:pPr>
      <w:r w:rsidRPr="00D67A79">
        <w:t>ПРАВИТЕЛЬСТВО КРАСНОЯРСКОГО КРАЯ</w:t>
      </w:r>
    </w:p>
    <w:p w:rsidR="00D67A79" w:rsidRPr="00D67A79" w:rsidRDefault="00D67A79">
      <w:pPr>
        <w:pStyle w:val="ConsPlusTitle"/>
        <w:jc w:val="center"/>
      </w:pPr>
    </w:p>
    <w:p w:rsidR="00D67A79" w:rsidRPr="00D67A79" w:rsidRDefault="00D67A79">
      <w:pPr>
        <w:pStyle w:val="ConsPlusTitle"/>
        <w:jc w:val="center"/>
      </w:pPr>
      <w:r w:rsidRPr="00D67A79">
        <w:t>ПОСТАНОВЛЕНИЕ</w:t>
      </w:r>
    </w:p>
    <w:p w:rsidR="00D67A79" w:rsidRPr="00D67A79" w:rsidRDefault="00D67A79">
      <w:pPr>
        <w:pStyle w:val="ConsPlusTitle"/>
        <w:jc w:val="center"/>
      </w:pPr>
      <w:r w:rsidRPr="00D67A79">
        <w:t>от 20 августа 2015 г. N 447-п</w:t>
      </w:r>
    </w:p>
    <w:p w:rsidR="00D67A79" w:rsidRPr="00D67A79" w:rsidRDefault="00D67A79">
      <w:pPr>
        <w:pStyle w:val="ConsPlusTitle"/>
        <w:jc w:val="center"/>
      </w:pPr>
    </w:p>
    <w:p w:rsidR="00D67A79" w:rsidRPr="00D67A79" w:rsidRDefault="00D67A79">
      <w:pPr>
        <w:pStyle w:val="ConsPlusTitle"/>
        <w:jc w:val="center"/>
      </w:pPr>
      <w:r w:rsidRPr="00D67A79">
        <w:t>ОБ УТВЕРЖДЕНИИ ПОРЯДКА ПРЕДОСТАВЛЕНИЯ ГРАНТОВ НА РАЗВИТИЕ</w:t>
      </w:r>
    </w:p>
    <w:p w:rsidR="00D67A79" w:rsidRPr="00D67A79" w:rsidRDefault="00D67A79">
      <w:pPr>
        <w:pStyle w:val="ConsPlusTitle"/>
        <w:jc w:val="center"/>
      </w:pPr>
      <w:r w:rsidRPr="00D67A79">
        <w:t>НЕСЕЛЬСКОХОЗЯЙСТВЕННЫХ ВИДОВ ДЕЯТЕЛЬНОСТИ НА СЕЛЬСКИХ</w:t>
      </w:r>
    </w:p>
    <w:p w:rsidR="00D67A79" w:rsidRPr="00D67A79" w:rsidRDefault="00D67A79">
      <w:pPr>
        <w:pStyle w:val="ConsPlusTitle"/>
        <w:jc w:val="center"/>
      </w:pPr>
      <w:r w:rsidRPr="00D67A79">
        <w:t>ТЕРРИТОРИЯХ КРАСНОЯРСКОГО КРАЯ, УСЛОВИЙ УЧАСТИЯ В КОНКУРСНОМ</w:t>
      </w:r>
    </w:p>
    <w:p w:rsidR="00D67A79" w:rsidRPr="00D67A79" w:rsidRDefault="00D67A79">
      <w:pPr>
        <w:pStyle w:val="ConsPlusTitle"/>
        <w:jc w:val="center"/>
      </w:pPr>
      <w:r w:rsidRPr="00D67A79">
        <w:t>ОТБОРЕ, ПЕРЕЧНЯ, ФОРМ И СРОКОВ ПРЕДСТАВЛЕНИЯ И РАССМОТРЕНИЯ</w:t>
      </w:r>
    </w:p>
    <w:p w:rsidR="00D67A79" w:rsidRPr="00D67A79" w:rsidRDefault="00D67A79">
      <w:pPr>
        <w:pStyle w:val="ConsPlusTitle"/>
        <w:jc w:val="center"/>
      </w:pPr>
      <w:r w:rsidRPr="00D67A79">
        <w:t>ДОКУМЕНТОВ, НЕОБХОДИМЫХ ДЛЯ ИХ ПОЛУЧЕНИЯ, КРИТЕРИЕВ ОТБОРА,</w:t>
      </w:r>
    </w:p>
    <w:p w:rsidR="00D67A79" w:rsidRPr="00D67A79" w:rsidRDefault="00D67A79">
      <w:pPr>
        <w:pStyle w:val="ConsPlusTitle"/>
        <w:jc w:val="center"/>
      </w:pPr>
      <w:r w:rsidRPr="00D67A79">
        <w:t>ПОРЯДКА ПРЕДСТАВЛЕНИЯ ОТЧЕТНОСТИ, ПЕРЕЧНЯ ДОКУМЕНТОВ,</w:t>
      </w:r>
    </w:p>
    <w:p w:rsidR="00D67A79" w:rsidRPr="00D67A79" w:rsidRDefault="00D67A79">
      <w:pPr>
        <w:pStyle w:val="ConsPlusTitle"/>
        <w:jc w:val="center"/>
      </w:pPr>
      <w:r w:rsidRPr="00D67A79">
        <w:t>ПОДТВЕРЖДАЮЩИХ ЦЕЛЕВОЕ РАСХОДОВАНИЕ ГРАНТА НА РАЗВИТИЕ</w:t>
      </w:r>
    </w:p>
    <w:p w:rsidR="00D67A79" w:rsidRPr="00D67A79" w:rsidRDefault="00D67A79">
      <w:pPr>
        <w:pStyle w:val="ConsPlusTitle"/>
        <w:jc w:val="center"/>
      </w:pPr>
      <w:r w:rsidRPr="00D67A79">
        <w:t>НЕСЕЛЬСКОХОЗЯЙСТВЕННЫХ ВИДОВ ДЕЯТЕЛЬНОСТИ НА СЕЛЬСКИХ</w:t>
      </w:r>
    </w:p>
    <w:p w:rsidR="00D67A79" w:rsidRPr="00D67A79" w:rsidRDefault="00D67A79">
      <w:pPr>
        <w:pStyle w:val="ConsPlusTitle"/>
        <w:jc w:val="center"/>
      </w:pPr>
      <w:r w:rsidRPr="00D67A79">
        <w:t>ТЕРРИТОРИЯХ КРАСНОЯРСКОГО КРАЯ, А ТАКЖЕ ПОРЯДКА ВОЗВРАТА</w:t>
      </w:r>
    </w:p>
    <w:p w:rsidR="00D67A79" w:rsidRPr="00D67A79" w:rsidRDefault="00D67A79">
      <w:pPr>
        <w:pStyle w:val="ConsPlusTitle"/>
        <w:jc w:val="center"/>
      </w:pPr>
      <w:r w:rsidRPr="00D67A79">
        <w:t>ГРАНТОВ НА РАЗВИТИЕ НЕСЕЛЬСКОХОЗЯЙСТВЕННЫХ ВИДОВ</w:t>
      </w:r>
    </w:p>
    <w:p w:rsidR="00D67A79" w:rsidRPr="00D67A79" w:rsidRDefault="00D67A79">
      <w:pPr>
        <w:pStyle w:val="ConsPlusTitle"/>
        <w:jc w:val="center"/>
      </w:pPr>
      <w:r w:rsidRPr="00D67A79">
        <w:t>ДЕЯТЕЛЬНОСТИ НА СЕЛЬСКИХ ТЕРРИТОРИЯХ КРАСНОЯРСКОГО КРАЯ</w:t>
      </w:r>
    </w:p>
    <w:p w:rsidR="00D67A79" w:rsidRPr="00D67A79" w:rsidRDefault="00D67A79">
      <w:pPr>
        <w:pStyle w:val="ConsPlusTitle"/>
        <w:jc w:val="center"/>
      </w:pPr>
      <w:r w:rsidRPr="00D67A79">
        <w:t>В СЛУЧАЕ НАРУШЕНИЯ УСЛОВИЙ, УСТАНОВЛЕННЫХ</w:t>
      </w:r>
    </w:p>
    <w:p w:rsidR="00D67A79" w:rsidRPr="00D67A79" w:rsidRDefault="00D67A79">
      <w:pPr>
        <w:pStyle w:val="ConsPlusTitle"/>
        <w:jc w:val="center"/>
      </w:pPr>
      <w:r w:rsidRPr="00D67A79">
        <w:t>ПРИ ИХ ПРЕДОСТАВЛЕНИИ</w:t>
      </w:r>
    </w:p>
    <w:p w:rsidR="00D67A79" w:rsidRPr="00D67A79" w:rsidRDefault="00D67A79">
      <w:pPr>
        <w:spacing w:after="1"/>
      </w:pPr>
    </w:p>
    <w:p w:rsidR="00D67A79" w:rsidRPr="00D67A79" w:rsidRDefault="00D67A79" w:rsidP="00C87312">
      <w:pPr>
        <w:pStyle w:val="ConsPlusNormal"/>
        <w:ind w:firstLine="540"/>
        <w:jc w:val="both"/>
      </w:pPr>
      <w:r w:rsidRPr="00D67A79">
        <w:t>В соответствии со статьей 78 Бюджетного кодекса Российской Федерации, Постановлением Правительства Российской Федерации от 27.03.2019 N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статьей 103 Устава Красноярского края, подпунктом "з" пункта 2 статьи 1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статьей 45 Закона Красноярского края от 21.02.2006 N 17-4487 "О государственной поддержке субъектов агропромышленного комплекса края" постановляю:</w:t>
      </w:r>
    </w:p>
    <w:p w:rsidR="00D67A79" w:rsidRPr="00D67A79" w:rsidRDefault="00D67A79" w:rsidP="00C87312">
      <w:pPr>
        <w:pStyle w:val="ConsPlusNormal"/>
        <w:jc w:val="both"/>
      </w:pPr>
      <w:r w:rsidRPr="00D67A79">
        <w:t>(преамбула в ред. Постановления Правительства Красноярского края от 14.07.2020 N 494-п)</w:t>
      </w:r>
    </w:p>
    <w:p w:rsidR="00D67A79" w:rsidRPr="00D67A79" w:rsidRDefault="00D67A79" w:rsidP="00C87312">
      <w:pPr>
        <w:pStyle w:val="ConsPlusNormal"/>
        <w:ind w:firstLine="540"/>
        <w:jc w:val="both"/>
      </w:pPr>
      <w:r w:rsidRPr="00D67A79">
        <w:t>1. Утвердить Порядок предоставления грантов на развитие несельскохозяйственных видов деятельности на сельских территориях Красноярского края, условия участия в конкурсном отборе, перечень, формы и сроки представления и рассмотрения документов, необходимых для их получения, критерии отбора, порядок представления отчетности, перечень документов, подтверждающих целевое расходование гранта на развитие несельскохозяйственных видов деятельности на сельских территориях Красноярского края, а также порядок возврата грантов на развитие несельскохозяйственных видов деятельности на сельских территориях Красноярского края в случае нарушения условий, установленных при их предоставлении, согласно приложению.</w:t>
      </w:r>
    </w:p>
    <w:p w:rsidR="00D67A79" w:rsidRPr="00D67A79" w:rsidRDefault="00D67A79" w:rsidP="00C87312">
      <w:pPr>
        <w:pStyle w:val="ConsPlusNormal"/>
        <w:jc w:val="both"/>
      </w:pPr>
      <w:r w:rsidRPr="00D67A79">
        <w:t>(п. 1 в ред. Постановления Правительства Красноярского края от 30.08.2019 N 451-п)</w:t>
      </w:r>
    </w:p>
    <w:p w:rsidR="00D67A79" w:rsidRPr="00D67A79" w:rsidRDefault="00D67A79" w:rsidP="00C87312">
      <w:pPr>
        <w:pStyle w:val="ConsPlusNormal"/>
        <w:ind w:firstLine="540"/>
        <w:jc w:val="both"/>
      </w:pPr>
      <w:r w:rsidRPr="00D67A79">
        <w:t>2. Опубликовать Постановление на "Официальном интернет-портале правовой информации Красноярского края" (www.zakon.krskstate.ru).</w:t>
      </w:r>
    </w:p>
    <w:p w:rsidR="00D67A79" w:rsidRPr="00D67A79" w:rsidRDefault="00D67A79" w:rsidP="00C87312">
      <w:pPr>
        <w:pStyle w:val="ConsPlusNormal"/>
        <w:ind w:firstLine="540"/>
        <w:jc w:val="both"/>
      </w:pPr>
      <w:r w:rsidRPr="00D67A79">
        <w:t>3. Постановление вступает в силу в день, следующий за днем его официального опубликования.</w:t>
      </w:r>
    </w:p>
    <w:p w:rsidR="00D67A79" w:rsidRPr="00D67A79" w:rsidRDefault="00D67A79" w:rsidP="00C87312">
      <w:pPr>
        <w:pStyle w:val="ConsPlusNormal"/>
        <w:jc w:val="both"/>
      </w:pPr>
    </w:p>
    <w:p w:rsidR="00C87312" w:rsidRDefault="00C87312">
      <w:pPr>
        <w:pStyle w:val="ConsPlusNormal"/>
        <w:jc w:val="right"/>
      </w:pPr>
    </w:p>
    <w:p w:rsidR="00D67A79" w:rsidRPr="00D67A79" w:rsidRDefault="00D67A79">
      <w:pPr>
        <w:pStyle w:val="ConsPlusNormal"/>
        <w:jc w:val="right"/>
      </w:pPr>
      <w:r w:rsidRPr="00D67A79">
        <w:t>Первый заместитель</w:t>
      </w:r>
    </w:p>
    <w:p w:rsidR="00D67A79" w:rsidRPr="00D67A79" w:rsidRDefault="00D67A79">
      <w:pPr>
        <w:pStyle w:val="ConsPlusNormal"/>
        <w:jc w:val="right"/>
      </w:pPr>
      <w:r w:rsidRPr="00D67A79">
        <w:t>Губернатора края -</w:t>
      </w:r>
    </w:p>
    <w:p w:rsidR="00D67A79" w:rsidRPr="00D67A79" w:rsidRDefault="00D67A79">
      <w:pPr>
        <w:pStyle w:val="ConsPlusNormal"/>
        <w:jc w:val="right"/>
      </w:pPr>
      <w:r w:rsidRPr="00D67A79">
        <w:t>председатель</w:t>
      </w:r>
    </w:p>
    <w:p w:rsidR="00D67A79" w:rsidRPr="00D67A79" w:rsidRDefault="00D67A79">
      <w:pPr>
        <w:pStyle w:val="ConsPlusNormal"/>
        <w:jc w:val="right"/>
      </w:pPr>
      <w:r w:rsidRPr="00D67A79">
        <w:t>Правительства края</w:t>
      </w:r>
    </w:p>
    <w:p w:rsidR="00D67A79" w:rsidRPr="00D67A79" w:rsidRDefault="00D67A79">
      <w:pPr>
        <w:pStyle w:val="ConsPlusNormal"/>
        <w:jc w:val="right"/>
      </w:pPr>
      <w:r w:rsidRPr="00D67A79">
        <w:t>В.П.ТОМЕНКО</w:t>
      </w:r>
    </w:p>
    <w:p w:rsidR="00D67A79" w:rsidRPr="00D67A79" w:rsidRDefault="00D67A79">
      <w:pPr>
        <w:pStyle w:val="ConsPlusNormal"/>
        <w:jc w:val="right"/>
        <w:outlineLvl w:val="0"/>
      </w:pPr>
      <w:r w:rsidRPr="00D67A79">
        <w:t>Приложение</w:t>
      </w:r>
    </w:p>
    <w:p w:rsidR="00D67A79" w:rsidRPr="00D67A79" w:rsidRDefault="00D67A79">
      <w:pPr>
        <w:pStyle w:val="ConsPlusNormal"/>
        <w:jc w:val="right"/>
      </w:pPr>
      <w:r w:rsidRPr="00D67A79">
        <w:t>к Постановлению</w:t>
      </w:r>
    </w:p>
    <w:p w:rsidR="00D67A79" w:rsidRPr="00D67A79" w:rsidRDefault="00D67A79">
      <w:pPr>
        <w:pStyle w:val="ConsPlusNormal"/>
        <w:jc w:val="right"/>
      </w:pPr>
      <w:r w:rsidRPr="00D67A79">
        <w:t>Правительства Красноярского края</w:t>
      </w:r>
    </w:p>
    <w:p w:rsidR="00D67A79" w:rsidRPr="00D67A79" w:rsidRDefault="00D67A79">
      <w:pPr>
        <w:pStyle w:val="ConsPlusNormal"/>
        <w:jc w:val="right"/>
      </w:pPr>
      <w:r w:rsidRPr="00D67A79">
        <w:t>от 20 августа 2015 г. N 447-п</w:t>
      </w:r>
    </w:p>
    <w:p w:rsidR="00D67A79" w:rsidRPr="00D67A79" w:rsidRDefault="00D67A79">
      <w:pPr>
        <w:pStyle w:val="ConsPlusNormal"/>
        <w:jc w:val="both"/>
      </w:pPr>
    </w:p>
    <w:p w:rsidR="00D67A79" w:rsidRPr="00D67A79" w:rsidRDefault="00D67A79">
      <w:pPr>
        <w:pStyle w:val="ConsPlusTitle"/>
        <w:jc w:val="center"/>
      </w:pPr>
      <w:bookmarkStart w:id="0" w:name="P46"/>
      <w:bookmarkEnd w:id="0"/>
      <w:r w:rsidRPr="00D67A79">
        <w:t>ПОРЯДОК</w:t>
      </w:r>
    </w:p>
    <w:p w:rsidR="00D67A79" w:rsidRPr="00D67A79" w:rsidRDefault="00D67A79">
      <w:pPr>
        <w:pStyle w:val="ConsPlusTitle"/>
        <w:jc w:val="center"/>
      </w:pPr>
      <w:r w:rsidRPr="00D67A79">
        <w:t>ПРЕДОСТАВЛЕНИЯ ГРАНТОВ НА РАЗВИТИЕ НЕСЕЛЬСКОХОЗЯЙСТВЕННЫХ</w:t>
      </w:r>
    </w:p>
    <w:p w:rsidR="00D67A79" w:rsidRPr="00D67A79" w:rsidRDefault="00D67A79">
      <w:pPr>
        <w:pStyle w:val="ConsPlusTitle"/>
        <w:jc w:val="center"/>
      </w:pPr>
      <w:r w:rsidRPr="00D67A79">
        <w:t>ВИДОВ ДЕЯТЕЛЬНОСТИ НА СЕЛЬСКИХ ТЕРРИТОРИЯХ КРАСНОЯРСКОГО</w:t>
      </w:r>
    </w:p>
    <w:p w:rsidR="00D67A79" w:rsidRPr="00D67A79" w:rsidRDefault="00D67A79">
      <w:pPr>
        <w:pStyle w:val="ConsPlusTitle"/>
        <w:jc w:val="center"/>
      </w:pPr>
      <w:r w:rsidRPr="00D67A79">
        <w:t>КРАЯ, УСЛОВИЯ УЧАСТИЯ В КОНКУРСНОМ ОТБОРЕ, ПЕРЕЧЕНЬ, ФОРМЫ</w:t>
      </w:r>
    </w:p>
    <w:p w:rsidR="00D67A79" w:rsidRPr="00D67A79" w:rsidRDefault="00D67A79">
      <w:pPr>
        <w:pStyle w:val="ConsPlusTitle"/>
        <w:jc w:val="center"/>
      </w:pPr>
      <w:r w:rsidRPr="00D67A79">
        <w:t>И СРОКИ ПРЕДСТАВЛЕНИЯ И РАССМОТРЕНИЯ ДОКУМЕНТОВ,</w:t>
      </w:r>
    </w:p>
    <w:p w:rsidR="00D67A79" w:rsidRPr="00D67A79" w:rsidRDefault="00D67A79">
      <w:pPr>
        <w:pStyle w:val="ConsPlusTitle"/>
        <w:jc w:val="center"/>
      </w:pPr>
      <w:r w:rsidRPr="00D67A79">
        <w:t>НЕОБХОДИМЫХ ДЛЯ ИХ ПОЛУЧЕНИЯ, КРИТЕРИИ ОТБОРА, ПОРЯДОК</w:t>
      </w:r>
    </w:p>
    <w:p w:rsidR="00D67A79" w:rsidRPr="00D67A79" w:rsidRDefault="00D67A79">
      <w:pPr>
        <w:pStyle w:val="ConsPlusTitle"/>
        <w:jc w:val="center"/>
      </w:pPr>
      <w:r w:rsidRPr="00D67A79">
        <w:t>ПРЕДСТАВЛЕНИЯ ОТЧЕТНОСТИ, ПЕРЕЧЕНЬ ДОКУМЕНТОВ,</w:t>
      </w:r>
    </w:p>
    <w:p w:rsidR="00D67A79" w:rsidRPr="00D67A79" w:rsidRDefault="00D67A79">
      <w:pPr>
        <w:pStyle w:val="ConsPlusTitle"/>
        <w:jc w:val="center"/>
      </w:pPr>
      <w:r w:rsidRPr="00D67A79">
        <w:t>ПОДТВЕРЖДАЮЩИХ ЦЕЛЕВОЕ РАСХОДОВАНИЕ ГРАНТА НА РАЗВИТИЕ</w:t>
      </w:r>
    </w:p>
    <w:p w:rsidR="00D67A79" w:rsidRPr="00D67A79" w:rsidRDefault="00D67A79">
      <w:pPr>
        <w:pStyle w:val="ConsPlusTitle"/>
        <w:jc w:val="center"/>
      </w:pPr>
      <w:r w:rsidRPr="00D67A79">
        <w:t>НЕСЕЛЬСКОХОЗЯЙСТВЕННЫХ ВИДОВ ДЕЯТЕЛЬНОСТИ НА СЕЛЬСКИХ</w:t>
      </w:r>
    </w:p>
    <w:p w:rsidR="00D67A79" w:rsidRPr="00D67A79" w:rsidRDefault="00D67A79">
      <w:pPr>
        <w:pStyle w:val="ConsPlusTitle"/>
        <w:jc w:val="center"/>
      </w:pPr>
      <w:r w:rsidRPr="00D67A79">
        <w:t>ТЕРРИТОРИЯХ КРАСНОЯРСКОГО КРАЯ, А ТАКЖЕ ПОРЯДОК ВОЗВРАТА</w:t>
      </w:r>
    </w:p>
    <w:p w:rsidR="00D67A79" w:rsidRPr="00D67A79" w:rsidRDefault="00D67A79">
      <w:pPr>
        <w:pStyle w:val="ConsPlusTitle"/>
        <w:jc w:val="center"/>
      </w:pPr>
      <w:r w:rsidRPr="00D67A79">
        <w:t>ГРАНТОВ НА РАЗВИТИЕ НЕСЕЛЬСКОХОЗЯЙСТВЕННЫХ ВИДОВ</w:t>
      </w:r>
    </w:p>
    <w:p w:rsidR="00D67A79" w:rsidRPr="00D67A79" w:rsidRDefault="00D67A79">
      <w:pPr>
        <w:pStyle w:val="ConsPlusTitle"/>
        <w:jc w:val="center"/>
      </w:pPr>
      <w:r w:rsidRPr="00D67A79">
        <w:t>ДЕЯТЕЛЬНОСТИ НА СЕЛЬСКИХ ТЕРРИТОРИЯХ КРАСНОЯРСКОГО КРАЯ</w:t>
      </w:r>
    </w:p>
    <w:p w:rsidR="00D67A79" w:rsidRPr="00D67A79" w:rsidRDefault="00D67A79">
      <w:pPr>
        <w:pStyle w:val="ConsPlusTitle"/>
        <w:jc w:val="center"/>
      </w:pPr>
      <w:r w:rsidRPr="00D67A79">
        <w:t>В СЛУЧАЕ НАРУШЕНИЯ УСЛОВИЙ, УСТАНОВЛЕННЫХ</w:t>
      </w:r>
    </w:p>
    <w:p w:rsidR="00D67A79" w:rsidRPr="00D67A79" w:rsidRDefault="00D67A79">
      <w:pPr>
        <w:pStyle w:val="ConsPlusTitle"/>
        <w:jc w:val="center"/>
      </w:pPr>
      <w:r w:rsidRPr="00D67A79">
        <w:t>ПРИ ИХ ПРЕДОСТАВЛЕНИИ</w:t>
      </w:r>
    </w:p>
    <w:p w:rsidR="00D67A79" w:rsidRPr="00D67A79" w:rsidRDefault="00D67A79">
      <w:pPr>
        <w:spacing w:after="1"/>
      </w:pPr>
    </w:p>
    <w:p w:rsidR="00D67A79" w:rsidRPr="00D67A79" w:rsidRDefault="00D67A79">
      <w:pPr>
        <w:pStyle w:val="ConsPlusNormal"/>
        <w:jc w:val="both"/>
      </w:pPr>
    </w:p>
    <w:p w:rsidR="00D67A79" w:rsidRPr="00D67A79" w:rsidRDefault="00D67A79">
      <w:pPr>
        <w:pStyle w:val="ConsPlusTitle"/>
        <w:jc w:val="center"/>
        <w:outlineLvl w:val="1"/>
      </w:pPr>
      <w:r w:rsidRPr="00D67A79">
        <w:t>1. ОБЩИЕ ПОЛОЖЕНИЯ</w:t>
      </w:r>
    </w:p>
    <w:p w:rsidR="00D67A79" w:rsidRPr="00D67A79" w:rsidRDefault="00D67A79">
      <w:pPr>
        <w:pStyle w:val="ConsPlusNormal"/>
        <w:jc w:val="both"/>
      </w:pPr>
    </w:p>
    <w:p w:rsidR="00D67A79" w:rsidRPr="00D67A79" w:rsidRDefault="00D67A79">
      <w:pPr>
        <w:pStyle w:val="ConsPlusNormal"/>
        <w:ind w:firstLine="540"/>
        <w:jc w:val="both"/>
      </w:pPr>
      <w:r w:rsidRPr="00D67A79">
        <w:t>1.1. Порядок предоставления грантов на развитие несельскохозяйственных видов деятельности на сельских территориях Красноярского края, условия участия в конкурсном отборе, перечень, формы и сроки представления и рассмотрения документов, необходимых для их получения, критерии отбора, порядок представления отчетности, перечень документов, подтверждающих целевое расходование гранта на развитие несельскохозяйственных видов деятельности на сельских территориях Красноярского края, а также порядок возврата грантов на развитие несельскохозяйственных видов деятельности на сельских территориях Красноярского края в случае нарушения условий, установленных при их предоставлении (далее - Порядок), устанавливает механизм предоставления грантов на развитие несельскохозяйственных видов деятельности на сельских территориях Красноярского края, условия участия в конкурсном отборе, перечень, формы и сроки представления и рассмотрения документов, необходимых для их получения, критерии отбора, порядок представления отчетности, перечень документов, подтверждающих целевое расходование гранта на развитие несельскохозяйственных видов деятельности на сельских территориях Красноярского края, а также порядок возврата грантов на развитие несельскохозяйственных видов деятельности на сельских территориях Красноярского края в случае нарушения условий, установленных при их предоставлении.</w:t>
      </w:r>
    </w:p>
    <w:p w:rsidR="00D67A79" w:rsidRPr="00D67A79" w:rsidRDefault="00D67A79">
      <w:pPr>
        <w:pStyle w:val="ConsPlusNormal"/>
        <w:spacing w:before="220"/>
        <w:ind w:firstLine="540"/>
        <w:jc w:val="both"/>
      </w:pPr>
      <w:r w:rsidRPr="00D67A79">
        <w:t>1.2. Основные понятия, используемые для целей Порядка:</w:t>
      </w:r>
    </w:p>
    <w:p w:rsidR="00D67A79" w:rsidRPr="00D67A79" w:rsidRDefault="00D67A79">
      <w:pPr>
        <w:pStyle w:val="ConsPlusNormal"/>
        <w:spacing w:before="220"/>
        <w:ind w:firstLine="540"/>
        <w:jc w:val="both"/>
      </w:pPr>
      <w:r w:rsidRPr="00D67A79">
        <w:t>сельская территория Красноярского края - расположенные на территории Красноярского края сельские поселения или сельские поселения и межселенные территории, объединенные общей территорией в границах муниципального района, а также сельские населенные пункты, поселки городского типа и городские поселки, входящие в состав городских поселений или городских округов (за исключением поселков городского типа и городских поселков, входящих в состав города Красноярска), на территории которых преобладает деятельность, связанная с производством и переработкой сельскохозяйственной продукции. Перечень сельских населенных пунктов, поселков городского типа и городских поселков, входящих в состав городских поселений или городских округов, на территории которых преобладает деятельность, связанная с производством и переработкой сельскохозяйственной продукции, на территории Красноярского края определяется министерством сельского хозяйства и торговли Красноярского края (далее - министерство);</w:t>
      </w:r>
    </w:p>
    <w:p w:rsidR="00D67A79" w:rsidRPr="00D67A79" w:rsidRDefault="00D67A79">
      <w:pPr>
        <w:pStyle w:val="ConsPlusNormal"/>
        <w:spacing w:before="220"/>
        <w:ind w:firstLine="540"/>
        <w:jc w:val="both"/>
      </w:pPr>
      <w:r w:rsidRPr="00D67A79">
        <w:t xml:space="preserve">народные художественные промыслы - деятельность, связанная с производством художественных изделий утилитарного и (или) декоративного назначения, отнесенных к изделиям народного художественного промысла в соответствии с Приказом Министерства </w:t>
      </w:r>
      <w:r w:rsidRPr="00D67A79">
        <w:lastRenderedPageBreak/>
        <w:t>промышленности и торговли Российской Федерации от 15.04.2009 N 274 "Об утверждении перечня видов производств и групп изделий народных художественных промыслов, в соответствии с которым осуществляется отнесение изделий к изделиям народных художественных промыслов";</w:t>
      </w:r>
    </w:p>
    <w:p w:rsidR="00D67A79" w:rsidRPr="00D67A79" w:rsidRDefault="00D67A79">
      <w:pPr>
        <w:pStyle w:val="ConsPlusNormal"/>
        <w:spacing w:before="220"/>
        <w:ind w:firstLine="540"/>
        <w:jc w:val="both"/>
      </w:pPr>
      <w:r w:rsidRPr="00D67A79">
        <w:t>понятие "сельский туризм" используется в значении, определенном в Стратегии развития туризма в Российской Федерации на период до 2035 года, утвержденной Распоряжением Правительства Российской Федерации от 20.09.2019 N 2129-р;</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понятие "промысловая охота" используется в значении, определенном в Федеральном законе от 24.07.2009 N 209-ФЗ "Об охоте и сохранении охотничьих ресурсов и о внесении изменений в отдельные законодательные акты Российской Федерации";</w:t>
      </w:r>
    </w:p>
    <w:p w:rsidR="00D67A79" w:rsidRPr="00D67A79" w:rsidRDefault="00D67A79">
      <w:pPr>
        <w:pStyle w:val="ConsPlusNormal"/>
        <w:spacing w:before="220"/>
        <w:ind w:firstLine="540"/>
        <w:jc w:val="both"/>
      </w:pPr>
      <w:r w:rsidRPr="00D67A79">
        <w:t>понятие "добыча (вылов) рыбы" используется в значении, определенном в Федеральном законе от 20.12.2004 N 166-ФЗ "О рыболовстве и сохранении водных биологических ресурсов";</w:t>
      </w:r>
    </w:p>
    <w:p w:rsidR="00D67A79" w:rsidRPr="00D67A79" w:rsidRDefault="00D67A79">
      <w:pPr>
        <w:pStyle w:val="ConsPlusNormal"/>
        <w:spacing w:before="220"/>
        <w:ind w:firstLine="540"/>
        <w:jc w:val="both"/>
      </w:pPr>
      <w:proofErr w:type="spellStart"/>
      <w:r w:rsidRPr="00D67A79">
        <w:t>недревесные</w:t>
      </w:r>
      <w:proofErr w:type="spellEnd"/>
      <w:r w:rsidRPr="00D67A79">
        <w:t xml:space="preserve"> и пищевые лесные ресурсы и лекарственные растения - лесные ресурсы, отнесенные к таковым в соответствии со статьями 32, 34 Лесного кодекса Российской Федерации;</w:t>
      </w:r>
    </w:p>
    <w:p w:rsidR="00D67A79" w:rsidRPr="00D67A79" w:rsidRDefault="00D67A79">
      <w:pPr>
        <w:pStyle w:val="ConsPlusNormal"/>
        <w:spacing w:before="220"/>
        <w:ind w:firstLine="540"/>
        <w:jc w:val="both"/>
      </w:pPr>
      <w:r w:rsidRPr="00D67A79">
        <w:t>общественное питание - организация питания населения, а также производство и реализация готовой продукции и полуфабрикатов на объекте общественного питания;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объект общественного питания - модульный объект и (или) здание, строение, помещение и (или) комплекс зданий, строений, помещений, предназначенный для оказания услуг общественного питания, в том числе изготовления продукции общественного питания, создания условий для потребления и реализации продукции общественного питания;</w:t>
      </w:r>
    </w:p>
    <w:p w:rsidR="00D67A79" w:rsidRPr="00D67A79" w:rsidRDefault="00D67A79">
      <w:pPr>
        <w:pStyle w:val="ConsPlusNormal"/>
        <w:jc w:val="both"/>
      </w:pPr>
      <w:r w:rsidRPr="00D67A79">
        <w:t>(абзац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модульный объект - быстровозводимое помещение из отдельных модулей (блок-контейнеров) с готовой внутренней и внешней отделкой и имеющих условия для ведения административно-хозяйственной деятельности по оказанию услуг общественного питания;</w:t>
      </w:r>
    </w:p>
    <w:p w:rsidR="00D67A79" w:rsidRPr="00D67A79" w:rsidRDefault="00D67A79">
      <w:pPr>
        <w:pStyle w:val="ConsPlusNormal"/>
        <w:jc w:val="both"/>
      </w:pPr>
      <w:r w:rsidRPr="00D67A79">
        <w:t>(абзац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услуги общественного питания - услуги по изготовлению кулинарной продукции, хлеба и хлебобулочных изделий и (или) кондитерских изделий, созданию условий для потребления и (или) реализации готовой кулинарной продукции, хлеба и хлебобулочных изделий и (или) кондитерских изделий.</w:t>
      </w:r>
    </w:p>
    <w:p w:rsidR="00D67A79" w:rsidRPr="00D67A79" w:rsidRDefault="00D67A79">
      <w:pPr>
        <w:pStyle w:val="ConsPlusNormal"/>
        <w:jc w:val="both"/>
      </w:pPr>
      <w:r w:rsidRPr="00D67A79">
        <w:t>(абзац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Используемые в Порядке иные понятия понимаются в том значении, в котором они используются в Законе Красноярского края от 21.02.2006 N 17-4487 "О государственной поддержке субъектов агропромышленного комплекса края" (далее - Закон края N 17-4487).</w:t>
      </w:r>
    </w:p>
    <w:p w:rsidR="00D67A79" w:rsidRPr="00D67A79" w:rsidRDefault="00D67A79">
      <w:pPr>
        <w:pStyle w:val="ConsPlusNormal"/>
        <w:jc w:val="both"/>
      </w:pPr>
      <w:r w:rsidRPr="00D67A79">
        <w:t>(абзац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1.3. Гранты на развитие несельскохозяйственных видов деятельности на сельских территориях Красноярского края (далее - Грант) предоставляются следующим субъектам агропромышленного комплекса (далее - заявители):</w:t>
      </w:r>
    </w:p>
    <w:p w:rsidR="00D67A79" w:rsidRPr="00D67A79" w:rsidRDefault="00D67A79">
      <w:pPr>
        <w:pStyle w:val="ConsPlusNormal"/>
        <w:spacing w:before="220"/>
        <w:ind w:firstLine="540"/>
        <w:jc w:val="both"/>
      </w:pPr>
      <w:bookmarkStart w:id="1" w:name="P86"/>
      <w:bookmarkEnd w:id="1"/>
      <w:r w:rsidRPr="00D67A79">
        <w:t xml:space="preserve">1) сельскохозяйственным потребительским кооперативам, созданным сельскохозяйственными товаропроизводителями и (или) гражданами, ведущими личное подсобное хозяйство (далее - кооператив), организациям потребительской кооперации, крестьянским (фермерским) хозяйствам и индивидуальным предпринимателям, являющимся сельскохозяйственными товаропроизводителями, на переработку </w:t>
      </w:r>
      <w:proofErr w:type="spellStart"/>
      <w:r w:rsidRPr="00D67A79">
        <w:t>недревесных</w:t>
      </w:r>
      <w:proofErr w:type="spellEnd"/>
      <w:r w:rsidRPr="00D67A79">
        <w:t xml:space="preserve"> и пищевых лесных ресурсов и лекарственных растений, на создание объектов общественного питания;</w:t>
      </w:r>
    </w:p>
    <w:p w:rsidR="00D67A79" w:rsidRPr="00D67A79" w:rsidRDefault="00D67A79">
      <w:pPr>
        <w:pStyle w:val="ConsPlusNormal"/>
        <w:jc w:val="both"/>
      </w:pPr>
      <w:r w:rsidRPr="00D67A79">
        <w:lastRenderedPageBreak/>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2" w:name="P88"/>
      <w:bookmarkEnd w:id="2"/>
      <w:r w:rsidRPr="00D67A79">
        <w:t>2) крестьянским (фермерским) хозяйствам и индивидуальным предпринимателям, являющимся сельскохозяйственными товаропроизводителями, на развитие сельского туризма, народных художественных промыслов, на создание объектов общественного питания;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3" w:name="P90"/>
      <w:bookmarkEnd w:id="3"/>
      <w:r w:rsidRPr="00D67A79">
        <w:t>3) индивидуальным предпринимателям, осуществляющим деятельность в районах Крайнего Севера, и крестьянским (фермерским) хозяйствам, которые осуществляют деятельность в районах Крайнего Севера и местностях, приравненных к районам Крайнего Севера, на промысловую охоту на дикого северного оленя и переработку мяса дикого северного оленя, а также на добычу (вылов) и переработку рыбы.</w:t>
      </w:r>
    </w:p>
    <w:p w:rsidR="00D67A79" w:rsidRPr="00D67A79" w:rsidRDefault="00D67A79">
      <w:pPr>
        <w:pStyle w:val="ConsPlusNormal"/>
        <w:spacing w:before="220"/>
        <w:ind w:firstLine="540"/>
        <w:jc w:val="both"/>
      </w:pPr>
      <w:bookmarkStart w:id="4" w:name="P91"/>
      <w:bookmarkEnd w:id="4"/>
      <w:r w:rsidRPr="00D67A79">
        <w:t xml:space="preserve">1.4. Гранты предоставляются в форме субсидий в целях достижения результатов предоставления Гранта, предусмотренных подпрограммой "Развитие малых форм хозяйствования 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приложение N 5 к Государственной программе N 506-п), для </w:t>
      </w:r>
      <w:proofErr w:type="spellStart"/>
      <w:r w:rsidRPr="00D67A79">
        <w:t>софинансирования</w:t>
      </w:r>
      <w:proofErr w:type="spellEnd"/>
      <w:r w:rsidRPr="00D67A79">
        <w:t xml:space="preserve"> затрат на реализацию проектов, направленных на развитие несельскохозяйственных видов деятельности на сельских территориях Красноярского края (далее - несельскохозяйственный вид деятельности, проект), по плану расходов на развитие несельскохозяйственного вида деятельности (далее - план расходов), включая: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5" w:name="P93"/>
      <w:bookmarkEnd w:id="5"/>
      <w:r w:rsidRPr="00D67A79">
        <w:t>1) строительство помещений, инженерных сетей, заграждений и сооружений, необходимых для осуществления несельскохозяйственных видов деятельности;</w:t>
      </w:r>
    </w:p>
    <w:p w:rsidR="00D67A79" w:rsidRPr="00D67A79" w:rsidRDefault="00D67A79">
      <w:pPr>
        <w:pStyle w:val="ConsPlusNormal"/>
        <w:spacing w:before="220"/>
        <w:ind w:firstLine="540"/>
        <w:jc w:val="both"/>
      </w:pPr>
      <w:r w:rsidRPr="00D67A79">
        <w:t>2) строительство дорог и подъездов к объектам, необходимым для осуществления несельскохозяйственных видов деятельности;</w:t>
      </w:r>
    </w:p>
    <w:p w:rsidR="00D67A79" w:rsidRPr="00D67A79" w:rsidRDefault="00D67A79">
      <w:pPr>
        <w:pStyle w:val="ConsPlusNormal"/>
        <w:spacing w:before="220"/>
        <w:ind w:firstLine="540"/>
        <w:jc w:val="both"/>
      </w:pPr>
      <w:r w:rsidRPr="00D67A79">
        <w:t>3) подключение зданий (части зданий), помещений и сооружений, необходимых для осуществления несельскохозяйственных видов деятельности, к инженерным сетям - электрическим, водо-, газо- и теплопроводным сетям;</w:t>
      </w:r>
    </w:p>
    <w:p w:rsidR="00D67A79" w:rsidRPr="00D67A79" w:rsidRDefault="00D67A79">
      <w:pPr>
        <w:pStyle w:val="ConsPlusNormal"/>
        <w:spacing w:before="220"/>
        <w:ind w:firstLine="540"/>
        <w:jc w:val="both"/>
      </w:pPr>
      <w:bookmarkStart w:id="6" w:name="P96"/>
      <w:bookmarkEnd w:id="6"/>
      <w:r w:rsidRPr="00D67A79">
        <w:t>4) приобретение техники и инвентаря, автомобильного транспорта, оборудования, необходимых для осуществления несельскохозяйственных видов деятельности (далее - техника и оборудование).</w:t>
      </w:r>
    </w:p>
    <w:p w:rsidR="00D67A79" w:rsidRPr="00D67A79" w:rsidRDefault="00D67A79">
      <w:pPr>
        <w:pStyle w:val="ConsPlusNormal"/>
        <w:spacing w:before="220"/>
        <w:ind w:firstLine="540"/>
        <w:jc w:val="both"/>
      </w:pPr>
      <w:bookmarkStart w:id="7" w:name="P97"/>
      <w:bookmarkEnd w:id="7"/>
      <w:r w:rsidRPr="00D67A79">
        <w:t>1.5. Направлениями несельскохозяйственных видов деятельности являются:</w:t>
      </w:r>
    </w:p>
    <w:p w:rsidR="00D67A79" w:rsidRPr="00D67A79" w:rsidRDefault="00D67A79">
      <w:pPr>
        <w:pStyle w:val="ConsPlusNormal"/>
        <w:spacing w:before="220"/>
        <w:ind w:firstLine="540"/>
        <w:jc w:val="both"/>
      </w:pPr>
      <w:bookmarkStart w:id="8" w:name="P98"/>
      <w:bookmarkEnd w:id="8"/>
      <w:r w:rsidRPr="00D67A79">
        <w:t xml:space="preserve">1) переработка </w:t>
      </w:r>
      <w:proofErr w:type="spellStart"/>
      <w:r w:rsidRPr="00D67A79">
        <w:t>недревесных</w:t>
      </w:r>
      <w:proofErr w:type="spellEnd"/>
      <w:r w:rsidRPr="00D67A79">
        <w:t xml:space="preserve"> и пищевых лесных ресурсов и лекарственных растений;</w:t>
      </w:r>
    </w:p>
    <w:p w:rsidR="00D67A79" w:rsidRPr="00D67A79" w:rsidRDefault="00D67A79">
      <w:pPr>
        <w:pStyle w:val="ConsPlusNormal"/>
        <w:spacing w:before="220"/>
        <w:ind w:firstLine="540"/>
        <w:jc w:val="both"/>
      </w:pPr>
      <w:bookmarkStart w:id="9" w:name="P99"/>
      <w:bookmarkEnd w:id="9"/>
      <w:r w:rsidRPr="00D67A79">
        <w:t>2) сельский туризм;</w:t>
      </w:r>
    </w:p>
    <w:p w:rsidR="00D67A79" w:rsidRPr="00D67A79" w:rsidRDefault="00D67A79">
      <w:pPr>
        <w:pStyle w:val="ConsPlusNormal"/>
        <w:spacing w:before="220"/>
        <w:ind w:firstLine="540"/>
        <w:jc w:val="both"/>
      </w:pPr>
      <w:bookmarkStart w:id="10" w:name="P100"/>
      <w:bookmarkEnd w:id="10"/>
      <w:r w:rsidRPr="00D67A79">
        <w:t>3) народные художественные промыслы;</w:t>
      </w:r>
    </w:p>
    <w:p w:rsidR="00D67A79" w:rsidRPr="00D67A79" w:rsidRDefault="00D67A79">
      <w:pPr>
        <w:pStyle w:val="ConsPlusNormal"/>
        <w:spacing w:before="220"/>
        <w:ind w:firstLine="540"/>
        <w:jc w:val="both"/>
      </w:pPr>
      <w:bookmarkStart w:id="11" w:name="P101"/>
      <w:bookmarkEnd w:id="11"/>
      <w:r w:rsidRPr="00D67A79">
        <w:t>4) промысловая охота на дикого северного оленя и переработка мяса дикого северного оленя, а также добыча (вылов) и переработка рыбы;</w:t>
      </w:r>
    </w:p>
    <w:p w:rsidR="00D67A79" w:rsidRPr="00D67A79" w:rsidRDefault="00D67A79">
      <w:pPr>
        <w:pStyle w:val="ConsPlusNormal"/>
        <w:spacing w:before="220"/>
        <w:ind w:firstLine="540"/>
        <w:jc w:val="both"/>
      </w:pPr>
      <w:bookmarkStart w:id="12" w:name="P102"/>
      <w:bookmarkEnd w:id="12"/>
      <w:r w:rsidRPr="00D67A79">
        <w:t>5) общественное питание.</w:t>
      </w:r>
    </w:p>
    <w:p w:rsidR="00D67A79" w:rsidRPr="00D67A79" w:rsidRDefault="00D67A79">
      <w:pPr>
        <w:pStyle w:val="ConsPlusNormal"/>
        <w:jc w:val="both"/>
      </w:pPr>
      <w:r w:rsidRPr="00D67A79">
        <w:t>(</w:t>
      </w:r>
      <w:proofErr w:type="spellStart"/>
      <w:r w:rsidRPr="00D67A79">
        <w:t>пп</w:t>
      </w:r>
      <w:proofErr w:type="spellEnd"/>
      <w:r w:rsidRPr="00D67A79">
        <w:t>. 5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1.6. Максимальный размер Гранта составляет 3000,0 тыс. рублей в расчете на одного заявителя, но не более 60 процентов затрат на реализацию проекта, предусмотренных планом расходов.</w:t>
      </w:r>
    </w:p>
    <w:p w:rsidR="00D67A79" w:rsidRPr="00D67A79" w:rsidRDefault="00D67A79">
      <w:pPr>
        <w:pStyle w:val="ConsPlusNormal"/>
        <w:jc w:val="both"/>
      </w:pPr>
      <w:r w:rsidRPr="00D67A79">
        <w:lastRenderedPageBreak/>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13" w:name="P106"/>
      <w:bookmarkEnd w:id="13"/>
      <w:r w:rsidRPr="00D67A79">
        <w:t>1.7. Расходование Гранта осуществляется заявителем на цели, указанные в плане расходов, в срок не более 12 месяцев с даты его получения.</w:t>
      </w:r>
    </w:p>
    <w:p w:rsidR="00D67A79" w:rsidRPr="00D67A79" w:rsidRDefault="00D67A79">
      <w:pPr>
        <w:pStyle w:val="ConsPlusNormal"/>
        <w:spacing w:before="220"/>
        <w:ind w:firstLine="540"/>
        <w:jc w:val="both"/>
      </w:pPr>
      <w:r w:rsidRPr="00D67A79">
        <w:t>1.8. Грант на развитие одного направления несельскохозяйственного вида деятельности, указанного в пункте 1.5 Порядка, представляется заявителю только один раз.</w:t>
      </w:r>
    </w:p>
    <w:p w:rsidR="00D67A79" w:rsidRPr="00D67A79" w:rsidRDefault="00D67A79">
      <w:pPr>
        <w:pStyle w:val="ConsPlusNormal"/>
        <w:spacing w:before="220"/>
        <w:ind w:firstLine="540"/>
        <w:jc w:val="both"/>
      </w:pPr>
      <w:bookmarkStart w:id="14" w:name="P108"/>
      <w:bookmarkEnd w:id="14"/>
      <w:r w:rsidRPr="00D67A79">
        <w:t>1.9. Предоставление Грантов осуществляется на конкурсной основе в соответствии с решениями конкурсной комиссии по проведению конкурсного отбора заявителей для предоставления Грантов (далее - конкурсная комиссия, конкурсный отбор), принимаемыми конкурсной комиссией в соответствии с пунктами 3.15, 3.18 Порядка по следующим критериям отбора:</w:t>
      </w:r>
    </w:p>
    <w:p w:rsidR="00D67A79" w:rsidRPr="00D67A79" w:rsidRDefault="00D67A79">
      <w:pPr>
        <w:pStyle w:val="ConsPlusNormal"/>
        <w:spacing w:before="220"/>
        <w:ind w:firstLine="540"/>
        <w:jc w:val="both"/>
      </w:pPr>
      <w:r w:rsidRPr="00D67A79">
        <w:t>1) наличие земельного участка (лесного участка, акватории), предназначенного для реализации проекта, находящегося у заявителя в собственности или пользовании (далее - земельный участок), право на который зарегистрировано в Едином государственном реестре недвижимости (далее - ЕГРН). При этом период пользования земельным участком должен быть не менее всего срока реализации проекта, установленного в пункте 1 приложения N 3 к Порядку;</w:t>
      </w:r>
    </w:p>
    <w:p w:rsidR="00D67A79" w:rsidRPr="00D67A79" w:rsidRDefault="00D67A79">
      <w:pPr>
        <w:pStyle w:val="ConsPlusNormal"/>
        <w:spacing w:before="220"/>
        <w:ind w:firstLine="540"/>
        <w:jc w:val="both"/>
      </w:pPr>
      <w:r w:rsidRPr="00D67A79">
        <w:t>2) наличие зданий (части зданий), помещений, необходимых для реализации проекта, находящихся у заявителя в собственности или пользовании (далее - объект), право на который зарегистрировано в ЕГРН. При этом период пользования объектом должен быть не менее всего срока реализации проекта, установленного в пункте 1 приложения N 3 к Порядку;</w:t>
      </w:r>
    </w:p>
    <w:p w:rsidR="00D67A79" w:rsidRPr="00D67A79" w:rsidRDefault="00D67A79">
      <w:pPr>
        <w:pStyle w:val="ConsPlusNormal"/>
        <w:spacing w:before="220"/>
        <w:ind w:firstLine="540"/>
        <w:jc w:val="both"/>
      </w:pPr>
      <w:r w:rsidRPr="00D67A79">
        <w:t>3) собственное финансовое обеспечение затрат по проекту согласно плану расходов в размере не менее 40 процентов затрат на реализацию проекта.</w:t>
      </w:r>
    </w:p>
    <w:p w:rsidR="00D67A79" w:rsidRPr="00D67A79" w:rsidRDefault="00D67A79">
      <w:pPr>
        <w:pStyle w:val="ConsPlusNormal"/>
        <w:jc w:val="both"/>
      </w:pPr>
      <w:r w:rsidRPr="00D67A79">
        <w:t>(п. 1.9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1.10. Главным распорядителем средств краевого бюджета, осуществляющим предоставление Грантов в пределах бюджетных ассигнований, предусмотренных в краевом бюджете на соответствующий финансовый год и плановый период, и лимитов бюджетных обязательств, утвержденных в установленном порядке, является министерство.</w:t>
      </w:r>
    </w:p>
    <w:p w:rsidR="00D67A79" w:rsidRPr="00D67A79" w:rsidRDefault="00D67A79">
      <w:pPr>
        <w:pStyle w:val="ConsPlusNormal"/>
        <w:spacing w:before="220"/>
        <w:ind w:firstLine="540"/>
        <w:jc w:val="both"/>
      </w:pPr>
      <w:r w:rsidRPr="00D67A79">
        <w:t>1.11. Утратил силу. - Постановление Правительства Красноярского края от 14.07.2020 N 494-п.</w:t>
      </w:r>
    </w:p>
    <w:p w:rsidR="00D67A79" w:rsidRPr="00D67A79" w:rsidRDefault="00D67A79">
      <w:pPr>
        <w:pStyle w:val="ConsPlusNormal"/>
        <w:jc w:val="both"/>
      </w:pPr>
    </w:p>
    <w:p w:rsidR="001579A3" w:rsidRDefault="001579A3">
      <w:pPr>
        <w:pStyle w:val="ConsPlusTitle"/>
        <w:jc w:val="center"/>
        <w:outlineLvl w:val="1"/>
      </w:pPr>
    </w:p>
    <w:p w:rsidR="001579A3" w:rsidRDefault="001579A3">
      <w:pPr>
        <w:pStyle w:val="ConsPlusTitle"/>
        <w:jc w:val="center"/>
        <w:outlineLvl w:val="1"/>
      </w:pPr>
    </w:p>
    <w:p w:rsidR="00D67A79" w:rsidRPr="00D67A79" w:rsidRDefault="00D67A79">
      <w:pPr>
        <w:pStyle w:val="ConsPlusTitle"/>
        <w:jc w:val="center"/>
        <w:outlineLvl w:val="1"/>
      </w:pPr>
      <w:r w:rsidRPr="00D67A79">
        <w:t>2. УСЛОВИЯ УЧАСТИЯ В КОНКУРСНОМ ОТБОРЕ</w:t>
      </w:r>
    </w:p>
    <w:p w:rsidR="00D67A79" w:rsidRPr="00D67A79" w:rsidRDefault="00D67A79">
      <w:pPr>
        <w:pStyle w:val="ConsPlusTitle"/>
        <w:jc w:val="center"/>
      </w:pPr>
      <w:r w:rsidRPr="00D67A79">
        <w:t>ДЛЯ ПРЕДОСТАВЛЕНИЯ ГРАНТОВ</w:t>
      </w:r>
    </w:p>
    <w:p w:rsidR="00D67A79" w:rsidRPr="00D67A79" w:rsidRDefault="00D67A79">
      <w:pPr>
        <w:pStyle w:val="ConsPlusNormal"/>
        <w:jc w:val="both"/>
      </w:pPr>
    </w:p>
    <w:p w:rsidR="00D67A79" w:rsidRPr="00D67A79" w:rsidRDefault="00D67A79">
      <w:pPr>
        <w:pStyle w:val="ConsPlusNormal"/>
        <w:ind w:firstLine="540"/>
        <w:jc w:val="both"/>
      </w:pPr>
      <w:bookmarkStart w:id="15" w:name="P119"/>
      <w:bookmarkEnd w:id="15"/>
      <w:r w:rsidRPr="00D67A79">
        <w:t>2.1. Заявку на участие в конкурсном отборе для предоставления Грантов (далее - заявка) вправе подать в министерство заявитель, соответствующий следующим условиям:</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1) заявитель включен в реестр субъектов агропромышленного комплекса края, претендующих на получение государственной поддержки;</w:t>
      </w:r>
    </w:p>
    <w:p w:rsidR="00D67A79" w:rsidRPr="00D67A79" w:rsidRDefault="00D67A79">
      <w:pPr>
        <w:pStyle w:val="ConsPlusNormal"/>
        <w:spacing w:before="220"/>
        <w:ind w:firstLine="540"/>
        <w:jc w:val="both"/>
      </w:pPr>
      <w:r w:rsidRPr="00D67A79">
        <w:t xml:space="preserve">2) заявитель заключил соглашение о предоставлении государственной поддержки, содержащее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Красноярского края по представлению производственных, финансово-экономических и ценовых показателей своей деятельности, а также штрафные санкции, применяемые в случае неисполнения или ненадлежащего исполнения обязательств, предусмотренных соглашением, рекомендации по участию субъектов агропромышленного комплекса в реализации совместно с </w:t>
      </w:r>
      <w:r w:rsidRPr="00D67A79">
        <w:lastRenderedPageBreak/>
        <w:t>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 в случае если заявителем является кооператив или организация потребительской кооперации;</w:t>
      </w:r>
    </w:p>
    <w:p w:rsidR="00D67A79" w:rsidRPr="00D67A79" w:rsidRDefault="00D67A79">
      <w:pPr>
        <w:pStyle w:val="ConsPlusNormal"/>
        <w:spacing w:before="220"/>
        <w:ind w:firstLine="540"/>
        <w:jc w:val="both"/>
      </w:pPr>
      <w:r w:rsidRPr="00D67A79">
        <w:t>4) заявитель на дату подачи заявки не получает средства краевого бюджета в соответствии с иными правовыми актами на цели, указанные в пункте 1.4 Порядка;</w:t>
      </w:r>
    </w:p>
    <w:p w:rsidR="00D67A79" w:rsidRPr="00D67A79" w:rsidRDefault="00D67A79">
      <w:pPr>
        <w:pStyle w:val="ConsPlusNormal"/>
        <w:jc w:val="both"/>
      </w:pPr>
      <w:r w:rsidRPr="00D67A79">
        <w:t>(</w:t>
      </w:r>
      <w:proofErr w:type="spellStart"/>
      <w:r w:rsidRPr="00D67A79">
        <w:t>пп</w:t>
      </w:r>
      <w:proofErr w:type="spellEnd"/>
      <w:r w:rsidRPr="00D67A79">
        <w:t>. 4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5) у заявителя по состоянию на первое число месяца подачи заявки отсутствует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и иная просроченная задолженность перед краевым бюджетом;</w:t>
      </w:r>
    </w:p>
    <w:p w:rsidR="00D67A79" w:rsidRPr="00D67A79" w:rsidRDefault="00D67A79">
      <w:pPr>
        <w:pStyle w:val="ConsPlusNormal"/>
        <w:spacing w:before="220"/>
        <w:ind w:firstLine="540"/>
        <w:jc w:val="both"/>
      </w:pPr>
      <w:r w:rsidRPr="00D67A79">
        <w:t>6) у заявителя по состоянию на первое число месяца подачи заявки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D67A79" w:rsidRPr="00D67A79" w:rsidRDefault="00D67A79">
      <w:pPr>
        <w:pStyle w:val="ConsPlusNormal"/>
        <w:spacing w:before="220"/>
        <w:ind w:firstLine="540"/>
        <w:jc w:val="both"/>
      </w:pPr>
      <w:r w:rsidRPr="00D67A79">
        <w:t>7) по состоянию на первое число месяца подачи заявки заявитель - юридическое лицо не должен находиться в процессе ликвидации, реорганизации,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а заявитель - индивидуальный предприниматель не должен прекратить деятельность в качестве индивидуального предпринимателя;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8) наличие у заявителя проекта по одному направлению деятельности, предусмотренному пунктом 1.5 Порядка;</w:t>
      </w:r>
    </w:p>
    <w:p w:rsidR="00D67A79" w:rsidRPr="00D67A79" w:rsidRDefault="00D67A79">
      <w:pPr>
        <w:pStyle w:val="ConsPlusNormal"/>
        <w:spacing w:before="220"/>
        <w:ind w:firstLine="540"/>
        <w:jc w:val="both"/>
      </w:pPr>
      <w:r w:rsidRPr="00D67A79">
        <w:t>9) наличие у заявителя плана расходов;</w:t>
      </w:r>
    </w:p>
    <w:p w:rsidR="00D67A79" w:rsidRPr="00D67A79" w:rsidRDefault="00D67A79">
      <w:pPr>
        <w:pStyle w:val="ConsPlusNormal"/>
        <w:spacing w:before="220"/>
        <w:ind w:firstLine="540"/>
        <w:jc w:val="both"/>
      </w:pPr>
      <w:r w:rsidRPr="00D67A79">
        <w:t>10) наличие у заявителя законных оснований для использования недвижимого имущества, необходимого для реализации проекта (земельный участок, лесной участок, акватория, здание (часть здания), помещение), право на которое зарегистрировано в Едином государственном реестре недвижимости, на период не менее всего срока реализации проекта (далее - объект недвижимости);</w:t>
      </w:r>
    </w:p>
    <w:p w:rsidR="00D67A79" w:rsidRPr="00D67A79" w:rsidRDefault="00D67A79">
      <w:pPr>
        <w:pStyle w:val="ConsPlusNormal"/>
        <w:spacing w:before="220"/>
        <w:ind w:firstLine="540"/>
        <w:jc w:val="both"/>
      </w:pPr>
      <w:r w:rsidRPr="00D67A79">
        <w:t xml:space="preserve">11) наличие </w:t>
      </w:r>
      <w:proofErr w:type="spellStart"/>
      <w:r w:rsidRPr="00D67A79">
        <w:t>охотхозяйственного</w:t>
      </w:r>
      <w:proofErr w:type="spellEnd"/>
      <w:r w:rsidRPr="00D67A79">
        <w:t xml:space="preserve"> соглашения на осуществление промысловой охоты на дикого северного оленя или наличие путевки (документа, подтверждающего заключение договора об оказании услуг в сфере охотничьего хозяйства), а также разрешения на добычу дикого северного оленя, указанных в части 5 статьи 13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 для заявителей, предусмотренных в подпункте 3 пункта 1.3 Порядка и реализующих проект по направлению "промысловая охота на дикого северного оленя и переработка мяса дикого северного оленя";</w:t>
      </w:r>
    </w:p>
    <w:p w:rsidR="00D67A79" w:rsidRPr="00D67A79" w:rsidRDefault="00D67A79">
      <w:pPr>
        <w:pStyle w:val="ConsPlusNormal"/>
        <w:spacing w:before="220"/>
        <w:ind w:firstLine="540"/>
        <w:jc w:val="both"/>
      </w:pPr>
      <w:r w:rsidRPr="00D67A79">
        <w:lastRenderedPageBreak/>
        <w:t>12) наличие в соответствии с частью 2.1 статьи 33.1 Федерального закона от 20.12.2004 N 166-ФЗ "О рыболовстве и сохранении водных биологических ресурсов" договора о закреплении долей квот добычи (вылова) рыбы и договора о предоставлении рыбопромыслового участка, за исключением случаев, если осуществление добычи (вылова) рыбы допускается без предоставления рыбопромыслового участка, - для заявителей, предусмотренных в подпункте 3 пункта 1.3 Порядка и реализующих проект по направлению "добыча (вылов) и переработка рыбы";</w:t>
      </w:r>
    </w:p>
    <w:p w:rsidR="00D67A79" w:rsidRPr="00D67A79" w:rsidRDefault="00D67A79">
      <w:pPr>
        <w:pStyle w:val="ConsPlusNormal"/>
        <w:spacing w:before="220"/>
        <w:ind w:firstLine="540"/>
        <w:jc w:val="both"/>
      </w:pPr>
      <w:r w:rsidRPr="00D67A79">
        <w:t>13) наличие согласия на осуществление проверок министерством, службой финансово-экономического контроля и контроля в сфере закупок Красноярского края и Счетной палатой Красноярского края соблюдения целей, условий и порядка предоставления Гранта.</w:t>
      </w:r>
    </w:p>
    <w:p w:rsidR="00D67A79" w:rsidRPr="00D67A79" w:rsidRDefault="00D67A79">
      <w:pPr>
        <w:pStyle w:val="ConsPlusNormal"/>
        <w:jc w:val="both"/>
      </w:pPr>
      <w:r w:rsidRPr="00D67A79">
        <w:t>(</w:t>
      </w:r>
      <w:proofErr w:type="spellStart"/>
      <w:r w:rsidRPr="00D67A79">
        <w:t>пп</w:t>
      </w:r>
      <w:proofErr w:type="spellEnd"/>
      <w:r w:rsidRPr="00D67A79">
        <w:t>. 13 введен Постановлением Правительства Красноярского края от 14.07.2020 N 494-п)</w:t>
      </w:r>
    </w:p>
    <w:p w:rsidR="00D67A79" w:rsidRPr="00D67A79" w:rsidRDefault="00D67A79">
      <w:pPr>
        <w:pStyle w:val="ConsPlusNormal"/>
        <w:jc w:val="both"/>
      </w:pPr>
    </w:p>
    <w:p w:rsidR="00D67A79" w:rsidRPr="00D67A79" w:rsidRDefault="00D67A79">
      <w:pPr>
        <w:pStyle w:val="ConsPlusTitle"/>
        <w:jc w:val="center"/>
        <w:outlineLvl w:val="1"/>
      </w:pPr>
      <w:r w:rsidRPr="00D67A79">
        <w:t>3. ПОРЯДОК ПРОВЕДЕНИЯ КОНКУРСНОГО ОТБОРА, УСЛОВИЯ И ПОРЯДОК</w:t>
      </w:r>
    </w:p>
    <w:p w:rsidR="00D67A79" w:rsidRPr="00D67A79" w:rsidRDefault="00D67A79">
      <w:pPr>
        <w:pStyle w:val="ConsPlusTitle"/>
        <w:jc w:val="center"/>
      </w:pPr>
      <w:r w:rsidRPr="00D67A79">
        <w:t>ПРЕДОСТАВЛЕНИЯ ГРАНТОВ</w:t>
      </w:r>
    </w:p>
    <w:p w:rsidR="00D67A79" w:rsidRPr="00D67A79" w:rsidRDefault="00D67A79">
      <w:pPr>
        <w:pStyle w:val="ConsPlusNormal"/>
        <w:jc w:val="both"/>
      </w:pPr>
    </w:p>
    <w:p w:rsidR="00D67A79" w:rsidRPr="00D67A79" w:rsidRDefault="00D67A79">
      <w:pPr>
        <w:pStyle w:val="ConsPlusNormal"/>
        <w:ind w:firstLine="540"/>
        <w:jc w:val="both"/>
      </w:pPr>
      <w:r w:rsidRPr="00D67A79">
        <w:t>3.1. Предоставление Грантов осуществляется на конкурсной основе в соответствии с критериями отбора, установленными в пункте 1.9 Порядка.</w:t>
      </w:r>
    </w:p>
    <w:p w:rsidR="00D67A79" w:rsidRPr="00D67A79" w:rsidRDefault="00D67A79">
      <w:pPr>
        <w:pStyle w:val="ConsPlusNormal"/>
        <w:jc w:val="both"/>
      </w:pPr>
      <w:r w:rsidRPr="00D67A79">
        <w:t>(п. 3.1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3.2. Организатором проведения конкурсного отбора является министерство.</w:t>
      </w:r>
    </w:p>
    <w:p w:rsidR="00D67A79" w:rsidRPr="00D67A79" w:rsidRDefault="00D67A79">
      <w:pPr>
        <w:pStyle w:val="ConsPlusNormal"/>
        <w:spacing w:before="220"/>
        <w:ind w:firstLine="540"/>
        <w:jc w:val="both"/>
      </w:pPr>
      <w:r w:rsidRPr="00D67A79">
        <w:t>3.3. Конкурсный отбор, принятие решения по размеру Гранта, предоставляемого конкретному заявителю, с учетом собственных средств заявителя и его плана расходов, а также принятие решения по общему количеству получателей Грантов исходя из лимита средств краевого бюджета, предусмотренного на предоставление Грантов в текущем финансовом году законом края о краевом бюджете на очередной финансовый год и плановый период, осуществляется конкурсной комиссией.</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Состав конкурсной комиссии и порядок ее работы утверждаются министерством.</w:t>
      </w:r>
    </w:p>
    <w:p w:rsidR="00D67A79" w:rsidRPr="00D67A79" w:rsidRDefault="00D67A79">
      <w:pPr>
        <w:pStyle w:val="ConsPlusNormal"/>
        <w:spacing w:before="220"/>
        <w:ind w:firstLine="540"/>
        <w:jc w:val="both"/>
      </w:pPr>
      <w:r w:rsidRPr="00D67A79">
        <w:t>Конкурсный отбор осуществляется в два этапа.</w:t>
      </w:r>
    </w:p>
    <w:p w:rsidR="00D67A79" w:rsidRPr="00D67A79" w:rsidRDefault="00D67A79">
      <w:pPr>
        <w:pStyle w:val="ConsPlusNormal"/>
        <w:spacing w:before="220"/>
        <w:ind w:firstLine="540"/>
        <w:jc w:val="both"/>
      </w:pPr>
      <w:r w:rsidRPr="00D67A79">
        <w:t>Министерство на основании решения конкурсной комиссии утверждает реестр получателей Грантов и размеры предоставляемых им Грантов.</w:t>
      </w:r>
    </w:p>
    <w:p w:rsidR="00D67A79" w:rsidRPr="00D67A79" w:rsidRDefault="00D67A79">
      <w:pPr>
        <w:pStyle w:val="ConsPlusNormal"/>
        <w:jc w:val="both"/>
      </w:pPr>
      <w:r w:rsidRPr="00D67A79">
        <w:t>(абзац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bookmarkStart w:id="16" w:name="P151"/>
      <w:bookmarkEnd w:id="16"/>
      <w:r w:rsidRPr="00D67A79">
        <w:t>3.4. Министерство в период с 15 февраля по 1 октября текущего года принимает в форме приказа решение о проведении конкурсного отбора и размещает объявление о проведении конкурсного отбора (далее - объявление) не позднее 30 дней до дня окончания срока представления заявок на официальном сайте министерства с адресом в информационно-телекоммуникационной сети Интернет www.krasagro.ru (далее - сайт министерства).</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17" w:name="P153"/>
      <w:bookmarkEnd w:id="17"/>
      <w:r w:rsidRPr="00D67A79">
        <w:t>3.5. Объявление включает:</w:t>
      </w:r>
    </w:p>
    <w:p w:rsidR="00D67A79" w:rsidRPr="00D67A79" w:rsidRDefault="00D67A79">
      <w:pPr>
        <w:pStyle w:val="ConsPlusNormal"/>
        <w:spacing w:before="220"/>
        <w:ind w:firstLine="540"/>
        <w:jc w:val="both"/>
      </w:pPr>
      <w:r w:rsidRPr="00D67A79">
        <w:t>дату начала и окончания срока представления заявок;</w:t>
      </w:r>
    </w:p>
    <w:p w:rsidR="00D67A79" w:rsidRPr="00D67A79" w:rsidRDefault="00D67A79">
      <w:pPr>
        <w:pStyle w:val="ConsPlusNormal"/>
        <w:spacing w:before="220"/>
        <w:ind w:firstLine="540"/>
        <w:jc w:val="both"/>
      </w:pPr>
      <w:r w:rsidRPr="00D67A79">
        <w:t>время и место приема заявок;</w:t>
      </w:r>
    </w:p>
    <w:p w:rsidR="00D67A79" w:rsidRPr="00D67A79" w:rsidRDefault="00D67A79">
      <w:pPr>
        <w:pStyle w:val="ConsPlusNormal"/>
        <w:spacing w:before="220"/>
        <w:ind w:firstLine="540"/>
        <w:jc w:val="both"/>
      </w:pPr>
      <w:r w:rsidRPr="00D67A79">
        <w:t>почтовый и электронный адрес для направления заявок;</w:t>
      </w:r>
    </w:p>
    <w:p w:rsidR="00D67A79" w:rsidRPr="00D67A79" w:rsidRDefault="00D67A79">
      <w:pPr>
        <w:pStyle w:val="ConsPlusNormal"/>
        <w:spacing w:before="220"/>
        <w:ind w:firstLine="540"/>
        <w:jc w:val="both"/>
      </w:pPr>
      <w:r w:rsidRPr="00D67A79">
        <w:t>контактные телефоны для получения консультаций по вопросам направления заявок;</w:t>
      </w:r>
    </w:p>
    <w:p w:rsidR="00D67A79" w:rsidRPr="00D67A79" w:rsidRDefault="00D67A79">
      <w:pPr>
        <w:pStyle w:val="ConsPlusNormal"/>
        <w:spacing w:before="220"/>
        <w:ind w:firstLine="540"/>
        <w:jc w:val="both"/>
      </w:pPr>
      <w:r w:rsidRPr="00D67A79">
        <w:t xml:space="preserve">указание сайта с адресом в информационно-телекоммуникационной сети Интернет, на </w:t>
      </w:r>
      <w:r w:rsidRPr="00D67A79">
        <w:lastRenderedPageBreak/>
        <w:t>котором размещены нормативные правовые акты, регламентирующие порядок предоставления Грантов.</w:t>
      </w:r>
    </w:p>
    <w:p w:rsidR="00D67A79" w:rsidRPr="00D67A79" w:rsidRDefault="00D67A79">
      <w:pPr>
        <w:pStyle w:val="ConsPlusNormal"/>
        <w:spacing w:before="220"/>
        <w:ind w:firstLine="540"/>
        <w:jc w:val="both"/>
      </w:pPr>
      <w:bookmarkStart w:id="18" w:name="P159"/>
      <w:bookmarkEnd w:id="18"/>
      <w:r w:rsidRPr="00D67A79">
        <w:t>3.6. Для участия в конкурсном отборе заявитель, в течение 30 дней со дня размещения объявления на сайте министерства (далее - срок подачи заявки), лично, нарочным либо по почте (письмом с уведомлением о вручении) или в форме электронного документа посредством использования федеральной государственной информационной системы "Единый портал государственных и муниципальных услуг (функций)" (далее - Единый портал) или краевого портала государственных и муниципальных услуг (далее - краевой портал), подписанного усиленной квалифицированной электронной подписью в соответствии с Федеральным законом от 06.04.2011 N 63-ФЗ "Об электронной подписи" (далее - Федеральный закон N 63-ФЗ), представляет в министерство заявку, состоящую из следующих документов:</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1) заявки на участие в конкурсном отборе по форме согласно приложению N 1 к Порядку;</w:t>
      </w:r>
    </w:p>
    <w:p w:rsidR="00D67A79" w:rsidRPr="00D67A79" w:rsidRDefault="00D67A79">
      <w:pPr>
        <w:pStyle w:val="ConsPlusNormal"/>
        <w:spacing w:before="220"/>
        <w:ind w:firstLine="540"/>
        <w:jc w:val="both"/>
      </w:pPr>
      <w:r w:rsidRPr="00D67A79">
        <w:t>2) описи документов, представленных заявителем для участия в конкурсном отборе, по форме согласно приложению N 2 к Порядку;</w:t>
      </w:r>
    </w:p>
    <w:p w:rsidR="00D67A79" w:rsidRPr="00D67A79" w:rsidRDefault="00D67A79">
      <w:pPr>
        <w:pStyle w:val="ConsPlusNormal"/>
        <w:spacing w:before="220"/>
        <w:ind w:firstLine="540"/>
        <w:jc w:val="both"/>
      </w:pPr>
      <w:bookmarkStart w:id="19" w:name="P163"/>
      <w:bookmarkEnd w:id="19"/>
      <w:r w:rsidRPr="00D67A79">
        <w:t>3) выписки из Единого государственного реестра юридических лиц, выданной территориальным органом Федеральной налоговой службы по состоянию на первое число месяца подачи заявки (представляется по собственной инициативе заявителя), - в случае если заявитель является юридическим лицом;</w:t>
      </w:r>
    </w:p>
    <w:p w:rsidR="00D67A79" w:rsidRPr="00D67A79" w:rsidRDefault="00D67A79">
      <w:pPr>
        <w:pStyle w:val="ConsPlusNormal"/>
        <w:spacing w:before="220"/>
        <w:ind w:firstLine="540"/>
        <w:jc w:val="both"/>
      </w:pPr>
      <w:r w:rsidRPr="00D67A79">
        <w:t>выписки из Единого государственного реестра индивидуальных предпринимателей, выданной территориальным органом Федеральной налоговой службы по состоянию на первое число месяца подачи заявки (представляется по собственной инициативе заявителя), - в случае если заявитель является индивидуальным предпринимателем;</w:t>
      </w:r>
    </w:p>
    <w:p w:rsidR="00D67A79" w:rsidRPr="00D67A79" w:rsidRDefault="00D67A79">
      <w:pPr>
        <w:pStyle w:val="ConsPlusNormal"/>
        <w:spacing w:before="220"/>
        <w:ind w:firstLine="540"/>
        <w:jc w:val="both"/>
      </w:pPr>
      <w:bookmarkStart w:id="20" w:name="P165"/>
      <w:bookmarkEnd w:id="20"/>
      <w:r w:rsidRPr="00D67A79">
        <w:t>4) справки об исполнении заявителем обязанности по уплате налогов, сборов, страховых взносов, пеней, штрафов, процентов, выданной территориальным органом Федеральной налоговой службы по состоянию на первое число месяца подачи заявки (представляется по собственной инициативе заявителя);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5) проекта:</w:t>
      </w:r>
    </w:p>
    <w:p w:rsidR="00D67A79" w:rsidRPr="00D67A79" w:rsidRDefault="00D67A79">
      <w:pPr>
        <w:pStyle w:val="ConsPlusNormal"/>
        <w:spacing w:before="220"/>
        <w:ind w:firstLine="540"/>
        <w:jc w:val="both"/>
      </w:pPr>
      <w:r w:rsidRPr="00D67A79">
        <w:t>а) для заявителей, указанных в подпункте 1 пункта 1.3 Порядка, - по одному из направлений несельскохозяйственных видов деятельности, предусмотренных в подпунктах 1, 5 пункта 1.5 Порядка;</w:t>
      </w:r>
    </w:p>
    <w:p w:rsidR="00D67A79" w:rsidRPr="00D67A79" w:rsidRDefault="00D67A79">
      <w:pPr>
        <w:pStyle w:val="ConsPlusNormal"/>
        <w:jc w:val="both"/>
      </w:pPr>
      <w:r w:rsidRPr="00D67A79">
        <w:t>(</w:t>
      </w:r>
      <w:proofErr w:type="spellStart"/>
      <w:r w:rsidRPr="00D67A79">
        <w:t>пп</w:t>
      </w:r>
      <w:proofErr w:type="spellEnd"/>
      <w:r w:rsidRPr="00D67A79">
        <w:t>. "а"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б) для заявителей, указанных в подпункте 2 пункта 1.3 Порядка, - по одному из направлений несельскохозяйственных видов деятельности, предусмотренных в подпунктах 2, 3, 5 пункта 1.5 Порядка;</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в) для заявителей, указанных в подпункте 3 пункта 1.3 Порядка, - по одному из направлений несельскохозяйственных видов деятельности, предусмотренных в подпункте 4 пункта 1.5 Порядка.</w:t>
      </w:r>
    </w:p>
    <w:p w:rsidR="00D67A79" w:rsidRPr="00D67A79" w:rsidRDefault="00D67A79">
      <w:pPr>
        <w:pStyle w:val="ConsPlusNormal"/>
        <w:spacing w:before="220"/>
        <w:ind w:firstLine="540"/>
        <w:jc w:val="both"/>
      </w:pPr>
      <w:r w:rsidRPr="00D67A79">
        <w:t>Проект должен содержать информацию, предусмотренную приложением N 3 к Порядку;</w:t>
      </w:r>
    </w:p>
    <w:p w:rsidR="00D67A79" w:rsidRPr="00D67A79" w:rsidRDefault="00D67A79">
      <w:pPr>
        <w:pStyle w:val="ConsPlusNormal"/>
        <w:spacing w:before="220"/>
        <w:ind w:firstLine="540"/>
        <w:jc w:val="both"/>
      </w:pPr>
      <w:r w:rsidRPr="00D67A79">
        <w:t>6) плана расходов по форме согласно приложению N 4 к Порядку;</w:t>
      </w:r>
    </w:p>
    <w:p w:rsidR="00D67A79" w:rsidRPr="00D67A79" w:rsidRDefault="00D67A79">
      <w:pPr>
        <w:pStyle w:val="ConsPlusNormal"/>
        <w:spacing w:before="220"/>
        <w:ind w:firstLine="540"/>
        <w:jc w:val="both"/>
      </w:pPr>
      <w:bookmarkStart w:id="21" w:name="P175"/>
      <w:bookmarkEnd w:id="21"/>
      <w:r w:rsidRPr="00D67A79">
        <w:t xml:space="preserve">7) выписки из ЕГРН, подтверждающей права заявителя на объект недвижимости </w:t>
      </w:r>
      <w:r w:rsidRPr="00D67A79">
        <w:lastRenderedPageBreak/>
        <w:t>(представляется по собственной инициативе заявителя);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 xml:space="preserve">8) копии </w:t>
      </w:r>
      <w:proofErr w:type="spellStart"/>
      <w:r w:rsidRPr="00D67A79">
        <w:t>охотхозяйственного</w:t>
      </w:r>
      <w:proofErr w:type="spellEnd"/>
      <w:r w:rsidRPr="00D67A79">
        <w:t xml:space="preserve"> соглашения на осуществление промысловой охоты на дикого северного оленя или копии путевки (документа, подтверждающего заключение договора об оказании услуг в сфере охотничьего хозяйства), а также копии разрешения на добычу дикого северного оленя - для заявителей, предусмотренных в подпункте 3 пункта 1.3 Порядка и реализующих проект по направлению "промысловая охота на дикого северного оленя и переработка мяса дикого северного оленя" (представляется по собственной инициативе заявителя);</w:t>
      </w:r>
    </w:p>
    <w:p w:rsidR="00D67A79" w:rsidRPr="00D67A79" w:rsidRDefault="00D67A79">
      <w:pPr>
        <w:pStyle w:val="ConsPlusNormal"/>
        <w:spacing w:before="220"/>
        <w:ind w:firstLine="540"/>
        <w:jc w:val="both"/>
      </w:pPr>
      <w:bookmarkStart w:id="22" w:name="P178"/>
      <w:bookmarkEnd w:id="22"/>
      <w:r w:rsidRPr="00D67A79">
        <w:t>9) копии договора о закреплении долей квот добычи (вылова) рыбы и копии договора о предоставлении рыбопромыслового участка, за исключением случаев, если осуществление добычи (вылова) рыбы допускается без предоставления рыбопромыслового участка, - для заявителей, предусмотренных в подпункте 3 пункта 1.3 Порядка и реализующих проект по направлению "добыча (вылов) и переработка рыбы" (представляется по собственной инициативе заявителя);</w:t>
      </w:r>
    </w:p>
    <w:p w:rsidR="00D67A79" w:rsidRPr="00D67A79" w:rsidRDefault="00D67A79">
      <w:pPr>
        <w:pStyle w:val="ConsPlusNormal"/>
        <w:spacing w:before="220"/>
        <w:ind w:firstLine="540"/>
        <w:jc w:val="both"/>
      </w:pPr>
      <w:bookmarkStart w:id="23" w:name="P179"/>
      <w:bookmarkEnd w:id="23"/>
      <w:r w:rsidRPr="00D67A79">
        <w:t>10) письменного обязательства заявителя, составленного в произвольной форме, подписанного руководителем заявителя, заверенного печатью (при наличии печати), предусматривающего обязанности:</w:t>
      </w:r>
    </w:p>
    <w:p w:rsidR="00D67A79" w:rsidRPr="00D67A79" w:rsidRDefault="00D67A79">
      <w:pPr>
        <w:pStyle w:val="ConsPlusNormal"/>
        <w:spacing w:before="220"/>
        <w:ind w:firstLine="540"/>
        <w:jc w:val="both"/>
      </w:pPr>
      <w:r w:rsidRPr="00D67A79">
        <w:t>а) осуществлять деятельность по направлению, предусмотренному проектом, в течение всего срока реализации проекта;</w:t>
      </w:r>
    </w:p>
    <w:p w:rsidR="00D67A79" w:rsidRPr="00D67A79" w:rsidRDefault="00D67A79">
      <w:pPr>
        <w:pStyle w:val="ConsPlusNormal"/>
        <w:spacing w:before="220"/>
        <w:ind w:firstLine="540"/>
        <w:jc w:val="both"/>
      </w:pPr>
      <w:r w:rsidRPr="00D67A79">
        <w:t>б) оплачивать за счет собственных средств не менее 40 процентов стоимости затрат на реализацию проекта, указанных в плане расходов;</w:t>
      </w:r>
    </w:p>
    <w:p w:rsidR="00D67A79" w:rsidRPr="00D67A79" w:rsidRDefault="00D67A79">
      <w:pPr>
        <w:pStyle w:val="ConsPlusNormal"/>
        <w:spacing w:before="220"/>
        <w:ind w:firstLine="540"/>
        <w:jc w:val="both"/>
      </w:pPr>
      <w:bookmarkStart w:id="24" w:name="P182"/>
      <w:bookmarkEnd w:id="24"/>
      <w:r w:rsidRPr="00D67A79">
        <w:t>в) создать новые постоянные рабочие места исходя из расчета создания не менее 1 нового постоянного рабочего места на каждые 1000,0 тыс. рублей Гранта, но не менее 1 нового постоянного рабочего места на один Грант, и обеспечить трудоустройство работников в соответствии с созданными новыми постоянными рабочими местами не позднее года, следующего за годом получения Гранта;</w:t>
      </w:r>
    </w:p>
    <w:p w:rsidR="00D67A79" w:rsidRPr="00D67A79" w:rsidRDefault="00D67A79">
      <w:pPr>
        <w:pStyle w:val="ConsPlusNormal"/>
        <w:spacing w:before="220"/>
        <w:ind w:firstLine="540"/>
        <w:jc w:val="both"/>
      </w:pPr>
      <w:r w:rsidRPr="00D67A79">
        <w:t>г) сохранить новые постоянные рабочие места, созданные в соответствии с условием, указанным в подпункте "в" настоящего подпункта, и не допускать сокращение численности работников, трудоустроившихся на новые постоянные рабочие места, в течение всего срока реализации проекта;</w:t>
      </w:r>
    </w:p>
    <w:p w:rsidR="00D67A79" w:rsidRPr="00D67A79" w:rsidRDefault="00D67A79">
      <w:pPr>
        <w:pStyle w:val="ConsPlusNormal"/>
        <w:spacing w:before="220"/>
        <w:ind w:firstLine="540"/>
        <w:jc w:val="both"/>
      </w:pPr>
      <w:r w:rsidRPr="00D67A79">
        <w:t>д) израсходовать Грант на цели, указанные в плане расходов, в срок не более 12 месяцев с даты его получения;</w:t>
      </w:r>
    </w:p>
    <w:p w:rsidR="00D67A79" w:rsidRPr="00D67A79" w:rsidRDefault="00D67A79">
      <w:pPr>
        <w:pStyle w:val="ConsPlusNormal"/>
        <w:spacing w:before="220"/>
        <w:ind w:firstLine="540"/>
        <w:jc w:val="both"/>
      </w:pPr>
      <w:r w:rsidRPr="00D67A79">
        <w:t>е) приобретать за счет Гранта новые технику и оборудование, предусмотренные планом расходов, года выпуска не более трех лет;</w:t>
      </w:r>
    </w:p>
    <w:p w:rsidR="00D67A79" w:rsidRPr="00D67A79" w:rsidRDefault="00D67A79">
      <w:pPr>
        <w:pStyle w:val="ConsPlusNormal"/>
        <w:spacing w:before="220"/>
        <w:ind w:firstLine="540"/>
        <w:jc w:val="both"/>
      </w:pPr>
      <w:r w:rsidRPr="00D67A79">
        <w:t>ж) утратил силу. - Постановление Правительства Красноярского края от 14.07.2020 N 494-п;</w:t>
      </w:r>
    </w:p>
    <w:p w:rsidR="00D67A79" w:rsidRPr="00D67A79" w:rsidRDefault="00D67A79">
      <w:pPr>
        <w:pStyle w:val="ConsPlusNormal"/>
        <w:spacing w:before="220"/>
        <w:ind w:firstLine="540"/>
        <w:jc w:val="both"/>
      </w:pPr>
      <w:r w:rsidRPr="00D67A79">
        <w:t>з) обеспечить достижение значений показателей, необходимых для достижения результатов предоставления Гранта, предусмотренных соглашением о предоставлении Гранта в соответствии с типовой формой, утвержденной Приказом министерства финансов Красноярского края от 18.02.2019 N 34 (далее - показатели, соглашение, Министерство финансов, типовая форма);</w:t>
      </w:r>
    </w:p>
    <w:p w:rsidR="00D67A79" w:rsidRPr="00D67A79" w:rsidRDefault="00D67A79">
      <w:pPr>
        <w:pStyle w:val="ConsPlusNormal"/>
        <w:jc w:val="both"/>
      </w:pPr>
      <w:r w:rsidRPr="00D67A79">
        <w:t>(</w:t>
      </w:r>
      <w:proofErr w:type="spellStart"/>
      <w:r w:rsidRPr="00D67A79">
        <w:t>пп</w:t>
      </w:r>
      <w:proofErr w:type="spellEnd"/>
      <w:r w:rsidRPr="00D67A79">
        <w:t>. "з" 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25" w:name="P189"/>
      <w:bookmarkEnd w:id="25"/>
      <w:r w:rsidRPr="00D67A79">
        <w:t xml:space="preserve">и) открыть в кредитной организации отдельный расчетный счет (далее - расчетный счет) и использовать его исключительно для операций по зачислению и расходованию Гранта и собственных средств заявителя в соответствии с планом расходов, а также по осуществлению </w:t>
      </w:r>
      <w:r w:rsidRPr="00D67A79">
        <w:lastRenderedPageBreak/>
        <w:t>операций по текущему обслуживанию расчетного счета до полного расходования Гранта.</w:t>
      </w:r>
    </w:p>
    <w:p w:rsidR="00D67A79" w:rsidRPr="00D67A79" w:rsidRDefault="00D67A79">
      <w:pPr>
        <w:pStyle w:val="ConsPlusNormal"/>
        <w:spacing w:before="220"/>
        <w:ind w:firstLine="540"/>
        <w:jc w:val="both"/>
      </w:pPr>
      <w:r w:rsidRPr="00D67A79">
        <w:t>Расходы по текущему обслуживанию расчетного счета осуществляются за счет собственных средств заявителя;</w:t>
      </w:r>
    </w:p>
    <w:p w:rsidR="00D67A79" w:rsidRPr="00D67A79" w:rsidRDefault="00D67A79">
      <w:pPr>
        <w:pStyle w:val="ConsPlusNormal"/>
        <w:spacing w:before="220"/>
        <w:ind w:firstLine="540"/>
        <w:jc w:val="both"/>
      </w:pPr>
      <w:r w:rsidRPr="00D67A79">
        <w:t>к) расходовать Грант с расчетного счета только путем безналичного расчета;</w:t>
      </w:r>
    </w:p>
    <w:p w:rsidR="00D67A79" w:rsidRPr="00D67A79" w:rsidRDefault="00D67A79">
      <w:pPr>
        <w:pStyle w:val="ConsPlusNormal"/>
        <w:spacing w:before="220"/>
        <w:ind w:firstLine="540"/>
        <w:jc w:val="both"/>
      </w:pPr>
      <w:r w:rsidRPr="00D67A79">
        <w:t>л) не отчуждать имущество, приобретаемое за счет Гранта, в течение всего срока реализации проекта.</w:t>
      </w:r>
    </w:p>
    <w:p w:rsidR="00D67A79" w:rsidRPr="00D67A79" w:rsidRDefault="00D67A79">
      <w:pPr>
        <w:pStyle w:val="ConsPlusNormal"/>
        <w:spacing w:before="220"/>
        <w:ind w:firstLine="540"/>
        <w:jc w:val="both"/>
      </w:pPr>
      <w:r w:rsidRPr="00D67A79">
        <w:t>Положения, предусмотренные подпунктом 10 пункта 3.6 Порядка, подлежат включению в соглашение;</w:t>
      </w:r>
    </w:p>
    <w:p w:rsidR="00D67A79" w:rsidRPr="00D67A79" w:rsidRDefault="00D67A79">
      <w:pPr>
        <w:pStyle w:val="ConsPlusNormal"/>
        <w:spacing w:before="220"/>
        <w:ind w:firstLine="540"/>
        <w:jc w:val="both"/>
      </w:pPr>
      <w:r w:rsidRPr="00D67A79">
        <w:t>11) копии документа, подтверждающего полномочия руководителя заявителя или уполномоченного лица, - в случае если заявителем является кооператив или организация потребительской кооперации.</w:t>
      </w:r>
    </w:p>
    <w:p w:rsidR="00D67A79" w:rsidRPr="00D67A79" w:rsidRDefault="00D67A79">
      <w:pPr>
        <w:pStyle w:val="ConsPlusNormal"/>
        <w:spacing w:before="220"/>
        <w:ind w:firstLine="540"/>
        <w:jc w:val="both"/>
      </w:pPr>
      <w:r w:rsidRPr="00D67A79">
        <w:t>3.7. Все расходы, связанные с подготовкой и представлением заявки, несет заявитель.</w:t>
      </w:r>
    </w:p>
    <w:p w:rsidR="00D67A79" w:rsidRPr="00D67A79" w:rsidRDefault="00D67A79">
      <w:pPr>
        <w:pStyle w:val="ConsPlusNormal"/>
        <w:spacing w:before="220"/>
        <w:ind w:firstLine="540"/>
        <w:jc w:val="both"/>
      </w:pPr>
      <w:r w:rsidRPr="00D67A79">
        <w:t>3.8. Ответственность за правильность оформления, достоверность, полноту, актуальность представленных документов в составе заявки несет заявитель.</w:t>
      </w:r>
    </w:p>
    <w:p w:rsidR="00D67A79" w:rsidRPr="00D67A79" w:rsidRDefault="00D67A79">
      <w:pPr>
        <w:pStyle w:val="ConsPlusNormal"/>
        <w:spacing w:before="220"/>
        <w:ind w:firstLine="540"/>
        <w:jc w:val="both"/>
      </w:pPr>
      <w:bookmarkStart w:id="26" w:name="P197"/>
      <w:bookmarkEnd w:id="26"/>
      <w:r w:rsidRPr="00D67A79">
        <w:t>3.9. Документы, предусмотренные пунктом 3.6 Порядка, должны соответствовать следующим требованиям:</w:t>
      </w:r>
    </w:p>
    <w:p w:rsidR="00D67A79" w:rsidRPr="00D67A79" w:rsidRDefault="00D67A79">
      <w:pPr>
        <w:pStyle w:val="ConsPlusNormal"/>
        <w:spacing w:before="220"/>
        <w:ind w:firstLine="540"/>
        <w:jc w:val="both"/>
      </w:pPr>
      <w:r w:rsidRPr="00D67A79">
        <w:t>1) должны быть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D67A79" w:rsidRPr="00D67A79" w:rsidRDefault="00D67A79">
      <w:pPr>
        <w:pStyle w:val="ConsPlusNormal"/>
        <w:spacing w:before="220"/>
        <w:ind w:firstLine="540"/>
        <w:jc w:val="both"/>
      </w:pPr>
      <w:r w:rsidRPr="00D67A79">
        <w:t>2) копии документов должны быть заверены руководителем заявителя:</w:t>
      </w:r>
    </w:p>
    <w:p w:rsidR="00D67A79" w:rsidRPr="00D67A79" w:rsidRDefault="00D67A79">
      <w:pPr>
        <w:pStyle w:val="ConsPlusNormal"/>
        <w:spacing w:before="220"/>
        <w:ind w:firstLine="540"/>
        <w:jc w:val="both"/>
      </w:pPr>
      <w:r w:rsidRPr="00D67A79">
        <w:t>в случае представления на бумажном носителе с указанием даты заверения, должности, подписи, расшифровки подписи руководителя заявителя, скреплены печатью (при наличии печати);</w:t>
      </w:r>
    </w:p>
    <w:p w:rsidR="00D67A79" w:rsidRPr="00D67A79" w:rsidRDefault="00D67A79">
      <w:pPr>
        <w:pStyle w:val="ConsPlusNormal"/>
        <w:spacing w:before="220"/>
        <w:ind w:firstLine="540"/>
        <w:jc w:val="both"/>
      </w:pPr>
      <w:r w:rsidRPr="00D67A79">
        <w:t>в случае представления в электронной форме с указанием даты заверения, усиленной квалифицированной электронной подписи руководителя заявителя в соответствии с Федеральным законом N 63-ФЗ;</w:t>
      </w:r>
    </w:p>
    <w:p w:rsidR="00D67A79" w:rsidRPr="00D67A79" w:rsidRDefault="00D67A79">
      <w:pPr>
        <w:pStyle w:val="ConsPlusNormal"/>
        <w:jc w:val="both"/>
      </w:pPr>
      <w:r w:rsidRPr="00D67A79">
        <w:t>(</w:t>
      </w:r>
      <w:proofErr w:type="spellStart"/>
      <w:r w:rsidRPr="00D67A79">
        <w:t>пп</w:t>
      </w:r>
      <w:proofErr w:type="spellEnd"/>
      <w:r w:rsidRPr="00D67A79">
        <w:t>. 2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 документы и копии документов должны поддаваться прочтению.</w:t>
      </w:r>
    </w:p>
    <w:p w:rsidR="00D67A79" w:rsidRPr="00D67A79" w:rsidRDefault="00D67A79">
      <w:pPr>
        <w:pStyle w:val="ConsPlusNormal"/>
        <w:spacing w:before="220"/>
        <w:ind w:firstLine="540"/>
        <w:jc w:val="both"/>
      </w:pPr>
      <w:r w:rsidRPr="00D67A79">
        <w:t>Проект, представленный на бумажном носителе, должен быть пронумерован, прошнурован и скреплен печатью (при ее наличии) и подписью руководителя заявителя.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3.10. Министерство регистрирует заявки, предусмотренные пунктом 3.6 Порядка, в день их поступления в журнале регистрации заявок, который должен быть пронумерован, прошнурован, скреплен печатью.</w:t>
      </w:r>
    </w:p>
    <w:p w:rsidR="00D67A79" w:rsidRPr="00D67A79" w:rsidRDefault="00D67A79">
      <w:pPr>
        <w:pStyle w:val="ConsPlusNormal"/>
        <w:spacing w:before="220"/>
        <w:ind w:firstLine="540"/>
        <w:jc w:val="both"/>
      </w:pPr>
      <w:r w:rsidRPr="00D67A79">
        <w:t>В случае получения заявки лично от заявителя либо от лица, доставившего заявку, при регистрации заявителю либо лицу, доставившему заявку, выдается уведомление о приеме заявки.</w:t>
      </w:r>
    </w:p>
    <w:p w:rsidR="00D67A79" w:rsidRPr="00D67A79" w:rsidRDefault="00D67A79">
      <w:pPr>
        <w:pStyle w:val="ConsPlusNormal"/>
        <w:spacing w:before="220"/>
        <w:ind w:firstLine="540"/>
        <w:jc w:val="both"/>
      </w:pPr>
      <w:r w:rsidRPr="00D67A79">
        <w:t>В случае поступления заявки по почте уведомление о приеме заявки направляется заявителю заказным почтовым отправлением с уведомлением о вручении в течение 3 рабочих дней со дня ее регистрации.</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lastRenderedPageBreak/>
        <w:t>В случае поступления заявки в форме электронного документа, подписанного усиленной квалифицированной электронной подписью, в выходной или нерабочий день она подлежит регистрации в первый рабочий день, следующий за днем ее поступления.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В случае поступления заявки в форме электронного документа, подписанного усиленной квалифицированной электронной подписью, министерство в течение 2 рабочих дней со дня регистрации заявки проводит проверку действительности усиленной квалифицированной подписи, с использованием которой подписан электронный документ.</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министерство в течение 3 дней со дня завершения такой проверки принимает решение об отказе в приеме к рассмотрению заявки и направляет заявителю уведомление об этом в электронной форме с указанием пунктов статьи 11 Федерального закона N 63-ФЗ, которые послужили основанием для принятия указанного решения, по адресу электронной почты заявителя либо в его личный кабинет на Едином портале или на краевом портале (далее - личный кабинет). Такая заявка министерством на рассмотрение конкурсной комиссии не передается. При этом в журнале регистрации заявок указывается дата направления заявителю уведомления об отказе в приеме к рассмотрению заявки.</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В случае если в результате проверки усиленной квалифицированной электронной подписи несоблюдение установленных условий признания ее действительности не выявлено, министерство в течение 3 дней со дня завершения такой проверки принимает решение о приеме заявки в электронной форме к рассмотрению и направляет заявителю уведомление об этом в электронной форме по адресу электронной почты заявителя либо в его личный кабинет.</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Второй экземпляр уведомления о приеме заявки приобщается к заявке.</w:t>
      </w:r>
    </w:p>
    <w:p w:rsidR="00D67A79" w:rsidRPr="00D67A79" w:rsidRDefault="00D67A79">
      <w:pPr>
        <w:pStyle w:val="ConsPlusNormal"/>
        <w:spacing w:before="220"/>
        <w:ind w:firstLine="540"/>
        <w:jc w:val="both"/>
      </w:pPr>
      <w:r w:rsidRPr="00D67A79">
        <w:t>Запись регистрации заявки должна включать: регистрационный номер заявки, наименование заявителя, наименование муниципального района, муниципального округа Красноярского края, почтовый адрес, контактный телефон, адрес электронной почты заявителя (при наличии), дату и время приема заявки, фамилию, имя, отчество (при наличии) государственного гражданского служащего министерства, принявшего заявку, и его подпись.</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Регистрация заявок осуществляется по мере их поступления в течение всего срока подачи заявок. Датой поступления заявки является дата ее регистрации.</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3.11. При непредставлении заявителем по собственной инициативе документов, указанных в подпунктах 3, 4, 7 - 9 пункта 3.6 Порядка, министерство в течение 3 рабочих дней, следующих за днем регистрации заявки, формирует и направляет межведомственный запрос в соответствии с Федеральным законом от 27.07.2010 N 210-ФЗ "Об организации предоставления государственных и муниципальных услуг" (далее - Федеральный закон N 210-ФЗ), в том числе в электронной форме с использованием единой системы межведомственного электронного взаимодействия, о предоставлении указанных документов (содержащейся в них информации). Документы, полученные в порядке межведомственного информационного взаимодействия в соответствии с Федеральным законом N 210-ФЗ, приобщаются к соответствующей заявке.</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 xml:space="preserve">3.12. Заявки, представленные лично либо нарочным после окончания срока подачи заявок, </w:t>
      </w:r>
      <w:r w:rsidRPr="00D67A79">
        <w:lastRenderedPageBreak/>
        <w:t>не принимаются.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Заявки, поступившие по почте по истечении срока подачи заявок, не регистрируются и возвращаются заявителям с сопроводительными письмами заказным почтовым отправлением с уведомлением о вручении в течение 5 рабочих дней со дня их поступления.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Заявки, поступившие в форме электронного документа, подписанного усиленной квалифицированной электронной подписью, после окончания срока подачи заявок не регистрируются. Информация об этом направляется заявителю по адресу электронной почты заявителя либо в его личный кабинет в течение 5 рабочих дней со дня их поступления.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27" w:name="P231"/>
      <w:bookmarkEnd w:id="27"/>
      <w:r w:rsidRPr="00D67A79">
        <w:t>3.13. В случае если по истечении срока подачи заявок подано менее двух заявок, министерство в течение 5 рабочих дней после окончания срока подачи заявок:</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1) принимает решение в форме приказа о признании конкурсного отбора несостоявшимся;</w:t>
      </w:r>
    </w:p>
    <w:p w:rsidR="00D67A79" w:rsidRPr="00D67A79" w:rsidRDefault="00D67A79">
      <w:pPr>
        <w:pStyle w:val="ConsPlusNormal"/>
        <w:spacing w:before="220"/>
        <w:ind w:firstLine="540"/>
        <w:jc w:val="both"/>
      </w:pPr>
      <w:r w:rsidRPr="00D67A79">
        <w:t>2) принимает решение в форме приказа о проведении нового конкурсного отбора и размещает объявление в соответствии с пунктами 3.4, 3.5 Порядка;</w:t>
      </w:r>
    </w:p>
    <w:p w:rsidR="00D67A79" w:rsidRPr="00D67A79" w:rsidRDefault="00D67A79">
      <w:pPr>
        <w:pStyle w:val="ConsPlusNormal"/>
        <w:spacing w:before="220"/>
        <w:ind w:firstLine="540"/>
        <w:jc w:val="both"/>
      </w:pPr>
      <w:r w:rsidRPr="00D67A79">
        <w:t>3) направляет заявителю уведомление о признании конкурсного отбора несостоявшимся и проведении нового конкурсного отбора (далее - уведомление):</w:t>
      </w:r>
    </w:p>
    <w:p w:rsidR="00D67A79" w:rsidRPr="00D67A79" w:rsidRDefault="00D67A79">
      <w:pPr>
        <w:pStyle w:val="ConsPlusNormal"/>
        <w:spacing w:before="220"/>
        <w:ind w:firstLine="540"/>
        <w:jc w:val="both"/>
      </w:pPr>
      <w:r w:rsidRPr="00D67A79">
        <w:t>а) заказным почтовым отправлением с уведомлением о вручении, с приложением документов, поданных заявителем для участия в конкурсном отборе, - в случае получения заявки лично, нарочным либо по почте;</w:t>
      </w:r>
    </w:p>
    <w:p w:rsidR="00D67A79" w:rsidRPr="00D67A79" w:rsidRDefault="00D67A79">
      <w:pPr>
        <w:pStyle w:val="ConsPlusNormal"/>
        <w:spacing w:before="220"/>
        <w:ind w:firstLine="540"/>
        <w:jc w:val="both"/>
      </w:pPr>
      <w:r w:rsidRPr="00D67A79">
        <w:t>б) в электронной форме по адресу электронной почты заявителя либо в его личный кабинет - в случае получения заявки в форме электронного документа, подписанного усиленной квалифицированной электронной подписью.</w:t>
      </w:r>
    </w:p>
    <w:p w:rsidR="00D67A79" w:rsidRPr="00D67A79" w:rsidRDefault="00D67A79">
      <w:pPr>
        <w:pStyle w:val="ConsPlusNormal"/>
        <w:spacing w:before="220"/>
        <w:ind w:firstLine="540"/>
        <w:jc w:val="both"/>
      </w:pPr>
      <w:r w:rsidRPr="00D67A79">
        <w:t>При этом в журнале регистрации заявок указывается дата регистрации уведомления.</w:t>
      </w:r>
    </w:p>
    <w:p w:rsidR="00D67A79" w:rsidRPr="00D67A79" w:rsidRDefault="00D67A79">
      <w:pPr>
        <w:pStyle w:val="ConsPlusNormal"/>
        <w:jc w:val="both"/>
      </w:pPr>
      <w:r w:rsidRPr="00D67A79">
        <w:t>(</w:t>
      </w:r>
      <w:proofErr w:type="spellStart"/>
      <w:r w:rsidRPr="00D67A79">
        <w:t>пп</w:t>
      </w:r>
      <w:proofErr w:type="spellEnd"/>
      <w:r w:rsidRPr="00D67A79">
        <w:t>. 3 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28" w:name="P240"/>
      <w:bookmarkEnd w:id="28"/>
      <w:r w:rsidRPr="00D67A79">
        <w:t>3.14. Министерство:</w:t>
      </w:r>
    </w:p>
    <w:p w:rsidR="00D67A79" w:rsidRPr="00D67A79" w:rsidRDefault="00D67A79">
      <w:pPr>
        <w:pStyle w:val="ConsPlusNormal"/>
        <w:spacing w:before="220"/>
        <w:ind w:firstLine="540"/>
        <w:jc w:val="both"/>
      </w:pPr>
      <w:r w:rsidRPr="00D67A79">
        <w:t>1) размещает на сайте министерства в течение 3 рабочих дней со дня окончания срока подачи заявок:</w:t>
      </w:r>
    </w:p>
    <w:p w:rsidR="00D67A79" w:rsidRPr="00D67A79" w:rsidRDefault="00D67A79">
      <w:pPr>
        <w:pStyle w:val="ConsPlusNormal"/>
        <w:spacing w:before="220"/>
        <w:ind w:firstLine="540"/>
        <w:jc w:val="both"/>
      </w:pPr>
      <w:r w:rsidRPr="00D67A79">
        <w:t>а) перечень заявителей, подавших заявки для участия в конкурсном отборе (далее - участники конкурсного отбора);</w:t>
      </w:r>
    </w:p>
    <w:p w:rsidR="00D67A79" w:rsidRPr="00D67A79" w:rsidRDefault="00D67A79">
      <w:pPr>
        <w:pStyle w:val="ConsPlusNormal"/>
        <w:spacing w:before="220"/>
        <w:ind w:firstLine="540"/>
        <w:jc w:val="both"/>
      </w:pPr>
      <w:r w:rsidRPr="00D67A79">
        <w:t>б) информацию о признании конкурсного отбора несостоявшимся - в случае признания конкурсного отбора несостоявшимся в соответствии с пунктом 3.13 Порядка;</w:t>
      </w:r>
    </w:p>
    <w:p w:rsidR="00D67A79" w:rsidRPr="00D67A79" w:rsidRDefault="00D67A79">
      <w:pPr>
        <w:pStyle w:val="ConsPlusNormal"/>
        <w:spacing w:before="220"/>
        <w:ind w:firstLine="540"/>
        <w:jc w:val="both"/>
      </w:pPr>
      <w:r w:rsidRPr="00D67A79">
        <w:t>2) передает заявки на рассмотрение конкурсной комиссии в течение 2 рабочих дней со дня опубликования перечня участников конкурсного отбора на сайте министерства (за исключением заявки - в случае если конкурсный отбор признан несостоявшимся).</w:t>
      </w:r>
    </w:p>
    <w:p w:rsidR="00D67A79" w:rsidRPr="00D67A79" w:rsidRDefault="00D67A79">
      <w:pPr>
        <w:pStyle w:val="ConsPlusNormal"/>
        <w:jc w:val="both"/>
      </w:pPr>
      <w:r w:rsidRPr="00D67A79">
        <w:t>(п. 3.14 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29" w:name="P246"/>
      <w:bookmarkEnd w:id="29"/>
      <w:r w:rsidRPr="00D67A79">
        <w:t>3.15. На первом этапе конкурсного отбора конкурсная комиссия в течение 7 рабочих дней со дня получения заявок проводит заседание конкурсной комиссии, на котором:</w:t>
      </w:r>
    </w:p>
    <w:p w:rsidR="00D67A79" w:rsidRPr="00D67A79" w:rsidRDefault="00D67A79">
      <w:pPr>
        <w:pStyle w:val="ConsPlusNormal"/>
        <w:spacing w:before="220"/>
        <w:ind w:firstLine="540"/>
        <w:jc w:val="both"/>
      </w:pPr>
      <w:r w:rsidRPr="00D67A79">
        <w:t>1) рассматривает документы, представленные заявителем в составе заявки;</w:t>
      </w:r>
    </w:p>
    <w:p w:rsidR="00D67A79" w:rsidRPr="00D67A79" w:rsidRDefault="00D67A79">
      <w:pPr>
        <w:pStyle w:val="ConsPlusNormal"/>
        <w:spacing w:before="220"/>
        <w:ind w:firstLine="540"/>
        <w:jc w:val="both"/>
      </w:pPr>
      <w:r w:rsidRPr="00D67A79">
        <w:lastRenderedPageBreak/>
        <w:t>2) подготавливает предложения о:</w:t>
      </w:r>
    </w:p>
    <w:p w:rsidR="00D67A79" w:rsidRPr="00D67A79" w:rsidRDefault="00D67A79">
      <w:pPr>
        <w:pStyle w:val="ConsPlusNormal"/>
        <w:spacing w:before="220"/>
        <w:ind w:firstLine="540"/>
        <w:jc w:val="both"/>
      </w:pPr>
      <w:r w:rsidRPr="00D67A79">
        <w:t>а) соответствии (несоответствии) поданных в составе заявки документов перечню документов, предусмотренному пунктом 3.6 Порядка;</w:t>
      </w:r>
    </w:p>
    <w:p w:rsidR="00D67A79" w:rsidRPr="00D67A79" w:rsidRDefault="00D67A79">
      <w:pPr>
        <w:pStyle w:val="ConsPlusNormal"/>
        <w:spacing w:before="220"/>
        <w:ind w:firstLine="540"/>
        <w:jc w:val="both"/>
      </w:pPr>
      <w:r w:rsidRPr="00D67A79">
        <w:t>б) соответствии (несоответствии) представленных заявителем в составе заявки документов требованиям, указанным в пункте 3.9 Порядка;</w:t>
      </w:r>
    </w:p>
    <w:p w:rsidR="00D67A79" w:rsidRPr="00D67A79" w:rsidRDefault="00D67A79">
      <w:pPr>
        <w:pStyle w:val="ConsPlusNormal"/>
        <w:spacing w:before="220"/>
        <w:ind w:firstLine="540"/>
        <w:jc w:val="both"/>
      </w:pPr>
      <w:r w:rsidRPr="00D67A79">
        <w:t>в) соответствии (несоответствии) заявителя условиям, установленным пунктом 2.1 Порядка;</w:t>
      </w:r>
    </w:p>
    <w:p w:rsidR="00D67A79" w:rsidRPr="00D67A79" w:rsidRDefault="00D67A79">
      <w:pPr>
        <w:pStyle w:val="ConsPlusNormal"/>
        <w:spacing w:before="220"/>
        <w:ind w:firstLine="540"/>
        <w:jc w:val="both"/>
      </w:pPr>
      <w:r w:rsidRPr="00D67A79">
        <w:t>г) допуске (об отказе в допуске) заявителя к участию во втором этапе конкурсного отбора.</w:t>
      </w:r>
    </w:p>
    <w:p w:rsidR="00D67A79" w:rsidRPr="00D67A79" w:rsidRDefault="00D67A79">
      <w:pPr>
        <w:pStyle w:val="ConsPlusNormal"/>
        <w:spacing w:before="220"/>
        <w:ind w:firstLine="540"/>
        <w:jc w:val="both"/>
      </w:pPr>
      <w:r w:rsidRPr="00D67A79">
        <w:t>Предложения о соответствии (несоответствии) поданных в составе заявки документов перечню документов, предусмотренному пунктом 3.6 Порядка, о соответствии (несоответствии) представленных заявителем в составе заявки документов требованиям, указанным в пункте 3.9 Порядка, о соответствии (несоответствии) заявителя условиям, установленным пунктом 2.1 Порядка, о допуске заявителя к участию во втором этапе конкурсного отбора или об отказе в допуске заявителя к участию во втором этапе конкурсного отбора с указанием оснований для отказа отражаются в протоколе заседания конкурсной комиссии.</w:t>
      </w:r>
    </w:p>
    <w:p w:rsidR="00D67A79" w:rsidRPr="00D67A79" w:rsidRDefault="00D67A79">
      <w:pPr>
        <w:pStyle w:val="ConsPlusNormal"/>
        <w:spacing w:before="220"/>
        <w:ind w:firstLine="540"/>
        <w:jc w:val="both"/>
      </w:pPr>
      <w:r w:rsidRPr="00D67A79">
        <w:t>Протокол заседания конкурсной комиссии направляется в министерство в течение 2 рабочих дней со дня заседания конкурсной комиссии.</w:t>
      </w:r>
    </w:p>
    <w:p w:rsidR="00D67A79" w:rsidRPr="00D67A79" w:rsidRDefault="00D67A79">
      <w:pPr>
        <w:pStyle w:val="ConsPlusNormal"/>
        <w:spacing w:before="220"/>
        <w:ind w:firstLine="540"/>
        <w:jc w:val="both"/>
      </w:pPr>
      <w:r w:rsidRPr="00D67A79">
        <w:t>3.16. Основаниями для отказа в допуске заявителя к участию во втором этапе конкурсного отбора являются:</w:t>
      </w:r>
    </w:p>
    <w:p w:rsidR="00D67A79" w:rsidRPr="00D67A79" w:rsidRDefault="00D67A79">
      <w:pPr>
        <w:pStyle w:val="ConsPlusNormal"/>
        <w:spacing w:before="220"/>
        <w:ind w:firstLine="540"/>
        <w:jc w:val="both"/>
      </w:pPr>
      <w:r w:rsidRPr="00D67A79">
        <w:t>1) несоответствие заявки перечню документов, установленному пунктом 3.6 Порядка, за исключением документов, указанных в подпунктах 3, 4, 7 - 9 пункта 3.6 Порядка;</w:t>
      </w:r>
    </w:p>
    <w:p w:rsidR="00D67A79" w:rsidRPr="00D67A79" w:rsidRDefault="00D67A79">
      <w:pPr>
        <w:pStyle w:val="ConsPlusNormal"/>
        <w:spacing w:before="220"/>
        <w:ind w:firstLine="540"/>
        <w:jc w:val="both"/>
      </w:pPr>
      <w:r w:rsidRPr="00D67A79">
        <w:t>2) несоответствие представленных заявителем документов требованиям, установленным в пункте 3.9 Порядка;</w:t>
      </w:r>
    </w:p>
    <w:p w:rsidR="00D67A79" w:rsidRPr="00D67A79" w:rsidRDefault="00D67A79">
      <w:pPr>
        <w:pStyle w:val="ConsPlusNormal"/>
        <w:spacing w:before="220"/>
        <w:ind w:firstLine="540"/>
        <w:jc w:val="both"/>
      </w:pPr>
      <w:r w:rsidRPr="00D67A79">
        <w:t>3) несоответствие заявителя условиям, установленным пунктом 2.1 Порядка;</w:t>
      </w:r>
    </w:p>
    <w:p w:rsidR="00D67A79" w:rsidRPr="00D67A79" w:rsidRDefault="00D67A79">
      <w:pPr>
        <w:pStyle w:val="ConsPlusNormal"/>
        <w:spacing w:before="220"/>
        <w:ind w:firstLine="540"/>
        <w:jc w:val="both"/>
      </w:pPr>
      <w:r w:rsidRPr="00D67A79">
        <w:t>4) недостоверность информации, содержащейся в документах, представленных заявителем.</w:t>
      </w:r>
    </w:p>
    <w:p w:rsidR="00D67A79" w:rsidRPr="00D67A79" w:rsidRDefault="00D67A79">
      <w:pPr>
        <w:pStyle w:val="ConsPlusNormal"/>
        <w:jc w:val="both"/>
      </w:pPr>
      <w:r w:rsidRPr="00D67A79">
        <w:t>(</w:t>
      </w:r>
      <w:proofErr w:type="spellStart"/>
      <w:r w:rsidRPr="00D67A79">
        <w:t>пп</w:t>
      </w:r>
      <w:proofErr w:type="spellEnd"/>
      <w:r w:rsidRPr="00D67A79">
        <w:t>. 4 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30" w:name="P261"/>
      <w:bookmarkEnd w:id="30"/>
      <w:r w:rsidRPr="00D67A79">
        <w:t>3.17. Министерство в течение 2 рабочих дней со дня получения протокола заседания конкурсной комиссии, указанного в пункте 3.15 Порядка:</w:t>
      </w:r>
    </w:p>
    <w:p w:rsidR="00D67A79" w:rsidRPr="00D67A79" w:rsidRDefault="00D67A79">
      <w:pPr>
        <w:pStyle w:val="ConsPlusNormal"/>
        <w:spacing w:before="220"/>
        <w:ind w:firstLine="540"/>
        <w:jc w:val="both"/>
      </w:pPr>
      <w:r w:rsidRPr="00D67A79">
        <w:t>1) издает приказ, которым утверждает:</w:t>
      </w:r>
    </w:p>
    <w:p w:rsidR="00D67A79" w:rsidRPr="00D67A79" w:rsidRDefault="00D67A79">
      <w:pPr>
        <w:pStyle w:val="ConsPlusNormal"/>
        <w:spacing w:before="220"/>
        <w:ind w:firstLine="540"/>
        <w:jc w:val="both"/>
      </w:pPr>
      <w:r w:rsidRPr="00D67A79">
        <w:t>а) реестр заявителей, допущенных к участию во втором этапе конкурсного отбора;</w:t>
      </w:r>
    </w:p>
    <w:p w:rsidR="00D67A79" w:rsidRPr="00D67A79" w:rsidRDefault="00D67A79">
      <w:pPr>
        <w:pStyle w:val="ConsPlusNormal"/>
        <w:spacing w:before="220"/>
        <w:ind w:firstLine="540"/>
        <w:jc w:val="both"/>
      </w:pPr>
      <w:r w:rsidRPr="00D67A79">
        <w:t>б) перечень заявителей, которым отказано в допуске к участию во втором этапе конкурсного отбора;</w:t>
      </w:r>
    </w:p>
    <w:p w:rsidR="00D67A79" w:rsidRPr="00D67A79" w:rsidRDefault="00D67A79">
      <w:pPr>
        <w:pStyle w:val="ConsPlusNormal"/>
        <w:spacing w:before="220"/>
        <w:ind w:firstLine="540"/>
        <w:jc w:val="both"/>
      </w:pPr>
      <w:r w:rsidRPr="00D67A79">
        <w:t>2) направляет:</w:t>
      </w:r>
    </w:p>
    <w:p w:rsidR="00D67A79" w:rsidRPr="00D67A79" w:rsidRDefault="00D67A79">
      <w:pPr>
        <w:pStyle w:val="ConsPlusNormal"/>
        <w:spacing w:before="220"/>
        <w:ind w:firstLine="540"/>
        <w:jc w:val="both"/>
      </w:pPr>
      <w:r w:rsidRPr="00D67A79">
        <w:t>а) заявителям, допущенным к участию во втором этапе конкурсного отбора, уведомления о допуске к участию во втором этапе конкурсного отбора с указанием даты, времени и места проведения заседания конкурсной комиссии (далее - уведомление о допуске) способом, указанным в заявлении;</w:t>
      </w:r>
    </w:p>
    <w:p w:rsidR="00D67A79" w:rsidRPr="00D67A79" w:rsidRDefault="00D67A79">
      <w:pPr>
        <w:pStyle w:val="ConsPlusNormal"/>
        <w:spacing w:before="220"/>
        <w:ind w:firstLine="540"/>
        <w:jc w:val="both"/>
      </w:pPr>
      <w:r w:rsidRPr="00D67A79">
        <w:t>б) заявителям, которым отказано в допуске к участию во втором этапе конкурсного отбора, уведомления об отказе в допуске к участию во втором этапе конкурсного отбора с приложением выписки из приказа об отказе в допуске к участию во втором этапе конкурсного отбора:</w:t>
      </w:r>
    </w:p>
    <w:p w:rsidR="00D67A79" w:rsidRPr="00D67A79" w:rsidRDefault="00D67A79">
      <w:pPr>
        <w:pStyle w:val="ConsPlusNormal"/>
        <w:spacing w:before="220"/>
        <w:ind w:firstLine="540"/>
        <w:jc w:val="both"/>
      </w:pPr>
      <w:r w:rsidRPr="00D67A79">
        <w:lastRenderedPageBreak/>
        <w:t>заказным почтовым отправлением с уведомлением о вручении - в случае если заявка была представлена в министерство заявителем лично, нарочным либо направлена по почте;</w:t>
      </w:r>
    </w:p>
    <w:p w:rsidR="00D67A79" w:rsidRPr="00D67A79" w:rsidRDefault="00D67A79">
      <w:pPr>
        <w:pStyle w:val="ConsPlusNormal"/>
        <w:spacing w:before="220"/>
        <w:ind w:firstLine="540"/>
        <w:jc w:val="both"/>
      </w:pPr>
      <w:r w:rsidRPr="00D67A79">
        <w:t>в электронной форме по адресу электронной почты заявителя либо в его личный кабинет - в случае, если заявка была направлена в министерство в форме электронного документа, подписанного усиленной квалифицированной электронной подписью заявителя.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31" w:name="P271"/>
      <w:bookmarkEnd w:id="31"/>
      <w:r w:rsidRPr="00D67A79">
        <w:t>3.17.1. Министерство в течение 3 рабочих дней со дня издания приказа, указанного в пункте 3.17 Порядка, размещает на сайте министерства:</w:t>
      </w:r>
    </w:p>
    <w:p w:rsidR="00D67A79" w:rsidRPr="00D67A79" w:rsidRDefault="00D67A79">
      <w:pPr>
        <w:pStyle w:val="ConsPlusNormal"/>
        <w:spacing w:before="220"/>
        <w:ind w:firstLine="540"/>
        <w:jc w:val="both"/>
      </w:pPr>
      <w:r w:rsidRPr="00D67A79">
        <w:t>а) реестр заявителей, допущенных к участию во втором этапе конкурсного отбора;</w:t>
      </w:r>
    </w:p>
    <w:p w:rsidR="00D67A79" w:rsidRPr="00D67A79" w:rsidRDefault="00D67A79">
      <w:pPr>
        <w:pStyle w:val="ConsPlusNormal"/>
        <w:spacing w:before="220"/>
        <w:ind w:firstLine="540"/>
        <w:jc w:val="both"/>
      </w:pPr>
      <w:r w:rsidRPr="00D67A79">
        <w:t>б) реестр заявителей, которым отказано в допуске к участию во втором этапе конкурсного отбора, содержащий основания для отказа.</w:t>
      </w:r>
    </w:p>
    <w:p w:rsidR="00D67A79" w:rsidRPr="00D67A79" w:rsidRDefault="00D67A79">
      <w:pPr>
        <w:pStyle w:val="ConsPlusNormal"/>
        <w:jc w:val="both"/>
      </w:pPr>
      <w:r w:rsidRPr="00D67A79">
        <w:t>(п. 3.17.1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bookmarkStart w:id="32" w:name="P275"/>
      <w:bookmarkEnd w:id="32"/>
      <w:r w:rsidRPr="00D67A79">
        <w:t>3.18. На втором этапе конкурсного отбора конкурсная комиссия в течение 8 рабочих дней со дня проведения заседания конкурсной комиссии, указанного в пункте 3.15 Порядка, проводит заседание конкурсной комиссии, на котором:</w:t>
      </w:r>
    </w:p>
    <w:p w:rsidR="00D67A79" w:rsidRPr="00D67A79" w:rsidRDefault="00D67A79">
      <w:pPr>
        <w:pStyle w:val="ConsPlusNormal"/>
        <w:spacing w:before="220"/>
        <w:ind w:firstLine="540"/>
        <w:jc w:val="both"/>
      </w:pPr>
      <w:r w:rsidRPr="00D67A79">
        <w:t>1) заполняются конкурсные бюллетени на заявителей, допущенных к участию во втором этапе конкурсного отбора, по форме согласно приложению N 5 к Порядку (далее - конкурсный бюллетень).</w:t>
      </w:r>
    </w:p>
    <w:p w:rsidR="00D67A79" w:rsidRPr="00D67A79" w:rsidRDefault="00D67A79">
      <w:pPr>
        <w:pStyle w:val="ConsPlusNormal"/>
        <w:spacing w:before="220"/>
        <w:ind w:firstLine="540"/>
        <w:jc w:val="both"/>
      </w:pPr>
      <w:r w:rsidRPr="00D67A79">
        <w:t>Решение по выставлению соответствующего балла в отношении каждого критерия отбора осуществляется на основании информации, содержащейся в документах, представленных в составе заявки.</w:t>
      </w:r>
    </w:p>
    <w:p w:rsidR="00D67A79" w:rsidRPr="00D67A79" w:rsidRDefault="00D67A79">
      <w:pPr>
        <w:pStyle w:val="ConsPlusNormal"/>
        <w:spacing w:before="220"/>
        <w:ind w:firstLine="540"/>
        <w:jc w:val="both"/>
      </w:pPr>
      <w:r w:rsidRPr="00D67A79">
        <w:t>Конкурсные бюллетени заполняются секретарем конкурсной комиссии, подписываются всеми членами конкурсной комиссии, присутствующими на заседании конкурсной комиссии, и приобщаются к протоколу заседания конкурсной комиссии;</w:t>
      </w:r>
    </w:p>
    <w:p w:rsidR="00D67A79" w:rsidRPr="00D67A79" w:rsidRDefault="00D67A79">
      <w:pPr>
        <w:pStyle w:val="ConsPlusNormal"/>
        <w:spacing w:before="220"/>
        <w:ind w:firstLine="540"/>
        <w:jc w:val="both"/>
      </w:pPr>
      <w:r w:rsidRPr="00D67A79">
        <w:t>2) формируется рейтинг участников конкурсного отбора для предоставления грантов на развитие несельскохозяйственных видов деятельности на сельских территориях Красноярского края по форме согласно приложению N 12 к Порядку (далее - рейтинг).</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Рейтинг формируется на основании ранжирования итогового количества баллов, выставленного заявителям в строке 4 конкурсных бюллетеней (от наибольшего к наименьшему), и приобщается к протоколу заседания конкурсной комиссии.</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При равном количестве итоговых баллов, выставленных заявителям в строке 4 конкурсных бюллетеней, меньший порядковый номер в рейтинге присваивается заявителю, дата и время регистрации заявки которого являются наиболее ранними.</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Рейтинг приобщается к протоколу заседания конкурсной комиссии;</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 формируется реестр заявителей, рекомендованных для предоставления грантов на развитие несельскохозяйственных видов деятельности на сельских территориях Красноярского края, по форме согласно приложению N 6 к Порядку (далее - реестр заявителей, рекомендованных для предоставления Грантов).</w:t>
      </w:r>
    </w:p>
    <w:p w:rsidR="00D67A79" w:rsidRPr="00D67A79" w:rsidRDefault="00D67A79">
      <w:pPr>
        <w:pStyle w:val="ConsPlusNormal"/>
        <w:spacing w:before="220"/>
        <w:ind w:firstLine="540"/>
        <w:jc w:val="both"/>
      </w:pPr>
      <w:r w:rsidRPr="00D67A79">
        <w:lastRenderedPageBreak/>
        <w:t>Реестр заявителей, рекомендованных для предоставления Грантов, формируется на основании рейтинга, исходя из лимита средств краевого бюджета, предусмотренного на предоставление Грантов в текущем финансовом году законом Красноярского края о краевом бюджете на очередной финансовый год и плановый период.</w:t>
      </w:r>
    </w:p>
    <w:p w:rsidR="00D67A79" w:rsidRPr="00D67A79" w:rsidRDefault="00D67A79">
      <w:pPr>
        <w:pStyle w:val="ConsPlusNormal"/>
        <w:spacing w:before="220"/>
        <w:ind w:firstLine="540"/>
        <w:jc w:val="both"/>
      </w:pPr>
      <w:r w:rsidRPr="00D67A79">
        <w:t>Решение по размеру Гранта, предоставляемого конкретному заявителю, включенному в реестр заявителей, рекомендованных для предоставления Грантов, принимается конкурсной комиссией с учетом собственных средств заявителя и его плана расходов.</w:t>
      </w:r>
    </w:p>
    <w:p w:rsidR="00D67A79" w:rsidRPr="00D67A79" w:rsidRDefault="00D67A79">
      <w:pPr>
        <w:pStyle w:val="ConsPlusNormal"/>
        <w:spacing w:before="220"/>
        <w:ind w:firstLine="540"/>
        <w:jc w:val="both"/>
      </w:pPr>
      <w:r w:rsidRPr="00D67A79">
        <w:t>Реестр заявителей, рекомендованных для предоставления Грантов, приобщается к протоколу заседания конкурсной комиссии.</w:t>
      </w:r>
    </w:p>
    <w:p w:rsidR="00D67A79" w:rsidRPr="00D67A79" w:rsidRDefault="00D67A79">
      <w:pPr>
        <w:pStyle w:val="ConsPlusNormal"/>
        <w:spacing w:before="220"/>
        <w:ind w:firstLine="540"/>
        <w:jc w:val="both"/>
      </w:pPr>
      <w:r w:rsidRPr="00D67A79">
        <w:t>Решения конкурсной комиссии отражаются в протоколе заседания конкурсной комиссии. Протокол заседания конкурсной комиссии направляется в министерство в течение 3 рабочих дней со дня заседания конкурсной комиссии.</w:t>
      </w:r>
    </w:p>
    <w:p w:rsidR="00D67A79" w:rsidRPr="00D67A79" w:rsidRDefault="00D67A79">
      <w:pPr>
        <w:pStyle w:val="ConsPlusNormal"/>
        <w:jc w:val="both"/>
      </w:pPr>
      <w:r w:rsidRPr="00D67A79">
        <w:t>(</w:t>
      </w:r>
      <w:proofErr w:type="spellStart"/>
      <w:r w:rsidRPr="00D67A79">
        <w:t>пп</w:t>
      </w:r>
      <w:proofErr w:type="spellEnd"/>
      <w:r w:rsidRPr="00D67A79">
        <w:t>. 3 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33" w:name="P293"/>
      <w:bookmarkEnd w:id="33"/>
      <w:r w:rsidRPr="00D67A79">
        <w:t>3.19. Министерство в течение 3 рабочих дней после получения протокола заседания конкурсной комиссии, указанного в пункте 3.18 Порядка:</w:t>
      </w:r>
    </w:p>
    <w:p w:rsidR="00D67A79" w:rsidRPr="00D67A79" w:rsidRDefault="00D67A79">
      <w:pPr>
        <w:pStyle w:val="ConsPlusNormal"/>
        <w:spacing w:before="220"/>
        <w:ind w:firstLine="540"/>
        <w:jc w:val="both"/>
      </w:pPr>
      <w:r w:rsidRPr="00D67A79">
        <w:t>1) издает приказ, которым утверждает реестр получателей Грантов и размеры предоставляемых им Грантов (далее соответственно - приказ, реестр получателей Грантов);</w:t>
      </w:r>
    </w:p>
    <w:p w:rsidR="00D67A79" w:rsidRPr="00D67A79" w:rsidRDefault="00D67A79">
      <w:pPr>
        <w:pStyle w:val="ConsPlusNormal"/>
        <w:spacing w:before="220"/>
        <w:ind w:firstLine="540"/>
        <w:jc w:val="both"/>
      </w:pPr>
      <w:r w:rsidRPr="00D67A79">
        <w:t>2) уведомляет заявителей, включенных в реестр получателей Грантов (далее - получатель Гранта), способом, указанным в заявлении, о дате, времени и месте вручения им проектов соглашений;</w:t>
      </w:r>
    </w:p>
    <w:p w:rsidR="00D67A79" w:rsidRPr="00D67A79" w:rsidRDefault="00D67A79">
      <w:pPr>
        <w:pStyle w:val="ConsPlusNormal"/>
        <w:spacing w:before="220"/>
        <w:ind w:firstLine="540"/>
        <w:jc w:val="both"/>
      </w:pPr>
      <w:r w:rsidRPr="00D67A79">
        <w:t>3) направляет заявителям, не включенным в реестр получателей Грантов, уведомления об отказе в предоставлении Гранта:</w:t>
      </w:r>
    </w:p>
    <w:p w:rsidR="00D67A79" w:rsidRPr="00D67A79" w:rsidRDefault="00D67A79">
      <w:pPr>
        <w:pStyle w:val="ConsPlusNormal"/>
        <w:spacing w:before="220"/>
        <w:ind w:firstLine="540"/>
        <w:jc w:val="both"/>
      </w:pPr>
      <w:r w:rsidRPr="00D67A79">
        <w:t>а) заказным почтовым отправлением с уведомлением о вручении - в случае, если заявка была представлена в министерство заявителем лично, нарочным либо направлена по почте;</w:t>
      </w:r>
    </w:p>
    <w:p w:rsidR="00D67A79" w:rsidRPr="00D67A79" w:rsidRDefault="00D67A79">
      <w:pPr>
        <w:pStyle w:val="ConsPlusNormal"/>
        <w:spacing w:before="220"/>
        <w:ind w:firstLine="540"/>
        <w:jc w:val="both"/>
      </w:pPr>
      <w:r w:rsidRPr="00D67A79">
        <w:t>б) в электронной форме по адресу электронной почты заявителя либо в его личный кабинет способом, указанным в заявке, - в случае если заявка была направлена в министерство в форме электронного документа, подписанного усиленной квалифицированной электронной подписью.</w:t>
      </w:r>
    </w:p>
    <w:p w:rsidR="00D67A79" w:rsidRPr="00D67A79" w:rsidRDefault="00D67A79">
      <w:pPr>
        <w:pStyle w:val="ConsPlusNormal"/>
        <w:jc w:val="both"/>
      </w:pPr>
      <w:r w:rsidRPr="00D67A79">
        <w:t>(</w:t>
      </w:r>
      <w:proofErr w:type="spellStart"/>
      <w:r w:rsidRPr="00D67A79">
        <w:t>пп</w:t>
      </w:r>
      <w:proofErr w:type="spellEnd"/>
      <w:r w:rsidRPr="00D67A79">
        <w:t>. "б"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3.20. После проведения конкурсного отбора документы, представленные в составе заявки, заявителю не возвращаются.</w:t>
      </w:r>
    </w:p>
    <w:p w:rsidR="00D67A79" w:rsidRPr="00D67A79" w:rsidRDefault="00D67A79">
      <w:pPr>
        <w:pStyle w:val="ConsPlusNormal"/>
        <w:spacing w:before="220"/>
        <w:ind w:firstLine="540"/>
        <w:jc w:val="both"/>
      </w:pPr>
      <w:bookmarkStart w:id="34" w:name="P301"/>
      <w:bookmarkEnd w:id="34"/>
      <w:r w:rsidRPr="00D67A79">
        <w:t>3.20.1. Министерство в течение 3 рабочих дней со дня издания приказа, указанного в пункте 3.19 Порядка, размещает на сайте министерства:</w:t>
      </w:r>
    </w:p>
    <w:p w:rsidR="00D67A79" w:rsidRPr="00D67A79" w:rsidRDefault="00D67A79">
      <w:pPr>
        <w:pStyle w:val="ConsPlusNormal"/>
        <w:spacing w:before="220"/>
        <w:ind w:firstLine="540"/>
        <w:jc w:val="both"/>
      </w:pPr>
      <w:r w:rsidRPr="00D67A79">
        <w:t>а) рейтинг;</w:t>
      </w:r>
    </w:p>
    <w:p w:rsidR="00D67A79" w:rsidRPr="00D67A79" w:rsidRDefault="00D67A79">
      <w:pPr>
        <w:pStyle w:val="ConsPlusNormal"/>
        <w:spacing w:before="220"/>
        <w:ind w:firstLine="540"/>
        <w:jc w:val="both"/>
      </w:pPr>
      <w:r w:rsidRPr="00D67A79">
        <w:t>б) реестр заявителей, рекомендованных для предоставления Грантов;</w:t>
      </w:r>
    </w:p>
    <w:p w:rsidR="00D67A79" w:rsidRPr="00D67A79" w:rsidRDefault="00D67A79">
      <w:pPr>
        <w:pStyle w:val="ConsPlusNormal"/>
        <w:spacing w:before="220"/>
        <w:ind w:firstLine="540"/>
        <w:jc w:val="both"/>
      </w:pPr>
      <w:r w:rsidRPr="00D67A79">
        <w:t>в) реестр получателей Грантов.</w:t>
      </w:r>
    </w:p>
    <w:p w:rsidR="00D67A79" w:rsidRPr="00D67A79" w:rsidRDefault="00D67A79">
      <w:pPr>
        <w:pStyle w:val="ConsPlusNormal"/>
        <w:jc w:val="both"/>
      </w:pPr>
      <w:r w:rsidRPr="00D67A79">
        <w:t>(п. 3.20.1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bookmarkStart w:id="35" w:name="P306"/>
      <w:bookmarkEnd w:id="35"/>
      <w:r w:rsidRPr="00D67A79">
        <w:t>3.21. В течение 3 рабочих дней со дня издания приказа, указанного в пункте 3.19 Порядка, заключается соглашение способом, указанным получателем Гранта в заявлении.</w:t>
      </w:r>
    </w:p>
    <w:p w:rsidR="00D67A79" w:rsidRPr="00D67A79" w:rsidRDefault="00D67A79">
      <w:pPr>
        <w:pStyle w:val="ConsPlusNormal"/>
        <w:spacing w:before="220"/>
        <w:ind w:firstLine="540"/>
        <w:jc w:val="both"/>
      </w:pPr>
      <w:r w:rsidRPr="00D67A79">
        <w:t xml:space="preserve">При заключении соглашения на бумажном носителе министерство в течение 1 рабочего дня со дня издания приказа, указанного в пункте 3.19 Порядка, вручает получателю Гранта лично либо направляет по почте заказным письмом с уведомлением о вручении два экземпляра проекта </w:t>
      </w:r>
      <w:r w:rsidRPr="00D67A79">
        <w:lastRenderedPageBreak/>
        <w:t>соглашения, подписанных и скрепленных печатью министерства, для подписания. Получатель Гранта подписывает два экземпляра проекта соглашения, скрепляет их печатью (при ее наличии) и в течение 2 рабочих дней со дня получения проекта соглашения возвращает в министерство один экземпляр соглашения на бумажном носителе лично либо путем направления по почте с приложением реквизитов расчетного счета, открытого в соответствии с подпунктом "и" подпункта 10 пункта 3.6 Порядка (далее - извещение об открытии расчетного счета).</w:t>
      </w:r>
    </w:p>
    <w:p w:rsidR="00D67A79" w:rsidRPr="00D67A79" w:rsidRDefault="00D67A79">
      <w:pPr>
        <w:pStyle w:val="ConsPlusNormal"/>
        <w:spacing w:before="220"/>
        <w:ind w:firstLine="540"/>
        <w:jc w:val="both"/>
      </w:pPr>
      <w:r w:rsidRPr="00D67A79">
        <w:t>При заключении соглашения в форме электронного документа министерство в течение 1 рабочего дня со дня издания приказа, указанного в пункте 3.19 Порядка, направляет получателю Гранта в его личный кабинет проект соглашения, подписанный усиленной квалифицированной электронной подписью, для подписания. Получатель Гранта подписывает проект соглашения в форме электронного документа, подписанного усиленной квалифицированной электронной подписью, и направляет его в министерство в течение 2 рабочих дней с даты получения проекта соглашения с приложением извещения об открытии расчетного счета.</w:t>
      </w:r>
    </w:p>
    <w:p w:rsidR="00D67A79" w:rsidRPr="00D67A79" w:rsidRDefault="00D67A79">
      <w:pPr>
        <w:pStyle w:val="ConsPlusNormal"/>
        <w:jc w:val="both"/>
      </w:pPr>
      <w:r w:rsidRPr="00D67A79">
        <w:t>(п. 3.21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3.22. Утратил силу. - Постановление Правительства Красноярского края от 14.07.2020 N 494-п.</w:t>
      </w:r>
    </w:p>
    <w:p w:rsidR="00D67A79" w:rsidRPr="00D67A79" w:rsidRDefault="00D67A79">
      <w:pPr>
        <w:pStyle w:val="ConsPlusNormal"/>
        <w:spacing w:before="220"/>
        <w:ind w:firstLine="540"/>
        <w:jc w:val="both"/>
      </w:pPr>
      <w:bookmarkStart w:id="36" w:name="P311"/>
      <w:bookmarkEnd w:id="36"/>
      <w:r w:rsidRPr="00D67A79">
        <w:t>3.23. В случае если получатель Гранта не представил в министерство в течение 2 рабочих дней со дня получения проекта соглашения подписанное соглашение, извещение об открытии расчетного счета министерство в течение 3 рабочих дней со дня истечения срока для представления получателем Гранта подписанного соглашения:</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1) принимает в форме приказа решение об отказе в предоставлении Гранта получателю Гранта;</w:t>
      </w:r>
    </w:p>
    <w:p w:rsidR="00D67A79" w:rsidRPr="00D67A79" w:rsidRDefault="00D67A79">
      <w:pPr>
        <w:pStyle w:val="ConsPlusNormal"/>
        <w:spacing w:before="220"/>
        <w:ind w:firstLine="540"/>
        <w:jc w:val="both"/>
      </w:pPr>
      <w:r w:rsidRPr="00D67A79">
        <w:t>2) направляет получателю Гранта уведомление об отказе в предоставлении Гранта с указанием причин отказа, предусмотренных в абзаце первом настоящего пункта:</w:t>
      </w:r>
    </w:p>
    <w:p w:rsidR="00D67A79" w:rsidRPr="00D67A79" w:rsidRDefault="00D67A79">
      <w:pPr>
        <w:pStyle w:val="ConsPlusNormal"/>
        <w:spacing w:before="220"/>
        <w:ind w:firstLine="540"/>
        <w:jc w:val="both"/>
      </w:pPr>
      <w:r w:rsidRPr="00D67A79">
        <w:t>а) заказным почтовым отправлением с уведомлением о вручении - в случае, если заявка была представлена в министерство заявителем лично, нарочным либо направлена по почте;</w:t>
      </w:r>
    </w:p>
    <w:p w:rsidR="00D67A79" w:rsidRPr="00D67A79" w:rsidRDefault="00D67A79">
      <w:pPr>
        <w:pStyle w:val="ConsPlusNormal"/>
        <w:spacing w:before="220"/>
        <w:ind w:firstLine="540"/>
        <w:jc w:val="both"/>
      </w:pPr>
      <w:r w:rsidRPr="00D67A79">
        <w:t>б) в электронной форме по адресу электронной почты заявителя либо в его личный кабинет способом, указанным в заявке, - в случае если заявка была направлена в министерство в форме электронного документа, подписанного усиленной квалифицированной электронной подписью.</w:t>
      </w:r>
    </w:p>
    <w:p w:rsidR="00D67A79" w:rsidRPr="00D67A79" w:rsidRDefault="00D67A79">
      <w:pPr>
        <w:pStyle w:val="ConsPlusNormal"/>
        <w:jc w:val="both"/>
      </w:pPr>
      <w:r w:rsidRPr="00D67A79">
        <w:t>(</w:t>
      </w:r>
      <w:proofErr w:type="spellStart"/>
      <w:r w:rsidRPr="00D67A79">
        <w:t>пп</w:t>
      </w:r>
      <w:proofErr w:type="spellEnd"/>
      <w:r w:rsidRPr="00D67A79">
        <w:t>. "б"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3.24. Министерство в течение 5 рабочих дней со дня получения соглашений, подписанных получателями Грантов, извещений об открытии расчетных счетов формирует сводную справку-расчет Грантов по форме согласно приложению N 7 к Порядку и направляет ее в министерство финансов.</w:t>
      </w:r>
    </w:p>
    <w:p w:rsidR="00D67A79" w:rsidRPr="00D67A79" w:rsidRDefault="00D67A79">
      <w:pPr>
        <w:pStyle w:val="ConsPlusNormal"/>
        <w:spacing w:before="220"/>
        <w:ind w:firstLine="540"/>
        <w:jc w:val="both"/>
      </w:pPr>
      <w:r w:rsidRPr="00D67A79">
        <w:t>3.25. Министерство финансов в течение 5 рабочих дней со дня получения сводной справки-расчета Грантов оформляет зачисление бюджетных средств на лицевой счет министерства.</w:t>
      </w:r>
    </w:p>
    <w:p w:rsidR="00D67A79" w:rsidRPr="00D67A79" w:rsidRDefault="00D67A79">
      <w:pPr>
        <w:pStyle w:val="ConsPlusNormal"/>
        <w:spacing w:before="220"/>
        <w:ind w:firstLine="540"/>
        <w:jc w:val="both"/>
      </w:pPr>
      <w:r w:rsidRPr="00D67A79">
        <w:t>3.26. Перечисление средств Гранта осуществляется министерством на расчетный счет получателя Гранта, указанный в соглашении, в течение 5 рабочих дней после поступления средств на лицевой счет министерства.</w:t>
      </w:r>
    </w:p>
    <w:p w:rsidR="00D67A79" w:rsidRPr="00D67A79" w:rsidRDefault="00D67A79">
      <w:pPr>
        <w:pStyle w:val="ConsPlusNormal"/>
        <w:spacing w:before="220"/>
        <w:ind w:firstLine="540"/>
        <w:jc w:val="both"/>
      </w:pPr>
      <w:r w:rsidRPr="00D67A79">
        <w:t>3.27. Грант считается предоставленным в день поступления средств Гранта на расчетный счет получателя Гранта, указанный в соглашении.</w:t>
      </w:r>
    </w:p>
    <w:p w:rsidR="00D67A79" w:rsidRPr="00D67A79" w:rsidRDefault="00D67A79">
      <w:pPr>
        <w:pStyle w:val="ConsPlusNormal"/>
        <w:spacing w:before="220"/>
        <w:ind w:firstLine="540"/>
        <w:jc w:val="both"/>
      </w:pPr>
      <w:r w:rsidRPr="00D67A79">
        <w:t xml:space="preserve">3.28. В случае внесения изменений в соглашение или в случае его расторжения между министерством и получателем Гранта заключается дополнительное соглашение к соглашению, в </w:t>
      </w:r>
      <w:r w:rsidRPr="00D67A79">
        <w:lastRenderedPageBreak/>
        <w:t>том числе дополнительное соглашение о расторжении соглашения в соответствии с типовой формой соглашения (далее - дополнительное соглашение).</w:t>
      </w:r>
    </w:p>
    <w:p w:rsidR="00D67A79" w:rsidRPr="00D67A79" w:rsidRDefault="00D67A79">
      <w:pPr>
        <w:pStyle w:val="ConsPlusNormal"/>
        <w:spacing w:before="220"/>
        <w:ind w:firstLine="540"/>
        <w:jc w:val="both"/>
      </w:pPr>
      <w:r w:rsidRPr="00D67A79">
        <w:t>Дополнительное соглашение заключается в порядке, предусмотренном пунктом 3.21 Порядка.</w:t>
      </w:r>
    </w:p>
    <w:p w:rsidR="00D67A79" w:rsidRPr="00D67A79" w:rsidRDefault="00D67A79">
      <w:pPr>
        <w:pStyle w:val="ConsPlusNormal"/>
        <w:jc w:val="both"/>
      </w:pPr>
      <w:r w:rsidRPr="00D67A79">
        <w:t>(п. 3.28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3.29. Информация о результатах проведения конкурсного отбора, в том числе об участниках конкурсного отбора, рейтинге, получателях Грантов и размерах предоставленных им Грантов размещается на сайте министерства в сроки, установленные пунктами 3.14, 3.17.1, 3.20.1 Порядка.</w:t>
      </w:r>
    </w:p>
    <w:p w:rsidR="00D67A79" w:rsidRPr="00D67A79" w:rsidRDefault="00D67A79">
      <w:pPr>
        <w:pStyle w:val="ConsPlusNormal"/>
        <w:jc w:val="both"/>
      </w:pPr>
      <w:r w:rsidRPr="00D67A79">
        <w:t>(п. 3.29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bookmarkStart w:id="37" w:name="P327"/>
      <w:bookmarkEnd w:id="37"/>
      <w:r w:rsidRPr="00D67A79">
        <w:t>3.30. Результатами предоставления Гранта в соответствии с приложением N 5 к Государственной программе N 506-п являются:</w:t>
      </w:r>
    </w:p>
    <w:p w:rsidR="00D67A79" w:rsidRPr="00D67A79" w:rsidRDefault="00D67A79">
      <w:pPr>
        <w:pStyle w:val="ConsPlusNormal"/>
        <w:spacing w:before="220"/>
        <w:ind w:firstLine="540"/>
        <w:jc w:val="both"/>
      </w:pPr>
      <w:r w:rsidRPr="00D67A79">
        <w:t>1) количество созданных новых постоянных рабочих мест, единиц;</w:t>
      </w:r>
    </w:p>
    <w:p w:rsidR="00D67A79" w:rsidRPr="00D67A79" w:rsidRDefault="00D67A79">
      <w:pPr>
        <w:pStyle w:val="ConsPlusNormal"/>
        <w:spacing w:before="220"/>
        <w:ind w:firstLine="540"/>
        <w:jc w:val="both"/>
      </w:pPr>
      <w:r w:rsidRPr="00D67A79">
        <w:t>2) прирост выручки от несельскохозяйственных видов деятельности в году, следующем за годом получения Гранта, к году предоставления Гранта (процентов).</w:t>
      </w:r>
    </w:p>
    <w:p w:rsidR="00D67A79" w:rsidRPr="00D67A79" w:rsidRDefault="00D67A79">
      <w:pPr>
        <w:pStyle w:val="ConsPlusNormal"/>
        <w:jc w:val="both"/>
      </w:pPr>
      <w:r w:rsidRPr="00D67A79">
        <w:t>(п. 3.30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3.31. Оценка эффективности результатов предоставления Гранта, указанных в пункте 3.30 Порядка, осуществляется министерством на основании данных о достижении получателем Гранта следующих показателей:</w:t>
      </w:r>
    </w:p>
    <w:p w:rsidR="00D67A79" w:rsidRPr="00D67A79" w:rsidRDefault="00D67A79">
      <w:pPr>
        <w:pStyle w:val="ConsPlusNormal"/>
        <w:spacing w:before="220"/>
        <w:ind w:firstLine="540"/>
        <w:jc w:val="both"/>
      </w:pPr>
      <w:r w:rsidRPr="00D67A79">
        <w:t>1) количество работников, трудоустроенных на новые постоянные рабочие места, созданные в рамках реализации проекта, единиц;</w:t>
      </w:r>
    </w:p>
    <w:p w:rsidR="00D67A79" w:rsidRPr="00D67A79" w:rsidRDefault="00D67A79">
      <w:pPr>
        <w:pStyle w:val="ConsPlusNormal"/>
        <w:spacing w:before="220"/>
        <w:ind w:firstLine="540"/>
        <w:jc w:val="both"/>
      </w:pPr>
      <w:r w:rsidRPr="00D67A79">
        <w:t>2) выручка от несельскохозяйственного вида деятельности, рублей.</w:t>
      </w:r>
    </w:p>
    <w:p w:rsidR="00D67A79" w:rsidRPr="00D67A79" w:rsidRDefault="00D67A79">
      <w:pPr>
        <w:pStyle w:val="ConsPlusNormal"/>
        <w:spacing w:before="220"/>
        <w:ind w:firstLine="540"/>
        <w:jc w:val="both"/>
      </w:pPr>
      <w:r w:rsidRPr="00D67A79">
        <w:t>Значения показателей устанавливаются в соглашении.</w:t>
      </w:r>
    </w:p>
    <w:p w:rsidR="00D67A79" w:rsidRPr="00D67A79" w:rsidRDefault="00D67A79">
      <w:pPr>
        <w:pStyle w:val="ConsPlusNormal"/>
        <w:jc w:val="both"/>
      </w:pPr>
      <w:r w:rsidRPr="00D67A79">
        <w:t>(п. 3.31 введен Постановлением Правительства Красноярского края от 14.07.2020 N 494-п)</w:t>
      </w:r>
    </w:p>
    <w:p w:rsidR="00D67A79" w:rsidRPr="00D67A79" w:rsidRDefault="00D67A79">
      <w:pPr>
        <w:pStyle w:val="ConsPlusNormal"/>
        <w:jc w:val="both"/>
      </w:pPr>
    </w:p>
    <w:p w:rsidR="00D67A79" w:rsidRPr="00D67A79" w:rsidRDefault="00D67A79">
      <w:pPr>
        <w:pStyle w:val="ConsPlusTitle"/>
        <w:jc w:val="center"/>
        <w:outlineLvl w:val="1"/>
      </w:pPr>
      <w:r w:rsidRPr="00D67A79">
        <w:t>4. ПОРЯДОК ПРЕДСТАВЛЕНИЯ ОТЧЕТНОСТИ ПОЛУЧАТЕЛЯМИ ГРАНТА</w:t>
      </w:r>
    </w:p>
    <w:p w:rsidR="00D67A79" w:rsidRPr="00D67A79" w:rsidRDefault="00D67A79">
      <w:pPr>
        <w:pStyle w:val="ConsPlusNormal"/>
        <w:jc w:val="both"/>
      </w:pPr>
    </w:p>
    <w:p w:rsidR="00D67A79" w:rsidRPr="00D67A79" w:rsidRDefault="00D67A79">
      <w:pPr>
        <w:pStyle w:val="ConsPlusNormal"/>
        <w:ind w:firstLine="540"/>
        <w:jc w:val="both"/>
      </w:pPr>
      <w:r w:rsidRPr="00D67A79">
        <w:t>4.1. Получатель Гранта представляет в исполнительный орган местного самоуправления муниципального района или муниципального округа Красноярского края, на территории которого осуществляет деятельность получатель Гранта (далее - орган местного самоуправления), на бумажном носителе лично либо направляет по почте:</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bookmarkStart w:id="38" w:name="P341"/>
      <w:bookmarkEnd w:id="38"/>
      <w:r w:rsidRPr="00D67A79">
        <w:t>1) ежеквартально в срок до 10-го числа месяца, следующего за отчетным кварталом, в течение срока расходования Гранта отчет об осуществлении расходов, источником финансового обеспечения которых является Грант, по форме согласно приложению N 8 к Порядку с приложением следующих документов, подтверждающих целевое расходование Гранта в соответствии с планом расходов:</w:t>
      </w:r>
    </w:p>
    <w:p w:rsidR="00D67A79" w:rsidRPr="00D67A79" w:rsidRDefault="00D67A79">
      <w:pPr>
        <w:pStyle w:val="ConsPlusNormal"/>
        <w:spacing w:before="220"/>
        <w:ind w:firstLine="540"/>
        <w:jc w:val="both"/>
      </w:pPr>
      <w:bookmarkStart w:id="39" w:name="P342"/>
      <w:bookmarkEnd w:id="39"/>
      <w:r w:rsidRPr="00D67A79">
        <w:t>а) при строительстве помещений, инженерных сетей, заграждений и сооружений, необходимых для осуществления несельскохозяйственных видов деятельности (далее - объект):</w:t>
      </w:r>
    </w:p>
    <w:p w:rsidR="00D67A79" w:rsidRPr="00D67A79" w:rsidRDefault="00D67A79">
      <w:pPr>
        <w:pStyle w:val="ConsPlusNormal"/>
        <w:spacing w:before="220"/>
        <w:ind w:firstLine="540"/>
        <w:jc w:val="both"/>
      </w:pPr>
      <w:r w:rsidRPr="00D67A79">
        <w:t>копии проектной документации на строительство объекта (далее - ПСД на строительство объекта) (в случаях, предусмотренных Градостроительным кодексом Российской Федерации) и (или) объектного сметного расчета на строительство объекта (далее - смета на строительство объекта);</w:t>
      </w:r>
    </w:p>
    <w:p w:rsidR="00D67A79" w:rsidRPr="00D67A79" w:rsidRDefault="00D67A79">
      <w:pPr>
        <w:pStyle w:val="ConsPlusNormal"/>
        <w:spacing w:before="220"/>
        <w:ind w:firstLine="540"/>
        <w:jc w:val="both"/>
      </w:pPr>
      <w:r w:rsidRPr="00D67A79">
        <w:t xml:space="preserve">копии положительного заключения экспертизы проектной документации (представляется по </w:t>
      </w:r>
      <w:r w:rsidRPr="00D67A79">
        <w:lastRenderedPageBreak/>
        <w:t>собственной инициативе получателя Гранта) - в случаях, предусмотренных Градостроительным кодексом Российской Федерации;</w:t>
      </w:r>
    </w:p>
    <w:p w:rsidR="00D67A79" w:rsidRPr="00D67A79" w:rsidRDefault="00D67A79">
      <w:pPr>
        <w:pStyle w:val="ConsPlusNormal"/>
        <w:spacing w:before="220"/>
        <w:ind w:firstLine="540"/>
        <w:jc w:val="both"/>
      </w:pPr>
      <w:r w:rsidRPr="00D67A79">
        <w:t>копии разрешения на строительство объекта (представляется по собственной инициативе получателя Гранта) - в случаях, предусмотренных Градостроительным кодексом Российской Федерации;</w:t>
      </w:r>
    </w:p>
    <w:p w:rsidR="00D67A79" w:rsidRPr="00D67A79" w:rsidRDefault="00D67A79">
      <w:pPr>
        <w:pStyle w:val="ConsPlusNormal"/>
        <w:spacing w:before="220"/>
        <w:ind w:firstLine="540"/>
        <w:jc w:val="both"/>
      </w:pPr>
      <w:r w:rsidRPr="00D67A79">
        <w:t>копии договоров купли-продажи строительных материалов, используемых при строительстве объекта, указанных в ПСД на строительство объекта, либо в смете на строительство объекта (далее - строительные материалы);</w:t>
      </w:r>
    </w:p>
    <w:p w:rsidR="00D67A79" w:rsidRPr="00D67A79" w:rsidRDefault="00D67A79">
      <w:pPr>
        <w:pStyle w:val="ConsPlusNormal"/>
        <w:spacing w:before="220"/>
        <w:ind w:firstLine="540"/>
        <w:jc w:val="both"/>
      </w:pPr>
      <w:r w:rsidRPr="00D67A79">
        <w:t>копии первичных документов на получение получателем Гранта строительных материалов;</w:t>
      </w:r>
    </w:p>
    <w:p w:rsidR="00D67A79" w:rsidRPr="00D67A79" w:rsidRDefault="00D67A79">
      <w:pPr>
        <w:pStyle w:val="ConsPlusNormal"/>
        <w:spacing w:before="220"/>
        <w:ind w:firstLine="540"/>
        <w:jc w:val="both"/>
      </w:pPr>
      <w:r w:rsidRPr="00D67A79">
        <w:t>копии договоров на выполнение работ (оказание услуг), указанных в ПСД на строительство объекта либо в смете на строительство объекта;</w:t>
      </w:r>
    </w:p>
    <w:p w:rsidR="00D67A79" w:rsidRPr="00D67A79" w:rsidRDefault="00D67A79">
      <w:pPr>
        <w:pStyle w:val="ConsPlusNormal"/>
        <w:spacing w:before="220"/>
        <w:ind w:firstLine="540"/>
        <w:jc w:val="both"/>
      </w:pPr>
      <w:r w:rsidRPr="00D67A79">
        <w:t>копии платежных поручений, подтверждающих оплату (включая авансовые платежи) выполненных работ (оказанных услуг), приобретение строительных материалов, указанных в ПСД на строительство объекта либо в смете на строительство объекта;</w:t>
      </w:r>
    </w:p>
    <w:p w:rsidR="00D67A79" w:rsidRPr="00D67A79" w:rsidRDefault="00D67A79">
      <w:pPr>
        <w:pStyle w:val="ConsPlusNormal"/>
        <w:spacing w:before="220"/>
        <w:ind w:firstLine="540"/>
        <w:jc w:val="both"/>
      </w:pPr>
      <w:r w:rsidRPr="00D67A79">
        <w:t>копии документов о приемке выполненных работ (оказанных услуг), указанных в ПСД на строительство объекта либо в смете на строительство объекта, документов о стоимости выполненных работ (оказанных услуг), указанных в ПСД на строительство объекта либо в смете на строительство объекта, и затрат по формам, утвержденным руководителем получателя Гранта;</w:t>
      </w:r>
    </w:p>
    <w:p w:rsidR="00D67A79" w:rsidRPr="00D67A79" w:rsidRDefault="00D67A79">
      <w:pPr>
        <w:pStyle w:val="ConsPlusNormal"/>
        <w:spacing w:before="220"/>
        <w:ind w:firstLine="540"/>
        <w:jc w:val="both"/>
      </w:pPr>
      <w:r w:rsidRPr="00D67A79">
        <w:t>б) при строительстве дорог и подъездов к объектам:</w:t>
      </w:r>
    </w:p>
    <w:p w:rsidR="00D67A79" w:rsidRPr="00D67A79" w:rsidRDefault="00D67A79">
      <w:pPr>
        <w:pStyle w:val="ConsPlusNormal"/>
        <w:spacing w:before="220"/>
        <w:ind w:firstLine="540"/>
        <w:jc w:val="both"/>
      </w:pPr>
      <w:r w:rsidRPr="00D67A79">
        <w:t>копии проектной документации на строительство дорог и подъездов к объектам (далее - ПСД) или копии сметного расчета на строительство дорог и подъездов к объектам (далее - смета);</w:t>
      </w:r>
    </w:p>
    <w:p w:rsidR="00D67A79" w:rsidRPr="00D67A79" w:rsidRDefault="00D67A79">
      <w:pPr>
        <w:pStyle w:val="ConsPlusNormal"/>
        <w:spacing w:before="220"/>
        <w:ind w:firstLine="540"/>
        <w:jc w:val="both"/>
      </w:pPr>
      <w:r w:rsidRPr="00D67A79">
        <w:t>копии договоров купли-продажи строительных материалов, используемых при строительстве дорог и подъездов к объектам (далее - строительные материалы), указанных в ПСД либо в смете;</w:t>
      </w:r>
    </w:p>
    <w:p w:rsidR="00D67A79" w:rsidRPr="00D67A79" w:rsidRDefault="00D67A79">
      <w:pPr>
        <w:pStyle w:val="ConsPlusNormal"/>
        <w:spacing w:before="220"/>
        <w:ind w:firstLine="540"/>
        <w:jc w:val="both"/>
      </w:pPr>
      <w:r w:rsidRPr="00D67A79">
        <w:t>копии первичных документов на получение строительных материалов;</w:t>
      </w:r>
    </w:p>
    <w:p w:rsidR="00D67A79" w:rsidRPr="00D67A79" w:rsidRDefault="00D67A79">
      <w:pPr>
        <w:pStyle w:val="ConsPlusNormal"/>
        <w:spacing w:before="220"/>
        <w:ind w:firstLine="540"/>
        <w:jc w:val="both"/>
      </w:pPr>
      <w:r w:rsidRPr="00D67A79">
        <w:t>копии договоров на выполнение работ (оказание услуг), указанных в ПСД либо в смете;</w:t>
      </w:r>
    </w:p>
    <w:p w:rsidR="00D67A79" w:rsidRPr="00D67A79" w:rsidRDefault="00D67A79">
      <w:pPr>
        <w:pStyle w:val="ConsPlusNormal"/>
        <w:spacing w:before="220"/>
        <w:ind w:firstLine="540"/>
        <w:jc w:val="both"/>
      </w:pPr>
      <w:r w:rsidRPr="00D67A79">
        <w:t>копии платежных поручений, подтверждающих оплату (включая авансовые платежи) выполненных работ (оказанных услуг), приобретения строительных материалов, указанных в ПСД либо в смете;</w:t>
      </w:r>
    </w:p>
    <w:p w:rsidR="00D67A79" w:rsidRPr="00D67A79" w:rsidRDefault="00D67A79">
      <w:pPr>
        <w:pStyle w:val="ConsPlusNormal"/>
        <w:spacing w:before="220"/>
        <w:ind w:firstLine="540"/>
        <w:jc w:val="both"/>
      </w:pPr>
      <w:r w:rsidRPr="00D67A79">
        <w:t>копии документов о приемке выполненных работ (оказанных услуг), указанных в ПСД либо в смете, и документов о стоимости выполненных работ (оказанных услуг), указанных в ПСД либо в смете, и затратах по формам, утвержденным руководителем получателя Гранта;</w:t>
      </w:r>
    </w:p>
    <w:p w:rsidR="00D67A79" w:rsidRPr="00D67A79" w:rsidRDefault="00D67A79">
      <w:pPr>
        <w:pStyle w:val="ConsPlusNormal"/>
        <w:spacing w:before="220"/>
        <w:ind w:firstLine="540"/>
        <w:jc w:val="both"/>
      </w:pPr>
      <w:r w:rsidRPr="00D67A79">
        <w:t>копии актов приемки-передачи дорог и подъездов к объектам в эксплуатацию (представляются после окончания строительства дорог и подъездов к объектам);</w:t>
      </w:r>
    </w:p>
    <w:p w:rsidR="00D67A79" w:rsidRPr="00D67A79" w:rsidRDefault="00D67A79">
      <w:pPr>
        <w:pStyle w:val="ConsPlusNormal"/>
        <w:spacing w:before="220"/>
        <w:ind w:firstLine="540"/>
        <w:jc w:val="both"/>
      </w:pPr>
      <w:r w:rsidRPr="00D67A79">
        <w:t>в) при подключении объектов к инженерным сетям - электрическим, водо-, газо- и теплопроводным сетям (далее - инженерные сети):</w:t>
      </w:r>
    </w:p>
    <w:p w:rsidR="00D67A79" w:rsidRPr="00D67A79" w:rsidRDefault="00D67A79">
      <w:pPr>
        <w:pStyle w:val="ConsPlusNormal"/>
        <w:spacing w:before="220"/>
        <w:ind w:firstLine="540"/>
        <w:jc w:val="both"/>
      </w:pPr>
      <w:r w:rsidRPr="00D67A79">
        <w:t>копии договоров на выполнение работ (оказание услуг) на подключение объектов к инженерным сетям;</w:t>
      </w:r>
    </w:p>
    <w:p w:rsidR="00D67A79" w:rsidRPr="00D67A79" w:rsidRDefault="00D67A79">
      <w:pPr>
        <w:pStyle w:val="ConsPlusNormal"/>
        <w:spacing w:before="220"/>
        <w:ind w:firstLine="540"/>
        <w:jc w:val="both"/>
      </w:pPr>
      <w:r w:rsidRPr="00D67A79">
        <w:t>копии платежных поручений, подтверждающих оплату (включая авансовые платежи) выполненных работ (оказанных услуг) на подключение объектов к инженерным сетям;</w:t>
      </w:r>
    </w:p>
    <w:p w:rsidR="00D67A79" w:rsidRPr="00D67A79" w:rsidRDefault="00D67A79">
      <w:pPr>
        <w:pStyle w:val="ConsPlusNormal"/>
        <w:spacing w:before="220"/>
        <w:ind w:firstLine="540"/>
        <w:jc w:val="both"/>
      </w:pPr>
      <w:r w:rsidRPr="00D67A79">
        <w:lastRenderedPageBreak/>
        <w:t>копии документов о приемке выполненных работ (оказанных услуг) на подключение объектов к инженерным сетям и документов о стоимости выполненных работ (оказанных услуг) на подключение объектов к инженерным сетям и затрат по формам, утвержденным руководителем получателя Гранта;</w:t>
      </w:r>
    </w:p>
    <w:p w:rsidR="00D67A79" w:rsidRPr="00D67A79" w:rsidRDefault="00D67A79">
      <w:pPr>
        <w:pStyle w:val="ConsPlusNormal"/>
        <w:spacing w:before="220"/>
        <w:ind w:firstLine="540"/>
        <w:jc w:val="both"/>
      </w:pPr>
      <w:r w:rsidRPr="00D67A79">
        <w:t>копии актов приемки-передачи о выполнении работ (оказании услуг) на подключение объектов к инженерным сетям;</w:t>
      </w:r>
    </w:p>
    <w:p w:rsidR="00D67A79" w:rsidRPr="00D67A79" w:rsidRDefault="00D67A79">
      <w:pPr>
        <w:pStyle w:val="ConsPlusNormal"/>
        <w:spacing w:before="220"/>
        <w:ind w:firstLine="540"/>
        <w:jc w:val="both"/>
      </w:pPr>
      <w:bookmarkStart w:id="40" w:name="P364"/>
      <w:bookmarkEnd w:id="40"/>
      <w:r w:rsidRPr="00D67A79">
        <w:t>г) при приобретении техники и оборудования:</w:t>
      </w:r>
    </w:p>
    <w:p w:rsidR="00D67A79" w:rsidRPr="00D67A79" w:rsidRDefault="00D67A79">
      <w:pPr>
        <w:pStyle w:val="ConsPlusNormal"/>
        <w:spacing w:before="220"/>
        <w:ind w:firstLine="540"/>
        <w:jc w:val="both"/>
      </w:pPr>
      <w:r w:rsidRPr="00D67A79">
        <w:t>копии договоров на приобретение техники и оборудования;</w:t>
      </w:r>
    </w:p>
    <w:p w:rsidR="00D67A79" w:rsidRPr="00D67A79" w:rsidRDefault="00D67A79">
      <w:pPr>
        <w:pStyle w:val="ConsPlusNormal"/>
        <w:spacing w:before="220"/>
        <w:ind w:firstLine="540"/>
        <w:jc w:val="both"/>
      </w:pPr>
      <w:r w:rsidRPr="00D67A79">
        <w:t>копии первичных документов, подтверждающих приобретение техники и оборудования;</w:t>
      </w:r>
    </w:p>
    <w:p w:rsidR="00D67A79" w:rsidRPr="00D67A79" w:rsidRDefault="00D67A79">
      <w:pPr>
        <w:pStyle w:val="ConsPlusNormal"/>
        <w:spacing w:before="220"/>
        <w:ind w:firstLine="540"/>
        <w:jc w:val="both"/>
      </w:pPr>
      <w:r w:rsidRPr="00D67A79">
        <w:t>копии платежных поручений, подтверждающих оплату техники и оборудования, включая авансовые платежи;</w:t>
      </w:r>
    </w:p>
    <w:p w:rsidR="00D67A79" w:rsidRPr="00D67A79" w:rsidRDefault="00D67A79">
      <w:pPr>
        <w:pStyle w:val="ConsPlusNormal"/>
        <w:spacing w:before="220"/>
        <w:ind w:firstLine="540"/>
        <w:jc w:val="both"/>
      </w:pPr>
      <w:r w:rsidRPr="00D67A79">
        <w:t>копии технических паспортов на автомобильный транспорт с отметкой соответствующего государственного органа о его постановке на учет или копии инвентарных карточек учета объекта основных средств по формам, утвержденным руководителем получателя Гранта;</w:t>
      </w:r>
    </w:p>
    <w:p w:rsidR="00D67A79" w:rsidRPr="00D67A79" w:rsidRDefault="00D67A79">
      <w:pPr>
        <w:pStyle w:val="ConsPlusNormal"/>
        <w:spacing w:before="220"/>
        <w:ind w:firstLine="540"/>
        <w:jc w:val="both"/>
      </w:pPr>
      <w:r w:rsidRPr="00D67A79">
        <w:t>д) выписки по расчетному счету за отчетный квартал по состоянию на первое число месяца, следующего за отчетным кварталом, заверенной кредитной организацией.</w:t>
      </w:r>
    </w:p>
    <w:p w:rsidR="00D67A79" w:rsidRPr="00D67A79" w:rsidRDefault="00D67A79">
      <w:pPr>
        <w:pStyle w:val="ConsPlusNormal"/>
        <w:spacing w:before="220"/>
        <w:ind w:firstLine="540"/>
        <w:jc w:val="both"/>
      </w:pPr>
      <w:r w:rsidRPr="00D67A79">
        <w:t>Копии документов, предусмотренных подпунктами "а" - "г" настоящего подпункта, должны быть заверены получателем Гранта с указанием даты заверения, должности, подписи, расшифровки подписи руководителя получателя Гранта, скреплены печатью (при наличии печати);</w:t>
      </w:r>
    </w:p>
    <w:p w:rsidR="00D67A79" w:rsidRPr="00D67A79" w:rsidRDefault="00D67A79">
      <w:pPr>
        <w:pStyle w:val="ConsPlusNormal"/>
        <w:spacing w:before="220"/>
        <w:ind w:firstLine="540"/>
        <w:jc w:val="both"/>
      </w:pPr>
      <w:bookmarkStart w:id="41" w:name="P371"/>
      <w:bookmarkEnd w:id="41"/>
      <w:r w:rsidRPr="00D67A79">
        <w:t>2) ежегодно, в срок до 1 марта года, следующего за отчетным годом, отчет о достижении установленных при предоставлении Гранта значений показателей, необходимых для достижения результатов предоставления Гранта, по форме, предусмотренной приложением N 9 к Порядку (далее - отчет о достижении показателей), в течение всего срока реализации проекта.</w:t>
      </w:r>
    </w:p>
    <w:p w:rsidR="00D67A79" w:rsidRPr="00D67A79" w:rsidRDefault="00D67A79">
      <w:pPr>
        <w:pStyle w:val="ConsPlusNormal"/>
        <w:jc w:val="both"/>
      </w:pPr>
      <w:r w:rsidRPr="00D67A79">
        <w:t>(</w:t>
      </w:r>
      <w:proofErr w:type="spellStart"/>
      <w:r w:rsidRPr="00D67A79">
        <w:t>пп</w:t>
      </w:r>
      <w:proofErr w:type="spellEnd"/>
      <w:r w:rsidRPr="00D67A79">
        <w:t>. 2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4.1.1. Министерство имеет право устанавливать дополнительную отчетность по форме и в сроки, установленные в соглашении.</w:t>
      </w:r>
    </w:p>
    <w:p w:rsidR="00D67A79" w:rsidRPr="00D67A79" w:rsidRDefault="00D67A79">
      <w:pPr>
        <w:pStyle w:val="ConsPlusNormal"/>
        <w:jc w:val="both"/>
      </w:pPr>
      <w:r w:rsidRPr="00D67A79">
        <w:t>(п. 4.1.1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4.2. Орган местного самоуправления:</w:t>
      </w:r>
    </w:p>
    <w:p w:rsidR="00D67A79" w:rsidRPr="00D67A79" w:rsidRDefault="00D67A79">
      <w:pPr>
        <w:pStyle w:val="ConsPlusNormal"/>
        <w:spacing w:before="220"/>
        <w:ind w:firstLine="540"/>
        <w:jc w:val="both"/>
      </w:pPr>
      <w:r w:rsidRPr="00D67A79">
        <w:t>1) осуществляет проверку правильности составления отчетов, предусмотренных подпунктом 1 пункта 4.1 Порядка, и прилагаемых к ним документов в соответствии с планом расходов;</w:t>
      </w:r>
    </w:p>
    <w:p w:rsidR="00D67A79" w:rsidRPr="00D67A79" w:rsidRDefault="00D67A79">
      <w:pPr>
        <w:pStyle w:val="ConsPlusNormal"/>
        <w:jc w:val="both"/>
      </w:pPr>
      <w:r w:rsidRPr="00D67A79">
        <w:t>(в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2) на основании отчетов, предусмотренных подпунктом 1 пункта 4.1 Порядка, поступивших от получателей Грантов, формирует и направляет в министерство сводный отчет об осуществлении расходов, источником финансового обеспечения которых является Грант, по форме согласно приложению N 10 к Порядку не позднее 15-го числа месяца, следующего за отчетным кварталом;</w:t>
      </w:r>
    </w:p>
    <w:p w:rsidR="00D67A79" w:rsidRPr="00D67A79" w:rsidRDefault="00D67A79">
      <w:pPr>
        <w:pStyle w:val="ConsPlusNormal"/>
        <w:spacing w:before="220"/>
        <w:ind w:firstLine="540"/>
        <w:jc w:val="both"/>
      </w:pPr>
      <w:r w:rsidRPr="00D67A79">
        <w:t>3) осуществляет проверку правильности составления отчетов, предусмотренных подпунктом 2 пункта 4.1 Порядка, и не позднее 10 марта года, следующего за отчетным годом, направляет их в министерство.</w:t>
      </w:r>
    </w:p>
    <w:p w:rsidR="00D67A79" w:rsidRPr="00D67A79" w:rsidRDefault="00D67A79">
      <w:pPr>
        <w:pStyle w:val="ConsPlusNormal"/>
        <w:jc w:val="both"/>
      </w:pPr>
      <w:r w:rsidRPr="00D67A79">
        <w:t>(</w:t>
      </w:r>
      <w:proofErr w:type="spellStart"/>
      <w:r w:rsidRPr="00D67A79">
        <w:t>пп</w:t>
      </w:r>
      <w:proofErr w:type="spellEnd"/>
      <w:r w:rsidRPr="00D67A79">
        <w:t>. 3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lastRenderedPageBreak/>
        <w:t>При непредставлении заявителем по собственной инициативе документов, указанных в абзацах третьем, четвертом подпункта "а" подпункта 1 пункта 4.1 Порядка, орган местного самоуправления в течение 3 рабочих дней, следующих за днем получения отчета, указанного в подпункте 1 пункта 4.1 Порядка, формирует и направляет межведомственный запрос в соответствии с Федеральным законом N 210-ФЗ, в том числе в электронной форме с использованием единой системы межведомственного электронного взаимодействия, в органы и организации, участвующие в предоставлении государственных и муниципальных услуг. Документы, полученные в порядке межведомственного информационного взаимодействия в соответствии с Федеральным законом N 210-ФЗ, приобщаются к отчету, указанному в подпункте 1 пункта 4.1 Порядка.</w:t>
      </w:r>
    </w:p>
    <w:p w:rsidR="00D67A79" w:rsidRPr="00D67A79" w:rsidRDefault="00D67A79">
      <w:pPr>
        <w:pStyle w:val="ConsPlusNormal"/>
        <w:jc w:val="both"/>
      </w:pPr>
    </w:p>
    <w:p w:rsidR="00D67A79" w:rsidRPr="00D67A79" w:rsidRDefault="00D67A79">
      <w:pPr>
        <w:pStyle w:val="ConsPlusTitle"/>
        <w:jc w:val="center"/>
        <w:outlineLvl w:val="1"/>
      </w:pPr>
      <w:r w:rsidRPr="00D67A79">
        <w:t>5. ПОРЯДОК ОСУЩЕСТВЛЕНИЯ КОНТРОЛЯ ЗА СОБЛЮДЕНИЕМ ЦЕЛЕЙ,</w:t>
      </w:r>
    </w:p>
    <w:p w:rsidR="00D67A79" w:rsidRPr="00D67A79" w:rsidRDefault="00D67A79">
      <w:pPr>
        <w:pStyle w:val="ConsPlusTitle"/>
        <w:jc w:val="center"/>
      </w:pPr>
      <w:r w:rsidRPr="00D67A79">
        <w:t>УСЛОВИЙ И ПОРЯДКА ПРЕДОСТАВЛЕНИЯ ГРАНТА И ОТВЕТСТВЕННОСТИ</w:t>
      </w:r>
    </w:p>
    <w:p w:rsidR="00D67A79" w:rsidRPr="00D67A79" w:rsidRDefault="00D67A79">
      <w:pPr>
        <w:pStyle w:val="ConsPlusTitle"/>
        <w:jc w:val="center"/>
      </w:pPr>
      <w:r w:rsidRPr="00D67A79">
        <w:t>ЗА ИХ НЕСОБЛЮДЕНИЕ</w:t>
      </w:r>
    </w:p>
    <w:p w:rsidR="00D67A79" w:rsidRPr="00D67A79" w:rsidRDefault="00D67A79">
      <w:pPr>
        <w:pStyle w:val="ConsPlusNormal"/>
        <w:jc w:val="both"/>
      </w:pPr>
    </w:p>
    <w:p w:rsidR="00D67A79" w:rsidRPr="00D67A79" w:rsidRDefault="00D67A79">
      <w:pPr>
        <w:pStyle w:val="ConsPlusNormal"/>
        <w:ind w:firstLine="540"/>
        <w:jc w:val="both"/>
      </w:pPr>
      <w:r w:rsidRPr="00D67A79">
        <w:t>5.1. Министерство, служба финансово-экономического контроля и контроля в сфере закупок Красноярского края, а также Счетная палата Красноярского края осуществляют контроль за соблюдением получателем Гранта целей, условий и порядка предоставления Гранта. Контроль осуществляется в пределах полномочий указанных органов и в порядке, установленном действующим законодательством.</w:t>
      </w:r>
    </w:p>
    <w:p w:rsidR="00D67A79" w:rsidRPr="00D67A79" w:rsidRDefault="00D67A79">
      <w:pPr>
        <w:pStyle w:val="ConsPlusNormal"/>
        <w:spacing w:before="220"/>
        <w:ind w:firstLine="540"/>
        <w:jc w:val="both"/>
      </w:pPr>
      <w:r w:rsidRPr="00D67A79">
        <w:t>5.2. Мерой ответственности за нарушение целей, условий и порядка предоставления Гранта является возврат Гранта (части Гранта) в краевой бюджет в следующих случаях и размерах:</w:t>
      </w:r>
    </w:p>
    <w:p w:rsidR="00D67A79" w:rsidRPr="00D67A79" w:rsidRDefault="00D67A79">
      <w:pPr>
        <w:pStyle w:val="ConsPlusNormal"/>
        <w:spacing w:before="220"/>
        <w:ind w:firstLine="540"/>
        <w:jc w:val="both"/>
      </w:pPr>
      <w:bookmarkStart w:id="42" w:name="P389"/>
      <w:bookmarkEnd w:id="42"/>
      <w:r w:rsidRPr="00D67A79">
        <w:t>1) установление факта несоблюдения получателем Гранта целей, условий и порядка предоставления Гранта, выявленного по фактам проверок, - в полном объеме;</w:t>
      </w:r>
    </w:p>
    <w:p w:rsidR="00D67A79" w:rsidRPr="00D67A79" w:rsidRDefault="00D67A79">
      <w:pPr>
        <w:pStyle w:val="ConsPlusNormal"/>
        <w:spacing w:before="220"/>
        <w:ind w:firstLine="540"/>
        <w:jc w:val="both"/>
      </w:pPr>
      <w:r w:rsidRPr="00D67A79">
        <w:t>2) установление факта представления получателем Гранта недостоверных сведений, содержащихся в документах, предусмотренных пунктом 3.6 Порядка, представленных им для получения Гранта, - в полном объеме;</w:t>
      </w:r>
    </w:p>
    <w:p w:rsidR="00D67A79" w:rsidRPr="00D67A79" w:rsidRDefault="00D67A79">
      <w:pPr>
        <w:pStyle w:val="ConsPlusNormal"/>
        <w:spacing w:before="220"/>
        <w:ind w:firstLine="540"/>
        <w:jc w:val="both"/>
      </w:pPr>
      <w:bookmarkStart w:id="43" w:name="P391"/>
      <w:bookmarkEnd w:id="43"/>
      <w:r w:rsidRPr="00D67A79">
        <w:t>3) установление факта расходования Гранта (части средств Гранта) не по целевому направлению (по направлениям, не предусмотренным планом расходов) - в размере, израсходованном не по целевому направлению;</w:t>
      </w:r>
    </w:p>
    <w:p w:rsidR="00D67A79" w:rsidRPr="00D67A79" w:rsidRDefault="00D67A79">
      <w:pPr>
        <w:pStyle w:val="ConsPlusNormal"/>
        <w:spacing w:before="220"/>
        <w:ind w:firstLine="540"/>
        <w:jc w:val="both"/>
      </w:pPr>
      <w:r w:rsidRPr="00D67A79">
        <w:t>4) нарушение сроков расходования Гранта - в размере средств, не израсходованных по истечении 12 месяцев с даты получения Гранта;</w:t>
      </w:r>
    </w:p>
    <w:p w:rsidR="00D67A79" w:rsidRPr="00D67A79" w:rsidRDefault="00D67A79">
      <w:pPr>
        <w:pStyle w:val="ConsPlusNormal"/>
        <w:spacing w:before="220"/>
        <w:ind w:firstLine="540"/>
        <w:jc w:val="both"/>
      </w:pPr>
      <w:r w:rsidRPr="00D67A79">
        <w:t xml:space="preserve">5) </w:t>
      </w:r>
      <w:proofErr w:type="spellStart"/>
      <w:r w:rsidRPr="00D67A79">
        <w:t>недостижение</w:t>
      </w:r>
      <w:proofErr w:type="spellEnd"/>
      <w:r w:rsidRPr="00D67A79">
        <w:t xml:space="preserve"> значений показателей, установленных в соглашении, в соответствии с формой, предусмотренной приложением N 11 к Порядку.</w:t>
      </w:r>
    </w:p>
    <w:p w:rsidR="00D67A79" w:rsidRPr="00D67A79" w:rsidRDefault="00D67A79">
      <w:pPr>
        <w:pStyle w:val="ConsPlusNormal"/>
        <w:jc w:val="both"/>
      </w:pPr>
      <w:r w:rsidRPr="00D67A79">
        <w:t>(п. 5.2 в ред. Постановления Правительства Красноярского края от 14.07.2020 N 494-п)</w:t>
      </w:r>
    </w:p>
    <w:p w:rsidR="00D67A79" w:rsidRPr="00D67A79" w:rsidRDefault="00D67A79">
      <w:pPr>
        <w:pStyle w:val="ConsPlusNormal"/>
        <w:spacing w:before="220"/>
        <w:ind w:firstLine="540"/>
        <w:jc w:val="both"/>
      </w:pPr>
      <w:r w:rsidRPr="00D67A79">
        <w:t xml:space="preserve">5.3. В случае </w:t>
      </w:r>
      <w:proofErr w:type="spellStart"/>
      <w:r w:rsidRPr="00D67A79">
        <w:t>недостижения</w:t>
      </w:r>
      <w:proofErr w:type="spellEnd"/>
      <w:r w:rsidRPr="00D67A79">
        <w:t xml:space="preserve"> значения показателей, установленных соглашением, в полном объеме получатель Гранта обязан возвратить в доход краевого бюджета предоставленную ему в соответствии с соглашением сумму Гранта в полном объеме.</w:t>
      </w:r>
    </w:p>
    <w:p w:rsidR="00D67A79" w:rsidRPr="00D67A79" w:rsidRDefault="00D67A79">
      <w:pPr>
        <w:pStyle w:val="ConsPlusNormal"/>
        <w:spacing w:before="220"/>
        <w:ind w:firstLine="540"/>
        <w:jc w:val="both"/>
      </w:pPr>
      <w:r w:rsidRPr="00D67A79">
        <w:t>В случае достижения значения показателей, установленных соглашением, в размере менее 100 процентов получатель Гранта обязан возвратить часть полученного Гранта в доход краевого бюджета, рассчитанную в соответствии с методикой (порядком), утвержденной министерством.</w:t>
      </w:r>
    </w:p>
    <w:p w:rsidR="00D67A79" w:rsidRPr="00D67A79" w:rsidRDefault="00D67A79">
      <w:pPr>
        <w:pStyle w:val="ConsPlusNormal"/>
        <w:jc w:val="both"/>
      </w:pPr>
      <w:r w:rsidRPr="00D67A79">
        <w:t>(п. 5.3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 xml:space="preserve">5.4. Министерство в течение 30 рабочих дней со дня принятия от Органов местного самоуправления отчетов о достижении показателей принимает в форме приказа решение о применении к получателю Гранта мер ответственности в виде возврата полученных сумм Гранта за </w:t>
      </w:r>
      <w:proofErr w:type="spellStart"/>
      <w:r w:rsidRPr="00D67A79">
        <w:t>недостижение</w:t>
      </w:r>
      <w:proofErr w:type="spellEnd"/>
      <w:r w:rsidRPr="00D67A79">
        <w:t xml:space="preserve"> значения показателей и рассчитывает размер суммы Гранта, подлежащей </w:t>
      </w:r>
      <w:r w:rsidRPr="00D67A79">
        <w:lastRenderedPageBreak/>
        <w:t>возврату в доход краевого бюджета.</w:t>
      </w:r>
    </w:p>
    <w:p w:rsidR="00D67A79" w:rsidRPr="00D67A79" w:rsidRDefault="00D67A79">
      <w:pPr>
        <w:pStyle w:val="ConsPlusNormal"/>
        <w:jc w:val="both"/>
      </w:pPr>
      <w:r w:rsidRPr="00D67A79">
        <w:t>(п. 5.4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5.5. Министерство в течение 10 рабочих дней со дня издания приказа направляет получателю Гранта письменное уведомление (требование) о перечислении средств, указанных в уведомлении (требовании) в доход краевого бюджета.</w:t>
      </w:r>
    </w:p>
    <w:p w:rsidR="00D67A79" w:rsidRPr="00D67A79" w:rsidRDefault="00D67A79">
      <w:pPr>
        <w:pStyle w:val="ConsPlusNormal"/>
        <w:jc w:val="both"/>
      </w:pPr>
      <w:r w:rsidRPr="00D67A79">
        <w:t>(п. 5.5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5.6. Получатель Гранта в течение 10 рабочих дней со дня получения уведомления (требования) обязан произвести перечисление средств в доход краевого бюджета в размере, указанном в уведомлении (требовании).</w:t>
      </w:r>
    </w:p>
    <w:p w:rsidR="00D67A79" w:rsidRPr="00D67A79" w:rsidRDefault="00D67A79">
      <w:pPr>
        <w:pStyle w:val="ConsPlusNormal"/>
        <w:jc w:val="both"/>
      </w:pPr>
      <w:r w:rsidRPr="00D67A79">
        <w:t>(п. 5.6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 xml:space="preserve">5.7. Основанием для освобождения получателя Гранта от перечисления средств в доход краевого бюджета при </w:t>
      </w:r>
      <w:proofErr w:type="spellStart"/>
      <w:r w:rsidRPr="00D67A79">
        <w:t>недостижении</w:t>
      </w:r>
      <w:proofErr w:type="spellEnd"/>
      <w:r w:rsidRPr="00D67A79">
        <w:t xml:space="preserve"> значений показателей, установленных в соглашении, является документально подтвержденное получателем Гранта наступление обстоятельств непреодолимой силы, препятствующих исполнению обязательств в части достижения значений показателей, установленных в соглашении, на основании решений, принятых уполномоченными органами государственной власти, органами местного самоуправления.</w:t>
      </w:r>
    </w:p>
    <w:p w:rsidR="00D67A79" w:rsidRPr="00D67A79" w:rsidRDefault="00D67A79">
      <w:pPr>
        <w:pStyle w:val="ConsPlusNormal"/>
        <w:jc w:val="both"/>
      </w:pPr>
      <w:r w:rsidRPr="00D67A79">
        <w:t>(п. 5.7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5.8. В случае установления фактов, предусмотренных подпунктами 1 - 3 пункта 5.2 Порядка, министерство в течение 30 рабочих дней со дня их установления принимает в форме приказа решение о применении к получателю Гранта мер ответственности в виде возврата Гранта (части средств Гранта) в доход краевого бюджета, и в течение 10 рабочих дней со дня издания приказа направляет письменное уведомление (требование) о возврате полученных средств Гранта (части средств Гранта) в доход краевого бюджета (далее - уведомление о возврате).</w:t>
      </w:r>
    </w:p>
    <w:p w:rsidR="00D67A79" w:rsidRPr="00D67A79" w:rsidRDefault="00D67A79">
      <w:pPr>
        <w:pStyle w:val="ConsPlusNormal"/>
        <w:jc w:val="both"/>
      </w:pPr>
      <w:r w:rsidRPr="00D67A79">
        <w:t>(п. 5.8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5.9. Получатель Гранта в течение 10 рабочих дней с даты получения уведомления о возврате обязан произвести возврат в доход краевого бюджета полученных средств Гранта (части средств Гранта) в сумме, указанной в уведомлении о возврате.</w:t>
      </w:r>
    </w:p>
    <w:p w:rsidR="00D67A79" w:rsidRPr="00D67A79" w:rsidRDefault="00D67A79">
      <w:pPr>
        <w:pStyle w:val="ConsPlusNormal"/>
        <w:jc w:val="both"/>
      </w:pPr>
      <w:r w:rsidRPr="00D67A79">
        <w:t>(п. 5.9 введен Постановлением Правительства Красноярского края от 14.07.2020 N 494-п)</w:t>
      </w:r>
    </w:p>
    <w:p w:rsidR="00D67A79" w:rsidRPr="00D67A79" w:rsidRDefault="00D67A79">
      <w:pPr>
        <w:pStyle w:val="ConsPlusNormal"/>
        <w:spacing w:before="220"/>
        <w:ind w:firstLine="540"/>
        <w:jc w:val="both"/>
      </w:pPr>
      <w:r w:rsidRPr="00D67A79">
        <w:t>5.10. В случае если получатель Гранта не возвратил средства Гранта (часть средств Гранта) или возвратил их в неполном объеме, указанные денежные средства подлежат взысканию в порядке, установленном законодательством Российской Федерации.</w:t>
      </w:r>
    </w:p>
    <w:p w:rsidR="00D67A79" w:rsidRPr="00D67A79" w:rsidRDefault="00D67A79">
      <w:pPr>
        <w:pStyle w:val="ConsPlusNormal"/>
        <w:jc w:val="both"/>
      </w:pPr>
      <w:r w:rsidRPr="00D67A79">
        <w:t>(п. 5.10 введен Постановлением Правительства Красноярского края от 14.07.2020 N 494-п)</w:t>
      </w:r>
    </w:p>
    <w:p w:rsidR="00D67A79" w:rsidRPr="00D67A79" w:rsidRDefault="00D67A79">
      <w:pPr>
        <w:pStyle w:val="ConsPlusNormal"/>
        <w:jc w:val="both"/>
      </w:pPr>
    </w:p>
    <w:p w:rsidR="00D67A79" w:rsidRPr="00D67A79" w:rsidRDefault="00D67A79">
      <w:pPr>
        <w:pStyle w:val="ConsPlusTitle"/>
        <w:jc w:val="center"/>
        <w:outlineLvl w:val="1"/>
      </w:pPr>
      <w:r w:rsidRPr="00D67A79">
        <w:t>6. ПОРЯДОК ВОЗВРАТА ГРАНТА В СЛУЧАЕ НАРУШЕНИЯ УСЛОВИЙ,</w:t>
      </w:r>
    </w:p>
    <w:p w:rsidR="00D67A79" w:rsidRPr="00D67A79" w:rsidRDefault="00D67A79">
      <w:pPr>
        <w:pStyle w:val="ConsPlusTitle"/>
        <w:jc w:val="center"/>
      </w:pPr>
      <w:r w:rsidRPr="00D67A79">
        <w:t>УСТАНОВЛЕННЫХ ПРИ ЕГО ПРЕДОСТАВЛЕНИИ</w:t>
      </w:r>
    </w:p>
    <w:p w:rsidR="00D67A79" w:rsidRPr="00D67A79" w:rsidRDefault="00D67A79">
      <w:pPr>
        <w:pStyle w:val="ConsPlusNormal"/>
        <w:jc w:val="both"/>
      </w:pPr>
    </w:p>
    <w:p w:rsidR="00D67A79" w:rsidRPr="00D67A79" w:rsidRDefault="00D67A79">
      <w:pPr>
        <w:pStyle w:val="ConsPlusNormal"/>
        <w:ind w:firstLine="540"/>
        <w:jc w:val="both"/>
      </w:pPr>
      <w:r w:rsidRPr="00D67A79">
        <w:t>Утратил силу. - Постановление Правительства Красноярского края от 14.07.2020 N 494-п.</w:t>
      </w:r>
    </w:p>
    <w:p w:rsidR="00D67A79" w:rsidRPr="00D67A79" w:rsidRDefault="00D67A79">
      <w:pPr>
        <w:pStyle w:val="ConsPlusNormal"/>
        <w:jc w:val="both"/>
      </w:pPr>
    </w:p>
    <w:p w:rsidR="00D67A79" w:rsidRPr="00D67A79" w:rsidRDefault="00D67A79">
      <w:pPr>
        <w:pStyle w:val="ConsPlusNormal"/>
        <w:jc w:val="both"/>
      </w:pPr>
    </w:p>
    <w:p w:rsidR="00D67A79" w:rsidRDefault="00D67A79">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D67A79" w:rsidRPr="00D67A79" w:rsidRDefault="00D67A79">
      <w:pPr>
        <w:pStyle w:val="ConsPlusNormal"/>
        <w:jc w:val="right"/>
        <w:outlineLvl w:val="1"/>
      </w:pPr>
      <w:r w:rsidRPr="00D67A79">
        <w:lastRenderedPageBreak/>
        <w:t>Приложение N 1</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D67A79" w:rsidRPr="00D67A79" w:rsidRDefault="00D67A79">
      <w:pPr>
        <w:pStyle w:val="ConsPlusNormal"/>
        <w:jc w:val="both"/>
      </w:pPr>
    </w:p>
    <w:p w:rsidR="00D67A79" w:rsidRPr="00D67A79" w:rsidRDefault="00D67A79">
      <w:pPr>
        <w:pStyle w:val="ConsPlusNonformat"/>
        <w:jc w:val="both"/>
      </w:pPr>
      <w:r w:rsidRPr="00D67A79">
        <w:t xml:space="preserve">                                         В министерство сельского хозяйства</w:t>
      </w:r>
    </w:p>
    <w:p w:rsidR="00D67A79" w:rsidRPr="00D67A79" w:rsidRDefault="00D67A79">
      <w:pPr>
        <w:pStyle w:val="ConsPlusNonformat"/>
        <w:jc w:val="both"/>
      </w:pPr>
      <w:r w:rsidRPr="00D67A79">
        <w:t xml:space="preserve">                                              и торговли Красноярского края</w:t>
      </w:r>
    </w:p>
    <w:p w:rsidR="00D67A79" w:rsidRPr="00D67A79" w:rsidRDefault="00D67A79">
      <w:pPr>
        <w:pStyle w:val="ConsPlusNonformat"/>
        <w:jc w:val="both"/>
      </w:pPr>
    </w:p>
    <w:p w:rsidR="00D67A79" w:rsidRPr="00D67A79" w:rsidRDefault="00D67A79">
      <w:pPr>
        <w:pStyle w:val="ConsPlusNonformat"/>
        <w:jc w:val="both"/>
      </w:pPr>
      <w:bookmarkStart w:id="44" w:name="P448"/>
      <w:bookmarkEnd w:id="44"/>
      <w:r w:rsidRPr="00D67A79">
        <w:t xml:space="preserve">         Заявка на участие в конкурсном отборе для предоставления</w:t>
      </w:r>
    </w:p>
    <w:p w:rsidR="00D67A79" w:rsidRPr="00D67A79" w:rsidRDefault="00D67A79">
      <w:pPr>
        <w:pStyle w:val="ConsPlusNonformat"/>
        <w:jc w:val="both"/>
      </w:pPr>
      <w:r w:rsidRPr="00D67A79">
        <w:t xml:space="preserve">             грантов на развитие несельскохозяйственных видов</w:t>
      </w:r>
    </w:p>
    <w:p w:rsidR="00D67A79" w:rsidRPr="00D67A79" w:rsidRDefault="00D67A79">
      <w:pPr>
        <w:pStyle w:val="ConsPlusNonformat"/>
        <w:jc w:val="both"/>
      </w:pPr>
      <w:r w:rsidRPr="00D67A79">
        <w:t xml:space="preserve">          деятельности на сельских территориях Красноярского края</w:t>
      </w:r>
    </w:p>
    <w:p w:rsidR="00D67A79" w:rsidRPr="00D67A79" w:rsidRDefault="00D67A79">
      <w:pPr>
        <w:pStyle w:val="ConsPlusNonformat"/>
        <w:jc w:val="both"/>
      </w:pPr>
    </w:p>
    <w:p w:rsidR="00D67A79" w:rsidRPr="00D67A79" w:rsidRDefault="00D67A79">
      <w:pPr>
        <w:pStyle w:val="ConsPlusNonformat"/>
        <w:jc w:val="both"/>
      </w:pPr>
      <w:r w:rsidRPr="00D67A79">
        <w:t xml:space="preserve">    1. Я, _________________________________________________________________</w:t>
      </w:r>
    </w:p>
    <w:p w:rsidR="00D67A79" w:rsidRPr="00D67A79" w:rsidRDefault="00D67A79">
      <w:pPr>
        <w:pStyle w:val="ConsPlusNonformat"/>
        <w:jc w:val="both"/>
      </w:pPr>
      <w:r w:rsidRPr="00D67A79">
        <w:t>__________________________________________________________________________,</w:t>
      </w:r>
    </w:p>
    <w:p w:rsidR="00D67A79" w:rsidRPr="00D67A79" w:rsidRDefault="00D67A79">
      <w:pPr>
        <w:pStyle w:val="ConsPlusNonformat"/>
        <w:jc w:val="both"/>
      </w:pPr>
      <w:r w:rsidRPr="00D67A79">
        <w:t xml:space="preserve">        (ФИО руководителя заявителя, полное наименование заявителя)</w:t>
      </w:r>
    </w:p>
    <w:p w:rsidR="00D67A79" w:rsidRPr="00D67A79" w:rsidRDefault="00D67A79">
      <w:pPr>
        <w:pStyle w:val="ConsPlusNonformat"/>
        <w:jc w:val="both"/>
      </w:pPr>
      <w:r w:rsidRPr="00D67A79">
        <w:t>прошу включить заявку _____________________________________________________</w:t>
      </w:r>
    </w:p>
    <w:p w:rsidR="00D67A79" w:rsidRPr="00D67A79" w:rsidRDefault="00D67A79">
      <w:pPr>
        <w:pStyle w:val="ConsPlusNonformat"/>
        <w:jc w:val="both"/>
      </w:pPr>
      <w:r w:rsidRPr="00D67A79">
        <w:t>___________________________________________________________________________</w:t>
      </w:r>
    </w:p>
    <w:p w:rsidR="00D67A79" w:rsidRPr="00D67A79" w:rsidRDefault="00D67A79">
      <w:pPr>
        <w:pStyle w:val="ConsPlusNonformat"/>
        <w:jc w:val="both"/>
      </w:pPr>
      <w:r w:rsidRPr="00D67A79">
        <w:t xml:space="preserve">                      (полное наименование заявителя)</w:t>
      </w:r>
    </w:p>
    <w:p w:rsidR="00D67A79" w:rsidRPr="00D67A79" w:rsidRDefault="00D67A79">
      <w:pPr>
        <w:pStyle w:val="ConsPlusNonformat"/>
        <w:jc w:val="both"/>
      </w:pPr>
      <w:r w:rsidRPr="00D67A79">
        <w:t>на  участие  в  конкурсном  отборе  для  предоставления грантов на развитие</w:t>
      </w:r>
    </w:p>
    <w:p w:rsidR="00D67A79" w:rsidRPr="00D67A79" w:rsidRDefault="00D67A79">
      <w:pPr>
        <w:pStyle w:val="ConsPlusNonformat"/>
        <w:jc w:val="both"/>
      </w:pPr>
      <w:r w:rsidRPr="00D67A79">
        <w:t>несельскохозяйственных   видов   деятельности   на   сельских   территориях</w:t>
      </w:r>
    </w:p>
    <w:p w:rsidR="00D67A79" w:rsidRPr="00D67A79" w:rsidRDefault="00D67A79">
      <w:pPr>
        <w:pStyle w:val="ConsPlusNonformat"/>
        <w:jc w:val="both"/>
      </w:pPr>
      <w:r w:rsidRPr="00D67A79">
        <w:t xml:space="preserve">Красноярского   </w:t>
      </w:r>
      <w:proofErr w:type="gramStart"/>
      <w:r w:rsidRPr="00D67A79">
        <w:t>края  (</w:t>
      </w:r>
      <w:proofErr w:type="gramEnd"/>
      <w:r w:rsidRPr="00D67A79">
        <w:t>далее  -  несельскохозяйственный  вид  деятельности,</w:t>
      </w:r>
    </w:p>
    <w:p w:rsidR="00D67A79" w:rsidRPr="00D67A79" w:rsidRDefault="00D67A79">
      <w:pPr>
        <w:pStyle w:val="ConsPlusNonformat"/>
        <w:jc w:val="both"/>
      </w:pPr>
      <w:r w:rsidRPr="00D67A79">
        <w:t>Грант).</w:t>
      </w:r>
    </w:p>
    <w:p w:rsidR="00D67A79" w:rsidRPr="00D67A79" w:rsidRDefault="00D67A79">
      <w:pPr>
        <w:pStyle w:val="ConsPlusNonformat"/>
        <w:jc w:val="both"/>
      </w:pPr>
      <w:r w:rsidRPr="00D67A79">
        <w:t xml:space="preserve">    2. Запрашиваемая сумма Гранта, рублей _________________________________</w:t>
      </w:r>
    </w:p>
    <w:p w:rsidR="00D67A79" w:rsidRPr="00D67A79" w:rsidRDefault="00D67A79">
      <w:pPr>
        <w:pStyle w:val="ConsPlusNonformat"/>
        <w:jc w:val="both"/>
      </w:pPr>
      <w:r w:rsidRPr="00D67A79">
        <w:t>___________________________________________________________________________</w:t>
      </w:r>
    </w:p>
    <w:p w:rsidR="00D67A79" w:rsidRPr="00D67A79" w:rsidRDefault="00D67A79">
      <w:pPr>
        <w:pStyle w:val="ConsPlusNonformat"/>
        <w:jc w:val="both"/>
      </w:pPr>
      <w:r w:rsidRPr="00D67A79">
        <w:t xml:space="preserve">                           (цифрами и прописью)</w:t>
      </w:r>
    </w:p>
    <w:p w:rsidR="00D67A79" w:rsidRPr="00D67A79" w:rsidRDefault="00D67A79">
      <w:pPr>
        <w:pStyle w:val="ConsPlusNonformat"/>
        <w:jc w:val="both"/>
      </w:pPr>
      <w:r w:rsidRPr="00D67A79">
        <w:t xml:space="preserve">    3.  С  условиями участия в конкурсном отборе для предоставления Грантов</w:t>
      </w:r>
    </w:p>
    <w:p w:rsidR="00D67A79" w:rsidRPr="00D67A79" w:rsidRDefault="00D67A79">
      <w:pPr>
        <w:pStyle w:val="ConsPlusNonformat"/>
        <w:jc w:val="both"/>
      </w:pPr>
      <w:proofErr w:type="gramStart"/>
      <w:r w:rsidRPr="00D67A79">
        <w:t>ознакомлен  и</w:t>
      </w:r>
      <w:proofErr w:type="gramEnd"/>
      <w:r w:rsidRPr="00D67A79">
        <w:t xml:space="preserve">  согласен,  достоверность  представленной  в  составе  заявки</w:t>
      </w:r>
    </w:p>
    <w:p w:rsidR="00D67A79" w:rsidRPr="00D67A79" w:rsidRDefault="00D67A79">
      <w:pPr>
        <w:pStyle w:val="ConsPlusNonformat"/>
        <w:jc w:val="both"/>
      </w:pPr>
      <w:r w:rsidRPr="00D67A79">
        <w:t>информации подтверждаю.</w:t>
      </w:r>
    </w:p>
    <w:p w:rsidR="00D67A79" w:rsidRPr="00D67A79" w:rsidRDefault="00D67A79">
      <w:pPr>
        <w:pStyle w:val="ConsPlusNonformat"/>
        <w:jc w:val="both"/>
      </w:pPr>
      <w:r w:rsidRPr="00D67A79">
        <w:t xml:space="preserve">    4.  Настоящей  заявкой подтверждаю, что условиям, установленным пунктом</w:t>
      </w:r>
    </w:p>
    <w:p w:rsidR="00D67A79" w:rsidRPr="00D67A79" w:rsidRDefault="00D67A79">
      <w:pPr>
        <w:pStyle w:val="ConsPlusNonformat"/>
        <w:jc w:val="both"/>
      </w:pPr>
      <w:r w:rsidRPr="00D67A79">
        <w:t>2.1 Порядка предоставления грантов на развитие несельскохозяйственных видов</w:t>
      </w:r>
    </w:p>
    <w:p w:rsidR="00D67A79" w:rsidRPr="00D67A79" w:rsidRDefault="00D67A79">
      <w:pPr>
        <w:pStyle w:val="ConsPlusNonformat"/>
        <w:jc w:val="both"/>
      </w:pPr>
      <w:proofErr w:type="gramStart"/>
      <w:r w:rsidRPr="00D67A79">
        <w:t>деятельности  на</w:t>
      </w:r>
      <w:proofErr w:type="gramEnd"/>
      <w:r w:rsidRPr="00D67A79">
        <w:t xml:space="preserve"> сельских территориях Красноярского края, условий участия в</w:t>
      </w:r>
    </w:p>
    <w:p w:rsidR="00D67A79" w:rsidRPr="00D67A79" w:rsidRDefault="00D67A79">
      <w:pPr>
        <w:pStyle w:val="ConsPlusNonformat"/>
        <w:jc w:val="both"/>
      </w:pPr>
      <w:proofErr w:type="gramStart"/>
      <w:r w:rsidRPr="00D67A79">
        <w:t>конкурсном  отборе</w:t>
      </w:r>
      <w:proofErr w:type="gramEnd"/>
      <w:r w:rsidRPr="00D67A79">
        <w:t>,  перечня,  форм  и  сроков представления и рассмотрения</w:t>
      </w:r>
    </w:p>
    <w:p w:rsidR="00D67A79" w:rsidRPr="00D67A79" w:rsidRDefault="00D67A79">
      <w:pPr>
        <w:pStyle w:val="ConsPlusNonformat"/>
        <w:jc w:val="both"/>
      </w:pPr>
      <w:r w:rsidRPr="00D67A79">
        <w:t>документов,   необходимых  для  их  получения,  критериев  отбора,  порядка</w:t>
      </w:r>
    </w:p>
    <w:p w:rsidR="00D67A79" w:rsidRPr="00D67A79" w:rsidRDefault="00D67A79">
      <w:pPr>
        <w:pStyle w:val="ConsPlusNonformat"/>
        <w:jc w:val="both"/>
      </w:pPr>
      <w:r w:rsidRPr="00D67A79">
        <w:t xml:space="preserve">представления   </w:t>
      </w:r>
      <w:proofErr w:type="gramStart"/>
      <w:r w:rsidRPr="00D67A79">
        <w:t xml:space="preserve">отчетности,   </w:t>
      </w:r>
      <w:proofErr w:type="gramEnd"/>
      <w:r w:rsidRPr="00D67A79">
        <w:t>перечня  документов,  подтверждающих  целевое</w:t>
      </w:r>
    </w:p>
    <w:p w:rsidR="00D67A79" w:rsidRPr="00D67A79" w:rsidRDefault="00D67A79">
      <w:pPr>
        <w:pStyle w:val="ConsPlusNonformat"/>
        <w:jc w:val="both"/>
      </w:pPr>
      <w:r w:rsidRPr="00D67A79">
        <w:t>расходование  гранта  на развитие несельскохозяйственных видов деятельности</w:t>
      </w:r>
    </w:p>
    <w:p w:rsidR="00D67A79" w:rsidRPr="00D67A79" w:rsidRDefault="00D67A79">
      <w:pPr>
        <w:pStyle w:val="ConsPlusNonformat"/>
        <w:jc w:val="both"/>
      </w:pPr>
      <w:r w:rsidRPr="00D67A79">
        <w:t>на  сельских  территориях  Красноярского  края,  а  также  порядка возврата</w:t>
      </w:r>
    </w:p>
    <w:p w:rsidR="00D67A79" w:rsidRPr="00D67A79" w:rsidRDefault="00D67A79">
      <w:pPr>
        <w:pStyle w:val="ConsPlusNonformat"/>
        <w:jc w:val="both"/>
      </w:pPr>
      <w:proofErr w:type="gramStart"/>
      <w:r w:rsidRPr="00D67A79">
        <w:t>грантов  на</w:t>
      </w:r>
      <w:proofErr w:type="gramEnd"/>
      <w:r w:rsidRPr="00D67A79">
        <w:t xml:space="preserve">  развитие несельскохозяйственных видов деятельности на сельских</w:t>
      </w:r>
    </w:p>
    <w:p w:rsidR="00D67A79" w:rsidRPr="00D67A79" w:rsidRDefault="00D67A79">
      <w:pPr>
        <w:pStyle w:val="ConsPlusNonformat"/>
        <w:jc w:val="both"/>
      </w:pPr>
      <w:proofErr w:type="gramStart"/>
      <w:r w:rsidRPr="00D67A79">
        <w:t>территориях  Красноярского</w:t>
      </w:r>
      <w:proofErr w:type="gramEnd"/>
      <w:r w:rsidRPr="00D67A79">
        <w:t xml:space="preserve">  края  в случае нарушения условий, установленных</w:t>
      </w:r>
    </w:p>
    <w:p w:rsidR="00D67A79" w:rsidRPr="00D67A79" w:rsidRDefault="00D67A79">
      <w:pPr>
        <w:pStyle w:val="ConsPlusNonformat"/>
        <w:jc w:val="both"/>
      </w:pPr>
      <w:r w:rsidRPr="00D67A79">
        <w:t>при их предоставлении (далее - Порядок), соответствую.</w:t>
      </w:r>
    </w:p>
    <w:p w:rsidR="00D67A79" w:rsidRPr="00D67A79" w:rsidRDefault="00D67A79">
      <w:pPr>
        <w:pStyle w:val="ConsPlusNonformat"/>
        <w:jc w:val="both"/>
      </w:pPr>
      <w:r w:rsidRPr="00D67A79">
        <w:t xml:space="preserve">    5. Дополнительно сообщаю следующую информацию:</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87"/>
        <w:gridCol w:w="1417"/>
      </w:tblGrid>
      <w:tr w:rsidR="00D67A79" w:rsidRPr="00D67A79">
        <w:tc>
          <w:tcPr>
            <w:tcW w:w="567" w:type="dxa"/>
          </w:tcPr>
          <w:p w:rsidR="00D67A79" w:rsidRPr="00D67A79" w:rsidRDefault="00D67A79">
            <w:pPr>
              <w:pStyle w:val="ConsPlusNormal"/>
              <w:jc w:val="center"/>
            </w:pPr>
            <w:r w:rsidRPr="00D67A79">
              <w:t xml:space="preserve">N </w:t>
            </w:r>
            <w:r w:rsidRPr="00D67A79">
              <w:lastRenderedPageBreak/>
              <w:t>п/п</w:t>
            </w:r>
          </w:p>
        </w:tc>
        <w:tc>
          <w:tcPr>
            <w:tcW w:w="8504" w:type="dxa"/>
            <w:gridSpan w:val="2"/>
          </w:tcPr>
          <w:p w:rsidR="00D67A79" w:rsidRPr="00D67A79" w:rsidRDefault="00D67A79">
            <w:pPr>
              <w:pStyle w:val="ConsPlusNormal"/>
              <w:jc w:val="center"/>
            </w:pPr>
            <w:r w:rsidRPr="00D67A79">
              <w:lastRenderedPageBreak/>
              <w:t>1. Общая информация</w:t>
            </w:r>
          </w:p>
        </w:tc>
      </w:tr>
      <w:tr w:rsidR="00D67A79" w:rsidRPr="00D67A79">
        <w:tc>
          <w:tcPr>
            <w:tcW w:w="567" w:type="dxa"/>
          </w:tcPr>
          <w:p w:rsidR="00D67A79" w:rsidRPr="00D67A79" w:rsidRDefault="00D67A79">
            <w:pPr>
              <w:pStyle w:val="ConsPlusNormal"/>
              <w:jc w:val="center"/>
            </w:pPr>
            <w:r w:rsidRPr="00D67A79">
              <w:lastRenderedPageBreak/>
              <w:t>1</w:t>
            </w:r>
          </w:p>
        </w:tc>
        <w:tc>
          <w:tcPr>
            <w:tcW w:w="7087" w:type="dxa"/>
          </w:tcPr>
          <w:p w:rsidR="00D67A79" w:rsidRPr="00D67A79" w:rsidRDefault="00D67A79">
            <w:pPr>
              <w:pStyle w:val="ConsPlusNormal"/>
              <w:jc w:val="center"/>
            </w:pPr>
            <w:r w:rsidRPr="00D67A79">
              <w:t>2</w:t>
            </w:r>
          </w:p>
        </w:tc>
        <w:tc>
          <w:tcPr>
            <w:tcW w:w="1417" w:type="dxa"/>
          </w:tcPr>
          <w:p w:rsidR="00D67A79" w:rsidRPr="00D67A79" w:rsidRDefault="00D67A79">
            <w:pPr>
              <w:pStyle w:val="ConsPlusNormal"/>
              <w:jc w:val="center"/>
            </w:pPr>
            <w:r w:rsidRPr="00D67A79">
              <w:t>3</w:t>
            </w:r>
          </w:p>
        </w:tc>
      </w:tr>
      <w:tr w:rsidR="00D67A79" w:rsidRPr="00D67A79">
        <w:tc>
          <w:tcPr>
            <w:tcW w:w="567" w:type="dxa"/>
          </w:tcPr>
          <w:p w:rsidR="00D67A79" w:rsidRPr="00D67A79" w:rsidRDefault="00D67A79">
            <w:pPr>
              <w:pStyle w:val="ConsPlusNormal"/>
            </w:pPr>
            <w:r w:rsidRPr="00D67A79">
              <w:t>1.1</w:t>
            </w:r>
          </w:p>
        </w:tc>
        <w:tc>
          <w:tcPr>
            <w:tcW w:w="7087" w:type="dxa"/>
          </w:tcPr>
          <w:p w:rsidR="00D67A79" w:rsidRPr="00D67A79" w:rsidRDefault="00D67A79">
            <w:pPr>
              <w:pStyle w:val="ConsPlusNormal"/>
            </w:pPr>
            <w:r w:rsidRPr="00D67A79">
              <w:t>Юридический адрес с указанием почтового индекса</w:t>
            </w:r>
          </w:p>
        </w:tc>
        <w:tc>
          <w:tcPr>
            <w:tcW w:w="1417"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r w:rsidRPr="00D67A79">
              <w:t>1.2</w:t>
            </w:r>
          </w:p>
        </w:tc>
        <w:tc>
          <w:tcPr>
            <w:tcW w:w="7087" w:type="dxa"/>
          </w:tcPr>
          <w:p w:rsidR="00D67A79" w:rsidRPr="00D67A79" w:rsidRDefault="00D67A79">
            <w:pPr>
              <w:pStyle w:val="ConsPlusNormal"/>
            </w:pPr>
            <w:r w:rsidRPr="00D67A79">
              <w:t>Адрес фактического местонахождения</w:t>
            </w:r>
          </w:p>
        </w:tc>
        <w:tc>
          <w:tcPr>
            <w:tcW w:w="1417"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r w:rsidRPr="00D67A79">
              <w:t>1.3</w:t>
            </w:r>
          </w:p>
        </w:tc>
        <w:tc>
          <w:tcPr>
            <w:tcW w:w="7087" w:type="dxa"/>
          </w:tcPr>
          <w:p w:rsidR="00D67A79" w:rsidRPr="00D67A79" w:rsidRDefault="00D67A79">
            <w:pPr>
              <w:pStyle w:val="ConsPlusNormal"/>
            </w:pPr>
            <w:r w:rsidRPr="00D67A79">
              <w:t>ИНН</w:t>
            </w:r>
          </w:p>
        </w:tc>
        <w:tc>
          <w:tcPr>
            <w:tcW w:w="1417"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r w:rsidRPr="00D67A79">
              <w:t>1.4</w:t>
            </w:r>
          </w:p>
        </w:tc>
        <w:tc>
          <w:tcPr>
            <w:tcW w:w="7087" w:type="dxa"/>
          </w:tcPr>
          <w:p w:rsidR="00D67A79" w:rsidRPr="00D67A79" w:rsidRDefault="00D67A79">
            <w:pPr>
              <w:pStyle w:val="ConsPlusNormal"/>
            </w:pPr>
            <w:r w:rsidRPr="00D67A79">
              <w:t>Контактный телефон, адрес электронной почты (при наличии)</w:t>
            </w:r>
          </w:p>
        </w:tc>
        <w:tc>
          <w:tcPr>
            <w:tcW w:w="1417"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r w:rsidRPr="00D67A79">
              <w:t>1.5</w:t>
            </w:r>
          </w:p>
        </w:tc>
        <w:tc>
          <w:tcPr>
            <w:tcW w:w="7087" w:type="dxa"/>
          </w:tcPr>
          <w:p w:rsidR="00D67A79" w:rsidRPr="00D67A79" w:rsidRDefault="00D67A79">
            <w:pPr>
              <w:pStyle w:val="ConsPlusNormal"/>
            </w:pPr>
            <w:r w:rsidRPr="00D67A79">
              <w:t>Направление несельскохозяйственного вида деятельности, на развитие которого запрашивается Грант, с указанием кода по ОКВЭД &lt;*&gt;</w:t>
            </w:r>
          </w:p>
        </w:tc>
        <w:tc>
          <w:tcPr>
            <w:tcW w:w="1417" w:type="dxa"/>
          </w:tcPr>
          <w:p w:rsidR="00D67A79" w:rsidRPr="00D67A79" w:rsidRDefault="00D67A79">
            <w:pPr>
              <w:pStyle w:val="ConsPlusNormal"/>
            </w:pPr>
          </w:p>
        </w:tc>
      </w:tr>
    </w:tbl>
    <w:p w:rsidR="00D67A79" w:rsidRPr="00D67A79" w:rsidRDefault="00D67A79">
      <w:pPr>
        <w:pStyle w:val="ConsPlusNormal"/>
        <w:jc w:val="both"/>
      </w:pPr>
    </w:p>
    <w:p w:rsidR="00D67A79" w:rsidRPr="00D67A79" w:rsidRDefault="00D67A79">
      <w:pPr>
        <w:pStyle w:val="ConsPlusNormal"/>
        <w:ind w:firstLine="540"/>
        <w:jc w:val="both"/>
      </w:pPr>
      <w:r w:rsidRPr="00D67A79">
        <w:t>--------------------------------</w:t>
      </w:r>
    </w:p>
    <w:p w:rsidR="00D67A79" w:rsidRPr="00D67A79" w:rsidRDefault="00D67A79">
      <w:pPr>
        <w:pStyle w:val="ConsPlusNormal"/>
        <w:spacing w:before="220"/>
        <w:ind w:firstLine="540"/>
        <w:jc w:val="both"/>
      </w:pPr>
      <w:r w:rsidRPr="00D67A79">
        <w:t>&lt;*&gt; Направление несельскохозяйственного вида деятельности, планируемое к развитию по проекту, должно соответствовать направлению деятельности, указанному в пункте 1.5 Порядка, и содержаться в выписке из Единого государственного реестра юридических лиц (выписке из Единого государственного реестра индивидуальных предпринимателей).</w:t>
      </w:r>
    </w:p>
    <w:p w:rsidR="00D67A79" w:rsidRPr="00D67A79" w:rsidRDefault="00D67A79">
      <w:pPr>
        <w:pStyle w:val="ConsPlusNormal"/>
        <w:jc w:val="both"/>
      </w:pPr>
    </w:p>
    <w:p w:rsidR="00D67A79" w:rsidRPr="00D67A79" w:rsidRDefault="00D67A79">
      <w:pPr>
        <w:pStyle w:val="ConsPlusNonformat"/>
        <w:jc w:val="both"/>
      </w:pPr>
      <w:r w:rsidRPr="00D67A79">
        <w:t xml:space="preserve">    6.  </w:t>
      </w:r>
      <w:proofErr w:type="gramStart"/>
      <w:r w:rsidRPr="00D67A79">
        <w:t>О  допуске</w:t>
      </w:r>
      <w:proofErr w:type="gramEnd"/>
      <w:r w:rsidRPr="00D67A79">
        <w:t xml:space="preserve">  к  участию  во  втором  этапе  конкурсного  отбора  для</w:t>
      </w:r>
    </w:p>
    <w:p w:rsidR="00D67A79" w:rsidRPr="00D67A79" w:rsidRDefault="00D67A79">
      <w:pPr>
        <w:pStyle w:val="ConsPlusNonformat"/>
        <w:jc w:val="both"/>
      </w:pPr>
      <w:proofErr w:type="gramStart"/>
      <w:r w:rsidRPr="00D67A79">
        <w:t>предоставления  Грантов</w:t>
      </w:r>
      <w:proofErr w:type="gramEnd"/>
      <w:r w:rsidRPr="00D67A79">
        <w:t xml:space="preserve">   прошу  оповестить  (нужное  отметить  знаком V, с</w:t>
      </w:r>
    </w:p>
    <w:p w:rsidR="00D67A79" w:rsidRPr="00D67A79" w:rsidRDefault="00D67A79">
      <w:pPr>
        <w:pStyle w:val="ConsPlusNonformat"/>
        <w:jc w:val="both"/>
      </w:pPr>
      <w:r w:rsidRPr="00D67A79">
        <w:t>указанием реквизитов):</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по телефону _______________________________________________;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путем  направления  уведомления  о  допуске  к  участию во втором этапе</w:t>
      </w:r>
    </w:p>
    <w:p w:rsidR="00D67A79" w:rsidRPr="00D67A79" w:rsidRDefault="00D67A79">
      <w:pPr>
        <w:pStyle w:val="ConsPlusNonformat"/>
        <w:jc w:val="both"/>
      </w:pPr>
      <w:r w:rsidRPr="00D67A79">
        <w:t>└─┘ конкурсного   отбора  для  предоставления  Грантов  с  указанием  даты,</w:t>
      </w:r>
    </w:p>
    <w:p w:rsidR="00D67A79" w:rsidRPr="00D67A79" w:rsidRDefault="00D67A79">
      <w:pPr>
        <w:pStyle w:val="ConsPlusNonformat"/>
        <w:jc w:val="both"/>
      </w:pPr>
      <w:r w:rsidRPr="00D67A79">
        <w:t xml:space="preserve">    времени и места проведения заседания конкурсной комиссии:</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по почтовому адресу 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на адрес электронной почты 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в  личный  кабинет в федеральной государственной информационной системе</w:t>
      </w:r>
    </w:p>
    <w:p w:rsidR="00D67A79" w:rsidRPr="00D67A79" w:rsidRDefault="00D67A79">
      <w:pPr>
        <w:pStyle w:val="ConsPlusNonformat"/>
        <w:jc w:val="both"/>
      </w:pPr>
      <w:r w:rsidRPr="00D67A79">
        <w:t>└─┘ "Единый  портал  государственных  и  муниципальных  услуг  (функций)"</w:t>
      </w:r>
    </w:p>
    <w:p w:rsidR="00D67A79" w:rsidRPr="00D67A79" w:rsidRDefault="00D67A79">
      <w:pPr>
        <w:pStyle w:val="ConsPlusNonformat"/>
        <w:jc w:val="both"/>
      </w:pPr>
      <w:r w:rsidRPr="00D67A79">
        <w:t xml:space="preserve">      ____________________________________________________________________;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xml:space="preserve">│ │ </w:t>
      </w:r>
      <w:proofErr w:type="gramStart"/>
      <w:r w:rsidRPr="00D67A79">
        <w:t>в  личный</w:t>
      </w:r>
      <w:proofErr w:type="gramEnd"/>
      <w:r w:rsidRPr="00D67A79">
        <w:t xml:space="preserve">  кабинет  на  краевом портале государственных и муниципальных</w:t>
      </w:r>
    </w:p>
    <w:p w:rsidR="00D67A79" w:rsidRPr="00D67A79" w:rsidRDefault="00D67A79">
      <w:pPr>
        <w:pStyle w:val="ConsPlusNonformat"/>
        <w:jc w:val="both"/>
      </w:pPr>
      <w:r w:rsidRPr="00D67A79">
        <w:t>└─┘ услуг ______________________________________________________________.</w:t>
      </w:r>
    </w:p>
    <w:p w:rsidR="00D67A79" w:rsidRPr="00D67A79" w:rsidRDefault="00D67A79">
      <w:pPr>
        <w:pStyle w:val="ConsPlusNonformat"/>
        <w:jc w:val="both"/>
      </w:pPr>
      <w:r w:rsidRPr="00D67A79">
        <w:t xml:space="preserve">    7. О дате, времени и месте вручения проекта соглашения о предоставлении</w:t>
      </w:r>
    </w:p>
    <w:p w:rsidR="00D67A79" w:rsidRPr="00D67A79" w:rsidRDefault="00D67A79">
      <w:pPr>
        <w:pStyle w:val="ConsPlusNonformat"/>
        <w:jc w:val="both"/>
      </w:pPr>
      <w:r w:rsidRPr="00D67A79">
        <w:t>Гранта прошу оповестить (нужное отметить знаком V, с указанием реквизитов):</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по телефону 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путем   направления  уведомления  о  дате,  времени  и  месте  вручения</w:t>
      </w:r>
    </w:p>
    <w:p w:rsidR="00D67A79" w:rsidRPr="00D67A79" w:rsidRDefault="00D67A79">
      <w:pPr>
        <w:pStyle w:val="ConsPlusNonformat"/>
        <w:jc w:val="both"/>
      </w:pPr>
      <w:r w:rsidRPr="00D67A79">
        <w:t>└─┘ проекта соглашения о предоставлении Гранта:</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по почтовому адресу 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на адрес электронной почты 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lastRenderedPageBreak/>
        <w:t>│ │ в  личный  кабинет в федеральной государственной информационной системе</w:t>
      </w:r>
    </w:p>
    <w:p w:rsidR="00D67A79" w:rsidRPr="00D67A79" w:rsidRDefault="00D67A79">
      <w:pPr>
        <w:pStyle w:val="ConsPlusNonformat"/>
        <w:jc w:val="both"/>
      </w:pPr>
      <w:r w:rsidRPr="00D67A79">
        <w:t>└─┘ "Единый   портал   государственных  и  муниципальных  услуг  (функций)"</w:t>
      </w:r>
    </w:p>
    <w:p w:rsidR="00D67A79" w:rsidRPr="00D67A79" w:rsidRDefault="00D67A79">
      <w:pPr>
        <w:pStyle w:val="ConsPlusNonformat"/>
        <w:jc w:val="both"/>
      </w:pPr>
      <w:r w:rsidRPr="00D67A79">
        <w:t xml:space="preserve">    ______________________________________________________________________;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xml:space="preserve">│ │ </w:t>
      </w:r>
      <w:proofErr w:type="gramStart"/>
      <w:r w:rsidRPr="00D67A79">
        <w:t>в  личный</w:t>
      </w:r>
      <w:proofErr w:type="gramEnd"/>
      <w:r w:rsidRPr="00D67A79">
        <w:t xml:space="preserve">  кабинет  на  краевом портале государственных и муниципальных</w:t>
      </w:r>
    </w:p>
    <w:p w:rsidR="00D67A79" w:rsidRPr="00D67A79" w:rsidRDefault="00D67A79">
      <w:pPr>
        <w:pStyle w:val="ConsPlusNonformat"/>
        <w:jc w:val="both"/>
      </w:pPr>
      <w:r w:rsidRPr="00D67A79">
        <w:t>└─┘ услуг ________________________________________________________________.</w:t>
      </w:r>
    </w:p>
    <w:p w:rsidR="00D67A79" w:rsidRPr="00D67A79" w:rsidRDefault="00D67A79">
      <w:pPr>
        <w:pStyle w:val="ConsPlusNonformat"/>
        <w:jc w:val="both"/>
      </w:pPr>
      <w:r w:rsidRPr="00D67A79">
        <w:t xml:space="preserve">    8.   Об  отказе  в допуске к участию во втором этапе конкурсного отбора</w:t>
      </w:r>
    </w:p>
    <w:p w:rsidR="00D67A79" w:rsidRPr="00D67A79" w:rsidRDefault="00D67A79">
      <w:pPr>
        <w:pStyle w:val="ConsPlusNonformat"/>
        <w:jc w:val="both"/>
      </w:pPr>
      <w:proofErr w:type="gramStart"/>
      <w:r w:rsidRPr="00D67A79">
        <w:t>для  предоставления</w:t>
      </w:r>
      <w:proofErr w:type="gramEnd"/>
      <w:r w:rsidRPr="00D67A79">
        <w:t xml:space="preserve">  Грантов  прошу  (нужное  отметить знаком V с указанием</w:t>
      </w:r>
    </w:p>
    <w:p w:rsidR="00D67A79" w:rsidRPr="00D67A79" w:rsidRDefault="00D67A79">
      <w:pPr>
        <w:pStyle w:val="ConsPlusNonformat"/>
        <w:jc w:val="both"/>
      </w:pPr>
      <w:proofErr w:type="gramStart"/>
      <w:r w:rsidRPr="00D67A79">
        <w:t>реквизитов)  оповестить</w:t>
      </w:r>
      <w:proofErr w:type="gramEnd"/>
      <w:r w:rsidRPr="00D67A79">
        <w:t xml:space="preserve"> путем направления уведомления об отказе в допуске к</w:t>
      </w:r>
    </w:p>
    <w:p w:rsidR="00D67A79" w:rsidRPr="00D67A79" w:rsidRDefault="00D67A79">
      <w:pPr>
        <w:pStyle w:val="ConsPlusNonformat"/>
        <w:jc w:val="both"/>
      </w:pPr>
      <w:r w:rsidRPr="00D67A79">
        <w:t>участию во втором этапе конкурсного отбора для предоставления Грантов:</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  заказным почтовым отправлением с уведомлением о вручении на почтовый</w:t>
      </w:r>
    </w:p>
    <w:p w:rsidR="00D67A79" w:rsidRPr="00D67A79" w:rsidRDefault="00D67A79">
      <w:pPr>
        <w:pStyle w:val="ConsPlusNonformat"/>
        <w:jc w:val="both"/>
      </w:pPr>
      <w:r w:rsidRPr="00D67A79">
        <w:t>└─┘ адрес: _______________________________________________________________;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 на адрес электронной почты: 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 в личный кабинет в федеральной государственной информационной системе</w:t>
      </w:r>
    </w:p>
    <w:p w:rsidR="00D67A79" w:rsidRPr="00D67A79" w:rsidRDefault="00D67A79">
      <w:pPr>
        <w:pStyle w:val="ConsPlusNonformat"/>
        <w:jc w:val="both"/>
      </w:pPr>
      <w:r w:rsidRPr="00D67A79">
        <w:t>└─┘ "Единый портал государственных и муниципальных услуг (функций)" _______</w:t>
      </w:r>
    </w:p>
    <w:p w:rsidR="00D67A79" w:rsidRPr="00D67A79" w:rsidRDefault="00D67A79">
      <w:pPr>
        <w:pStyle w:val="ConsPlusNonformat"/>
        <w:jc w:val="both"/>
      </w:pPr>
      <w:r w:rsidRPr="00D67A79">
        <w:t>__________________________________________________________________________;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xml:space="preserve">│ │ -  </w:t>
      </w:r>
      <w:proofErr w:type="gramStart"/>
      <w:r w:rsidRPr="00D67A79">
        <w:t>в  личный</w:t>
      </w:r>
      <w:proofErr w:type="gramEnd"/>
      <w:r w:rsidRPr="00D67A79">
        <w:t xml:space="preserve"> кабинет на краевом портале государственных и муниципальных</w:t>
      </w:r>
    </w:p>
    <w:p w:rsidR="00D67A79" w:rsidRPr="00D67A79" w:rsidRDefault="00D67A79">
      <w:pPr>
        <w:pStyle w:val="ConsPlusNonformat"/>
        <w:jc w:val="both"/>
      </w:pPr>
      <w:r w:rsidRPr="00D67A79">
        <w:t>└─┘ услуг ________________________________________________________________.</w:t>
      </w:r>
    </w:p>
    <w:p w:rsidR="00D67A79" w:rsidRPr="00D67A79" w:rsidRDefault="00D67A79">
      <w:pPr>
        <w:pStyle w:val="ConsPlusNonformat"/>
        <w:jc w:val="both"/>
      </w:pPr>
      <w:r w:rsidRPr="00D67A79">
        <w:t xml:space="preserve">    9.  Об отказе в предоставлении Гранта прошу (нужное отметить знаком V с</w:t>
      </w:r>
    </w:p>
    <w:p w:rsidR="00D67A79" w:rsidRPr="00D67A79" w:rsidRDefault="00D67A79">
      <w:pPr>
        <w:pStyle w:val="ConsPlusNonformat"/>
        <w:jc w:val="both"/>
      </w:pPr>
      <w:proofErr w:type="gramStart"/>
      <w:r w:rsidRPr="00D67A79">
        <w:t>указанием  реквизитов</w:t>
      </w:r>
      <w:proofErr w:type="gramEnd"/>
      <w:r w:rsidRPr="00D67A79">
        <w:t>) оповестить путем направления уведомления об отказе в</w:t>
      </w:r>
    </w:p>
    <w:p w:rsidR="00D67A79" w:rsidRPr="00D67A79" w:rsidRDefault="00D67A79">
      <w:pPr>
        <w:pStyle w:val="ConsPlusNonformat"/>
        <w:jc w:val="both"/>
      </w:pPr>
      <w:r w:rsidRPr="00D67A79">
        <w:t>предоставлении Гранта:</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  заказным почтовым отправлением с уведомлением о вручении на почтовый</w:t>
      </w:r>
    </w:p>
    <w:p w:rsidR="00D67A79" w:rsidRPr="00D67A79" w:rsidRDefault="00D67A79">
      <w:pPr>
        <w:pStyle w:val="ConsPlusNonformat"/>
        <w:jc w:val="both"/>
      </w:pPr>
      <w:r w:rsidRPr="00D67A79">
        <w:t>└─┘ адрес _________________________________________________________________</w:t>
      </w:r>
    </w:p>
    <w:p w:rsidR="00D67A79" w:rsidRPr="00D67A79" w:rsidRDefault="00D67A79">
      <w:pPr>
        <w:pStyle w:val="ConsPlusNonformat"/>
        <w:jc w:val="both"/>
      </w:pPr>
      <w:r w:rsidRPr="00D67A79">
        <w:t>__________________________________________________________________________;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 на адрес электронной почты: 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 - в личный кабинет в федеральной государственной информационной системе</w:t>
      </w:r>
    </w:p>
    <w:p w:rsidR="00D67A79" w:rsidRPr="00D67A79" w:rsidRDefault="00D67A79">
      <w:pPr>
        <w:pStyle w:val="ConsPlusNonformat"/>
        <w:jc w:val="both"/>
      </w:pPr>
      <w:r w:rsidRPr="00D67A79">
        <w:t>└─┘ "Единый портал государственных и муниципальных услуг (функций)" _______</w:t>
      </w:r>
    </w:p>
    <w:p w:rsidR="00D67A79" w:rsidRPr="00D67A79" w:rsidRDefault="00D67A79">
      <w:pPr>
        <w:pStyle w:val="ConsPlusNonformat"/>
        <w:jc w:val="both"/>
      </w:pPr>
      <w:r w:rsidRPr="00D67A79">
        <w:t>__________________________________________________________________________;</w:t>
      </w:r>
    </w:p>
    <w:p w:rsidR="00D67A79" w:rsidRPr="00D67A79" w:rsidRDefault="00D67A79">
      <w:pPr>
        <w:pStyle w:val="ConsPlusNonformat"/>
        <w:jc w:val="both"/>
      </w:pPr>
      <w:r w:rsidRPr="00D67A79">
        <w:t>┌─┐</w:t>
      </w:r>
    </w:p>
    <w:p w:rsidR="00D67A79" w:rsidRPr="00D67A79" w:rsidRDefault="00D67A79">
      <w:pPr>
        <w:pStyle w:val="ConsPlusNonformat"/>
        <w:jc w:val="both"/>
      </w:pPr>
      <w:r w:rsidRPr="00D67A79">
        <w:t xml:space="preserve">│ │ -  </w:t>
      </w:r>
      <w:proofErr w:type="gramStart"/>
      <w:r w:rsidRPr="00D67A79">
        <w:t>в  личный</w:t>
      </w:r>
      <w:proofErr w:type="gramEnd"/>
      <w:r w:rsidRPr="00D67A79">
        <w:t xml:space="preserve"> кабинет на краевом портале государственных и муниципальных</w:t>
      </w:r>
    </w:p>
    <w:p w:rsidR="00D67A79" w:rsidRPr="00D67A79" w:rsidRDefault="00D67A79">
      <w:pPr>
        <w:pStyle w:val="ConsPlusNonformat"/>
        <w:jc w:val="both"/>
      </w:pPr>
      <w:r w:rsidRPr="00D67A79">
        <w:t>└─┘ услуг ________________________________________________________________.</w:t>
      </w:r>
    </w:p>
    <w:p w:rsidR="00D67A79" w:rsidRPr="00D67A79" w:rsidRDefault="00D67A79">
      <w:pPr>
        <w:pStyle w:val="ConsPlusNonformat"/>
        <w:jc w:val="both"/>
      </w:pPr>
    </w:p>
    <w:p w:rsidR="00D67A79" w:rsidRPr="00D67A79" w:rsidRDefault="00D67A79">
      <w:pPr>
        <w:pStyle w:val="ConsPlusNonformat"/>
        <w:jc w:val="both"/>
      </w:pPr>
      <w:r w:rsidRPr="00D67A79">
        <w:t>Руководитель заявителя    _______________    ______________________________</w:t>
      </w:r>
    </w:p>
    <w:p w:rsidR="00D67A79" w:rsidRPr="00D67A79" w:rsidRDefault="00D67A79">
      <w:pPr>
        <w:pStyle w:val="ConsPlusNonformat"/>
        <w:jc w:val="both"/>
      </w:pPr>
      <w:r w:rsidRPr="00D67A79">
        <w:t xml:space="preserve">                             (подпись)            (расшифровка подписи)</w:t>
      </w:r>
    </w:p>
    <w:p w:rsidR="00D67A79" w:rsidRPr="00D67A79" w:rsidRDefault="00D67A79">
      <w:pPr>
        <w:pStyle w:val="ConsPlusNonformat"/>
        <w:jc w:val="both"/>
      </w:pPr>
      <w:r w:rsidRPr="00D67A79">
        <w:t>М.П. (при наличии)</w:t>
      </w:r>
    </w:p>
    <w:p w:rsidR="00D67A79" w:rsidRPr="00D67A79" w:rsidRDefault="00D67A79">
      <w:pPr>
        <w:pStyle w:val="ConsPlusNonformat"/>
        <w:jc w:val="both"/>
      </w:pPr>
      <w:r w:rsidRPr="00D67A79">
        <w:t>"__" _____________ 20__ г.</w:t>
      </w:r>
    </w:p>
    <w:p w:rsidR="00D67A79" w:rsidRPr="00D67A79" w:rsidRDefault="00D67A79">
      <w:pPr>
        <w:pStyle w:val="ConsPlusNormal"/>
        <w:jc w:val="both"/>
      </w:pPr>
    </w:p>
    <w:p w:rsidR="00D67A79" w:rsidRDefault="00D67A79">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A86926" w:rsidRDefault="00A86926">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D67A79" w:rsidRPr="00D67A79" w:rsidRDefault="00D67A79">
      <w:pPr>
        <w:pStyle w:val="ConsPlusNormal"/>
        <w:jc w:val="right"/>
        <w:outlineLvl w:val="1"/>
      </w:pPr>
      <w:r w:rsidRPr="00D67A79">
        <w:lastRenderedPageBreak/>
        <w:t>Приложение N 2</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pStyle w:val="ConsPlusNormal"/>
        <w:jc w:val="both"/>
      </w:pPr>
    </w:p>
    <w:p w:rsidR="00D67A79" w:rsidRPr="00D67A79" w:rsidRDefault="00D67A79">
      <w:pPr>
        <w:pStyle w:val="ConsPlusNormal"/>
        <w:jc w:val="center"/>
      </w:pPr>
      <w:bookmarkStart w:id="45" w:name="P613"/>
      <w:bookmarkEnd w:id="45"/>
      <w:r w:rsidRPr="00D67A79">
        <w:t>Опись</w:t>
      </w:r>
    </w:p>
    <w:p w:rsidR="00D67A79" w:rsidRPr="00D67A79" w:rsidRDefault="00D67A79">
      <w:pPr>
        <w:pStyle w:val="ConsPlusNormal"/>
        <w:jc w:val="center"/>
      </w:pPr>
      <w:r w:rsidRPr="00D67A79">
        <w:t>документов, представленных для участия в конкурсном отборе</w:t>
      </w:r>
    </w:p>
    <w:p w:rsidR="00D67A79" w:rsidRPr="00D67A79" w:rsidRDefault="00D67A79">
      <w:pPr>
        <w:pStyle w:val="ConsPlusNormal"/>
        <w:jc w:val="center"/>
      </w:pPr>
      <w:r w:rsidRPr="00D67A79">
        <w:t>для предоставления грантов на развитие</w:t>
      </w:r>
    </w:p>
    <w:p w:rsidR="00D67A79" w:rsidRPr="00D67A79" w:rsidRDefault="00D67A79">
      <w:pPr>
        <w:pStyle w:val="ConsPlusNormal"/>
        <w:jc w:val="center"/>
      </w:pPr>
      <w:r w:rsidRPr="00D67A79">
        <w:t>несельскохозяйственных видов деятельности на сельских</w:t>
      </w:r>
    </w:p>
    <w:p w:rsidR="00D67A79" w:rsidRPr="00D67A79" w:rsidRDefault="00D67A79">
      <w:pPr>
        <w:pStyle w:val="ConsPlusNormal"/>
        <w:jc w:val="center"/>
      </w:pPr>
      <w:r w:rsidRPr="00D67A79">
        <w:t>территориях Красноярского края</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701"/>
        <w:gridCol w:w="1984"/>
        <w:gridCol w:w="1984"/>
      </w:tblGrid>
      <w:tr w:rsidR="00D67A79" w:rsidRPr="00D67A79">
        <w:tc>
          <w:tcPr>
            <w:tcW w:w="567" w:type="dxa"/>
          </w:tcPr>
          <w:p w:rsidR="00D67A79" w:rsidRPr="00D67A79" w:rsidRDefault="00D67A79">
            <w:pPr>
              <w:pStyle w:val="ConsPlusNormal"/>
              <w:jc w:val="center"/>
            </w:pPr>
            <w:r w:rsidRPr="00D67A79">
              <w:t>N п/п</w:t>
            </w:r>
          </w:p>
        </w:tc>
        <w:tc>
          <w:tcPr>
            <w:tcW w:w="2835" w:type="dxa"/>
          </w:tcPr>
          <w:p w:rsidR="00D67A79" w:rsidRPr="00D67A79" w:rsidRDefault="00D67A79">
            <w:pPr>
              <w:pStyle w:val="ConsPlusNormal"/>
              <w:jc w:val="center"/>
            </w:pPr>
            <w:r w:rsidRPr="00D67A79">
              <w:t>Наименование документа</w:t>
            </w:r>
          </w:p>
        </w:tc>
        <w:tc>
          <w:tcPr>
            <w:tcW w:w="1701" w:type="dxa"/>
          </w:tcPr>
          <w:p w:rsidR="00D67A79" w:rsidRPr="00D67A79" w:rsidRDefault="00D67A79">
            <w:pPr>
              <w:pStyle w:val="ConsPlusNormal"/>
              <w:jc w:val="center"/>
            </w:pPr>
            <w:r w:rsidRPr="00D67A79">
              <w:t>Номер документа</w:t>
            </w:r>
          </w:p>
        </w:tc>
        <w:tc>
          <w:tcPr>
            <w:tcW w:w="1984" w:type="dxa"/>
          </w:tcPr>
          <w:p w:rsidR="00D67A79" w:rsidRPr="00D67A79" w:rsidRDefault="00D67A79">
            <w:pPr>
              <w:pStyle w:val="ConsPlusNormal"/>
              <w:jc w:val="center"/>
            </w:pPr>
            <w:r w:rsidRPr="00D67A79">
              <w:t>Дата документа</w:t>
            </w:r>
          </w:p>
        </w:tc>
        <w:tc>
          <w:tcPr>
            <w:tcW w:w="1984" w:type="dxa"/>
          </w:tcPr>
          <w:p w:rsidR="00D67A79" w:rsidRPr="00D67A79" w:rsidRDefault="00D67A79">
            <w:pPr>
              <w:pStyle w:val="ConsPlusNormal"/>
              <w:jc w:val="center"/>
            </w:pPr>
            <w:r w:rsidRPr="00D67A79">
              <w:t>Количество листов</w:t>
            </w:r>
          </w:p>
        </w:tc>
      </w:tr>
      <w:tr w:rsidR="00D67A79" w:rsidRPr="00D67A79">
        <w:tc>
          <w:tcPr>
            <w:tcW w:w="567" w:type="dxa"/>
          </w:tcPr>
          <w:p w:rsidR="00D67A79" w:rsidRPr="00D67A79" w:rsidRDefault="00D67A79">
            <w:pPr>
              <w:pStyle w:val="ConsPlusNormal"/>
              <w:jc w:val="center"/>
            </w:pPr>
            <w:r w:rsidRPr="00D67A79">
              <w:t>1</w:t>
            </w:r>
          </w:p>
        </w:tc>
        <w:tc>
          <w:tcPr>
            <w:tcW w:w="2835" w:type="dxa"/>
          </w:tcPr>
          <w:p w:rsidR="00D67A79" w:rsidRPr="00D67A79" w:rsidRDefault="00D67A79">
            <w:pPr>
              <w:pStyle w:val="ConsPlusNormal"/>
              <w:jc w:val="center"/>
            </w:pPr>
            <w:r w:rsidRPr="00D67A79">
              <w:t>2</w:t>
            </w:r>
          </w:p>
        </w:tc>
        <w:tc>
          <w:tcPr>
            <w:tcW w:w="1701" w:type="dxa"/>
          </w:tcPr>
          <w:p w:rsidR="00D67A79" w:rsidRPr="00D67A79" w:rsidRDefault="00D67A79">
            <w:pPr>
              <w:pStyle w:val="ConsPlusNormal"/>
              <w:jc w:val="center"/>
            </w:pPr>
            <w:r w:rsidRPr="00D67A79">
              <w:t>3</w:t>
            </w:r>
          </w:p>
        </w:tc>
        <w:tc>
          <w:tcPr>
            <w:tcW w:w="1984" w:type="dxa"/>
          </w:tcPr>
          <w:p w:rsidR="00D67A79" w:rsidRPr="00D67A79" w:rsidRDefault="00D67A79">
            <w:pPr>
              <w:pStyle w:val="ConsPlusNormal"/>
              <w:jc w:val="center"/>
            </w:pPr>
            <w:r w:rsidRPr="00D67A79">
              <w:t>4</w:t>
            </w:r>
          </w:p>
        </w:tc>
        <w:tc>
          <w:tcPr>
            <w:tcW w:w="1984" w:type="dxa"/>
          </w:tcPr>
          <w:p w:rsidR="00D67A79" w:rsidRPr="00D67A79" w:rsidRDefault="00D67A79">
            <w:pPr>
              <w:pStyle w:val="ConsPlusNormal"/>
              <w:jc w:val="center"/>
            </w:pPr>
            <w:r w:rsidRPr="00D67A79">
              <w:t>5</w:t>
            </w:r>
          </w:p>
        </w:tc>
      </w:tr>
      <w:tr w:rsidR="00D67A79" w:rsidRPr="00D67A79">
        <w:tc>
          <w:tcPr>
            <w:tcW w:w="567" w:type="dxa"/>
          </w:tcPr>
          <w:p w:rsidR="00D67A79" w:rsidRPr="00D67A79" w:rsidRDefault="00D67A79">
            <w:pPr>
              <w:pStyle w:val="ConsPlusNormal"/>
            </w:pPr>
            <w:r w:rsidRPr="00D67A79">
              <w:t>1</w:t>
            </w:r>
          </w:p>
        </w:tc>
        <w:tc>
          <w:tcPr>
            <w:tcW w:w="2835" w:type="dxa"/>
          </w:tcPr>
          <w:p w:rsidR="00D67A79" w:rsidRPr="00D67A79" w:rsidRDefault="00D67A79">
            <w:pPr>
              <w:pStyle w:val="ConsPlusNormal"/>
            </w:pPr>
          </w:p>
        </w:tc>
        <w:tc>
          <w:tcPr>
            <w:tcW w:w="1701" w:type="dxa"/>
          </w:tcPr>
          <w:p w:rsidR="00D67A79" w:rsidRPr="00D67A79" w:rsidRDefault="00D67A79">
            <w:pPr>
              <w:pStyle w:val="ConsPlusNormal"/>
            </w:pPr>
          </w:p>
        </w:tc>
        <w:tc>
          <w:tcPr>
            <w:tcW w:w="1984" w:type="dxa"/>
          </w:tcPr>
          <w:p w:rsidR="00D67A79" w:rsidRPr="00D67A79" w:rsidRDefault="00D67A79">
            <w:pPr>
              <w:pStyle w:val="ConsPlusNormal"/>
            </w:pPr>
          </w:p>
        </w:tc>
        <w:tc>
          <w:tcPr>
            <w:tcW w:w="1984"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r w:rsidRPr="00D67A79">
              <w:t>2</w:t>
            </w:r>
          </w:p>
        </w:tc>
        <w:tc>
          <w:tcPr>
            <w:tcW w:w="2835" w:type="dxa"/>
          </w:tcPr>
          <w:p w:rsidR="00D67A79" w:rsidRPr="00D67A79" w:rsidRDefault="00D67A79">
            <w:pPr>
              <w:pStyle w:val="ConsPlusNormal"/>
            </w:pPr>
          </w:p>
        </w:tc>
        <w:tc>
          <w:tcPr>
            <w:tcW w:w="1701" w:type="dxa"/>
          </w:tcPr>
          <w:p w:rsidR="00D67A79" w:rsidRPr="00D67A79" w:rsidRDefault="00D67A79">
            <w:pPr>
              <w:pStyle w:val="ConsPlusNormal"/>
            </w:pPr>
          </w:p>
        </w:tc>
        <w:tc>
          <w:tcPr>
            <w:tcW w:w="1984" w:type="dxa"/>
          </w:tcPr>
          <w:p w:rsidR="00D67A79" w:rsidRPr="00D67A79" w:rsidRDefault="00D67A79">
            <w:pPr>
              <w:pStyle w:val="ConsPlusNormal"/>
            </w:pPr>
          </w:p>
        </w:tc>
        <w:tc>
          <w:tcPr>
            <w:tcW w:w="1984"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r w:rsidRPr="00D67A79">
              <w:t>...</w:t>
            </w:r>
          </w:p>
        </w:tc>
        <w:tc>
          <w:tcPr>
            <w:tcW w:w="2835" w:type="dxa"/>
          </w:tcPr>
          <w:p w:rsidR="00D67A79" w:rsidRPr="00D67A79" w:rsidRDefault="00D67A79">
            <w:pPr>
              <w:pStyle w:val="ConsPlusNormal"/>
            </w:pPr>
          </w:p>
        </w:tc>
        <w:tc>
          <w:tcPr>
            <w:tcW w:w="1701" w:type="dxa"/>
          </w:tcPr>
          <w:p w:rsidR="00D67A79" w:rsidRPr="00D67A79" w:rsidRDefault="00D67A79">
            <w:pPr>
              <w:pStyle w:val="ConsPlusNormal"/>
            </w:pPr>
          </w:p>
        </w:tc>
        <w:tc>
          <w:tcPr>
            <w:tcW w:w="1984" w:type="dxa"/>
          </w:tcPr>
          <w:p w:rsidR="00D67A79" w:rsidRPr="00D67A79" w:rsidRDefault="00D67A79">
            <w:pPr>
              <w:pStyle w:val="ConsPlusNormal"/>
            </w:pPr>
          </w:p>
        </w:tc>
        <w:tc>
          <w:tcPr>
            <w:tcW w:w="1984" w:type="dxa"/>
          </w:tcPr>
          <w:p w:rsidR="00D67A79" w:rsidRPr="00D67A79" w:rsidRDefault="00D67A79">
            <w:pPr>
              <w:pStyle w:val="ConsPlusNormal"/>
            </w:pPr>
          </w:p>
        </w:tc>
      </w:tr>
    </w:tbl>
    <w:p w:rsidR="00D67A79" w:rsidRPr="00D67A79" w:rsidRDefault="00D67A79">
      <w:pPr>
        <w:pStyle w:val="ConsPlusNormal"/>
        <w:jc w:val="both"/>
      </w:pPr>
    </w:p>
    <w:p w:rsidR="00D67A79" w:rsidRPr="00D67A79" w:rsidRDefault="00D67A79">
      <w:pPr>
        <w:pStyle w:val="ConsPlusNonformat"/>
        <w:jc w:val="both"/>
      </w:pPr>
      <w:r w:rsidRPr="00D67A79">
        <w:t>Руководитель заявителя    _______________    ______________________________</w:t>
      </w:r>
    </w:p>
    <w:p w:rsidR="00D67A79" w:rsidRPr="00D67A79" w:rsidRDefault="00D67A79">
      <w:pPr>
        <w:pStyle w:val="ConsPlusNonformat"/>
        <w:jc w:val="both"/>
      </w:pPr>
      <w:r w:rsidRPr="00D67A79">
        <w:t xml:space="preserve">                             (подпись)            (расшифровка подписи)</w:t>
      </w:r>
    </w:p>
    <w:p w:rsidR="00D67A79" w:rsidRPr="00D67A79" w:rsidRDefault="00D67A79">
      <w:pPr>
        <w:pStyle w:val="ConsPlusNonformat"/>
        <w:jc w:val="both"/>
      </w:pPr>
      <w:r w:rsidRPr="00D67A79">
        <w:t>М.П. (при наличии)</w:t>
      </w:r>
    </w:p>
    <w:p w:rsidR="00D67A79" w:rsidRPr="00D67A79" w:rsidRDefault="00D67A79">
      <w:pPr>
        <w:pStyle w:val="ConsPlusNonformat"/>
        <w:jc w:val="both"/>
      </w:pPr>
      <w:r w:rsidRPr="00D67A79">
        <w:t>"__" _____________ 20__ г.</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Default="00D67A79">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Pr="00D67A79" w:rsidRDefault="001579A3">
      <w:pPr>
        <w:pStyle w:val="ConsPlusNormal"/>
        <w:jc w:val="both"/>
      </w:pPr>
    </w:p>
    <w:p w:rsidR="00D67A79" w:rsidRPr="00D67A79" w:rsidRDefault="00D67A79">
      <w:pPr>
        <w:pStyle w:val="ConsPlusNormal"/>
        <w:jc w:val="both"/>
      </w:pPr>
    </w:p>
    <w:p w:rsidR="00D67A79" w:rsidRPr="00D67A79" w:rsidRDefault="00D67A79">
      <w:pPr>
        <w:pStyle w:val="ConsPlusNormal"/>
        <w:jc w:val="right"/>
        <w:outlineLvl w:val="1"/>
      </w:pPr>
      <w:r w:rsidRPr="00D67A79">
        <w:lastRenderedPageBreak/>
        <w:t>Приложение N 3</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pStyle w:val="ConsPlusNormal"/>
        <w:jc w:val="both"/>
      </w:pPr>
    </w:p>
    <w:p w:rsidR="00D67A79" w:rsidRPr="00D67A79" w:rsidRDefault="00D67A79">
      <w:pPr>
        <w:pStyle w:val="ConsPlusTitle"/>
        <w:jc w:val="center"/>
      </w:pPr>
      <w:bookmarkStart w:id="46" w:name="P674"/>
      <w:bookmarkEnd w:id="46"/>
      <w:r w:rsidRPr="00D67A79">
        <w:t>ИНФОРМАЦИЯ,</w:t>
      </w:r>
    </w:p>
    <w:p w:rsidR="00D67A79" w:rsidRPr="00D67A79" w:rsidRDefault="00D67A79">
      <w:pPr>
        <w:pStyle w:val="ConsPlusTitle"/>
        <w:jc w:val="center"/>
      </w:pPr>
      <w:r w:rsidRPr="00D67A79">
        <w:t>ПОДЛЕЖАЩАЯ ВКЛЮЧЕНИЮ В ПРОЕКТ, НАПРАВЛЕННЫЙ НА РАЗВИТИЕ</w:t>
      </w:r>
    </w:p>
    <w:p w:rsidR="00D67A79" w:rsidRPr="00D67A79" w:rsidRDefault="00D67A79">
      <w:pPr>
        <w:pStyle w:val="ConsPlusTitle"/>
        <w:jc w:val="center"/>
      </w:pPr>
      <w:r w:rsidRPr="00D67A79">
        <w:t>НЕСЕЛЬСКОХОЗЯЙСТВЕННЫХ ВИДОВ ДЕЯТЕЛЬНОСТИ НА СЕЛЬСКИХ</w:t>
      </w:r>
    </w:p>
    <w:p w:rsidR="00D67A79" w:rsidRPr="00D67A79" w:rsidRDefault="00D67A79">
      <w:pPr>
        <w:pStyle w:val="ConsPlusTitle"/>
        <w:jc w:val="center"/>
      </w:pPr>
      <w:r w:rsidRPr="00D67A79">
        <w:t>ТЕРРИТОРИЯХ КРАСНОЯРСКОГО КРАЯ</w:t>
      </w:r>
    </w:p>
    <w:p w:rsidR="00D67A79" w:rsidRPr="00D67A79" w:rsidRDefault="00D67A79">
      <w:pPr>
        <w:pStyle w:val="ConsPlusNormal"/>
        <w:jc w:val="both"/>
      </w:pPr>
    </w:p>
    <w:p w:rsidR="00D67A79" w:rsidRPr="00D67A79" w:rsidRDefault="00D67A79">
      <w:pPr>
        <w:pStyle w:val="ConsPlusNormal"/>
        <w:ind w:firstLine="540"/>
        <w:jc w:val="both"/>
      </w:pPr>
      <w:bookmarkStart w:id="47" w:name="P679"/>
      <w:bookmarkEnd w:id="47"/>
      <w:r w:rsidRPr="00D67A79">
        <w:t>1. Проект, направленный на развитие несельскохозяйственных видов деятельности на сельских территориях Красноярского края (далее - проект) составляется не менее чем на 5 календарных лет (без учета года, в котором подается заявка).</w:t>
      </w:r>
    </w:p>
    <w:p w:rsidR="00D67A79" w:rsidRPr="00D67A79" w:rsidRDefault="00D67A79">
      <w:pPr>
        <w:pStyle w:val="ConsPlusNormal"/>
        <w:spacing w:before="220"/>
        <w:ind w:firstLine="540"/>
        <w:jc w:val="both"/>
      </w:pPr>
      <w:r w:rsidRPr="00D67A79">
        <w:t>2. В проекте должны содержаться показатели деятельности заявителя по направлению несельскохозяйственного вида деятельности, на развитие которого запрашивается грант на развитие несельскохозяйственных видов деятельности на сельских территориях Красноярского края (далее - Грант), по году, в котором подается заявка, а также по году, предшествующему году подачи заявки, - для заявителей, которые осуществляли деятельность по данному направлению несельскохозяйственного вида деятельности в указанные периоды.</w:t>
      </w:r>
    </w:p>
    <w:p w:rsidR="00D67A79" w:rsidRPr="00D67A79" w:rsidRDefault="00D67A79">
      <w:pPr>
        <w:pStyle w:val="ConsPlusNormal"/>
        <w:spacing w:before="220"/>
        <w:ind w:firstLine="540"/>
        <w:jc w:val="both"/>
      </w:pPr>
      <w:r w:rsidRPr="00D67A79">
        <w:t>3. Проект должен содержать следующую информацию:</w:t>
      </w:r>
    </w:p>
    <w:p w:rsidR="00D67A79" w:rsidRPr="00D67A79" w:rsidRDefault="00D67A79">
      <w:pPr>
        <w:pStyle w:val="ConsPlusNormal"/>
        <w:spacing w:before="220"/>
        <w:ind w:firstLine="540"/>
        <w:jc w:val="both"/>
      </w:pPr>
      <w:r w:rsidRPr="00D67A79">
        <w:t>а) наименование направления несельскохозяйственного вида деятельности;</w:t>
      </w:r>
    </w:p>
    <w:p w:rsidR="00D67A79" w:rsidRPr="00D67A79" w:rsidRDefault="00D67A79">
      <w:pPr>
        <w:pStyle w:val="ConsPlusNormal"/>
        <w:spacing w:before="220"/>
        <w:ind w:firstLine="540"/>
        <w:jc w:val="both"/>
      </w:pPr>
      <w:r w:rsidRPr="00D67A79">
        <w:t>б) обоснование целесообразности реализации проекта на сельской территории Красноярского края, на которой планируется реализация проекта;</w:t>
      </w:r>
    </w:p>
    <w:p w:rsidR="00D67A79" w:rsidRPr="00D67A79" w:rsidRDefault="00D67A79">
      <w:pPr>
        <w:pStyle w:val="ConsPlusNormal"/>
        <w:spacing w:before="220"/>
        <w:ind w:firstLine="540"/>
        <w:jc w:val="both"/>
      </w:pPr>
      <w:r w:rsidRPr="00D67A79">
        <w:t>в) описание предоставляемых услуг, производимой продукции;</w:t>
      </w:r>
    </w:p>
    <w:p w:rsidR="00D67A79" w:rsidRPr="00D67A79" w:rsidRDefault="00D67A79">
      <w:pPr>
        <w:pStyle w:val="ConsPlusNormal"/>
        <w:spacing w:before="220"/>
        <w:ind w:firstLine="540"/>
        <w:jc w:val="both"/>
      </w:pPr>
      <w:r w:rsidRPr="00D67A79">
        <w:t xml:space="preserve">г) описание планируемых затрат на развитие несельскохозяйственного вида деятельности, с указанием наименований приобретаемого имущества, выполняемых работ, оказываемых услуг, которые должны соответствовать направлениям расходования Гранта, предусмотренным подпунктами 1 - 4 пункта 1.4 Порядка предоставления грантов на развитие несельскохозяйственных видов деятельности на сельских территориях Красноярского края, условий участия в конкурсном отборе, перечня, форм и сроков представления и рассмотрения документов, необходимых для их получения, критериев отбора, порядка представления отчетности, перечня документов, подтверждающих целевое расходование гранта на развитие несельскохозяйственных видов деятельности на сельских территориях Красноярского края, а также порядка возврата грантов на развитие несельскохозяйственных видов деятельности в </w:t>
      </w:r>
      <w:r w:rsidRPr="00D67A79">
        <w:lastRenderedPageBreak/>
        <w:t>случае нарушения условий, установленных при их предоставлении, и указанным в плане расходов;</w:t>
      </w:r>
    </w:p>
    <w:p w:rsidR="00D67A79" w:rsidRPr="00D67A79" w:rsidRDefault="00D67A79">
      <w:pPr>
        <w:pStyle w:val="ConsPlusNormal"/>
        <w:spacing w:before="220"/>
        <w:ind w:firstLine="540"/>
        <w:jc w:val="both"/>
      </w:pPr>
      <w:r w:rsidRPr="00D67A79">
        <w:t>д) сроки освоения Гранта;</w:t>
      </w:r>
    </w:p>
    <w:p w:rsidR="00D67A79" w:rsidRPr="00D67A79" w:rsidRDefault="00D67A79">
      <w:pPr>
        <w:pStyle w:val="ConsPlusNormal"/>
        <w:spacing w:before="220"/>
        <w:ind w:firstLine="540"/>
        <w:jc w:val="both"/>
      </w:pPr>
      <w:r w:rsidRPr="00D67A79">
        <w:t>е) график реализации проекта;</w:t>
      </w:r>
    </w:p>
    <w:p w:rsidR="00D67A79" w:rsidRPr="00D67A79" w:rsidRDefault="00D67A79">
      <w:pPr>
        <w:pStyle w:val="ConsPlusNormal"/>
        <w:spacing w:before="220"/>
        <w:ind w:firstLine="540"/>
        <w:jc w:val="both"/>
      </w:pPr>
      <w:r w:rsidRPr="00D67A79">
        <w:t>ж) ожидаемые результаты от реализации проекта по годам на весь период реализации проекта;</w:t>
      </w:r>
    </w:p>
    <w:p w:rsidR="00D67A79" w:rsidRPr="00D67A79" w:rsidRDefault="00D67A79">
      <w:pPr>
        <w:pStyle w:val="ConsPlusNormal"/>
        <w:spacing w:before="220"/>
        <w:ind w:firstLine="540"/>
        <w:jc w:val="both"/>
      </w:pPr>
      <w:r w:rsidRPr="00D67A79">
        <w:t>з) социальная эффективность от реализации проекта по годам на весь период реализации проекта (создание и сохранение новых постоянных рабочих мест).</w:t>
      </w:r>
    </w:p>
    <w:p w:rsidR="00D67A79" w:rsidRPr="00D67A79" w:rsidRDefault="00D67A79">
      <w:pPr>
        <w:pStyle w:val="ConsPlusNormal"/>
        <w:spacing w:before="220"/>
        <w:ind w:firstLine="540"/>
        <w:jc w:val="both"/>
      </w:pPr>
      <w:r w:rsidRPr="00D67A79">
        <w:t>4. Проект должен предусматривать:</w:t>
      </w:r>
    </w:p>
    <w:p w:rsidR="00D67A79" w:rsidRPr="00D67A79" w:rsidRDefault="00D67A79">
      <w:pPr>
        <w:pStyle w:val="ConsPlusNormal"/>
        <w:spacing w:before="220"/>
        <w:ind w:firstLine="540"/>
        <w:jc w:val="both"/>
      </w:pPr>
      <w:r w:rsidRPr="00D67A79">
        <w:t>а) прирост выручки от несельскохозяйственного вида деятельности в году, следующем за годом получения Гранта, должен составлять не менее 10 процентов к году предоставления Гранта;</w:t>
      </w:r>
    </w:p>
    <w:p w:rsidR="00D67A79" w:rsidRPr="00D67A79" w:rsidRDefault="00D67A79">
      <w:pPr>
        <w:pStyle w:val="ConsPlusNormal"/>
        <w:spacing w:before="220"/>
        <w:ind w:firstLine="540"/>
        <w:jc w:val="both"/>
      </w:pPr>
      <w:r w:rsidRPr="00D67A79">
        <w:t>б) увеличение выручки от несельскохозяйственного вида деятельности.</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Default="00D67A79">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Pr="00D67A79" w:rsidRDefault="001579A3">
      <w:pPr>
        <w:pStyle w:val="ConsPlusNormal"/>
        <w:jc w:val="both"/>
      </w:pPr>
    </w:p>
    <w:p w:rsidR="00D67A79" w:rsidRPr="00D67A79" w:rsidRDefault="00D67A79">
      <w:pPr>
        <w:pStyle w:val="ConsPlusNormal"/>
        <w:jc w:val="both"/>
      </w:pPr>
    </w:p>
    <w:p w:rsidR="00D67A79" w:rsidRPr="00D67A79" w:rsidRDefault="00D67A79">
      <w:pPr>
        <w:pStyle w:val="ConsPlusNormal"/>
        <w:jc w:val="right"/>
        <w:outlineLvl w:val="1"/>
      </w:pPr>
      <w:r w:rsidRPr="00D67A79">
        <w:lastRenderedPageBreak/>
        <w:t>Приложение N 4</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D67A79" w:rsidRPr="00D67A79" w:rsidRDefault="00D67A79">
      <w:pPr>
        <w:pStyle w:val="ConsPlusNormal"/>
        <w:jc w:val="both"/>
      </w:pPr>
    </w:p>
    <w:p w:rsidR="00D67A79" w:rsidRPr="00D67A79" w:rsidRDefault="00D67A79">
      <w:pPr>
        <w:pStyle w:val="ConsPlusNormal"/>
        <w:jc w:val="center"/>
      </w:pPr>
      <w:bookmarkStart w:id="48" w:name="P721"/>
      <w:bookmarkEnd w:id="48"/>
      <w:r w:rsidRPr="00D67A79">
        <w:t>План</w:t>
      </w:r>
    </w:p>
    <w:p w:rsidR="00D67A79" w:rsidRPr="00D67A79" w:rsidRDefault="00D67A79">
      <w:pPr>
        <w:pStyle w:val="ConsPlusNormal"/>
        <w:jc w:val="center"/>
      </w:pPr>
      <w:r w:rsidRPr="00D67A79">
        <w:t>расходов на развитие несельскохозяйственного вида</w:t>
      </w:r>
    </w:p>
    <w:p w:rsidR="00D67A79" w:rsidRPr="00D67A79" w:rsidRDefault="00D67A79">
      <w:pPr>
        <w:pStyle w:val="ConsPlusNormal"/>
        <w:jc w:val="center"/>
      </w:pPr>
      <w:r w:rsidRPr="00D67A79">
        <w:t>деятельности ______________________________________________</w:t>
      </w:r>
    </w:p>
    <w:p w:rsidR="00D67A79" w:rsidRPr="00D67A79" w:rsidRDefault="00D67A79">
      <w:pPr>
        <w:pStyle w:val="ConsPlusNormal"/>
        <w:jc w:val="center"/>
      </w:pPr>
      <w:r w:rsidRPr="00D67A79">
        <w:t>(полное наименование заявителя, наименование муниципального</w:t>
      </w:r>
    </w:p>
    <w:p w:rsidR="00D67A79" w:rsidRPr="00D67A79" w:rsidRDefault="00D67A79">
      <w:pPr>
        <w:pStyle w:val="ConsPlusNormal"/>
        <w:jc w:val="center"/>
      </w:pPr>
      <w:r w:rsidRPr="00D67A79">
        <w:t>района, муниципального округа Красноярского края)</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134"/>
        <w:gridCol w:w="2835"/>
        <w:gridCol w:w="1701"/>
      </w:tblGrid>
      <w:tr w:rsidR="00D67A79" w:rsidRPr="00D67A79">
        <w:tc>
          <w:tcPr>
            <w:tcW w:w="567" w:type="dxa"/>
            <w:vMerge w:val="restart"/>
          </w:tcPr>
          <w:p w:rsidR="00D67A79" w:rsidRPr="00D67A79" w:rsidRDefault="00D67A79">
            <w:pPr>
              <w:pStyle w:val="ConsPlusNormal"/>
              <w:jc w:val="center"/>
            </w:pPr>
            <w:r w:rsidRPr="00D67A79">
              <w:t>N п/п</w:t>
            </w:r>
          </w:p>
        </w:tc>
        <w:tc>
          <w:tcPr>
            <w:tcW w:w="2835" w:type="dxa"/>
            <w:vMerge w:val="restart"/>
          </w:tcPr>
          <w:p w:rsidR="00D67A79" w:rsidRPr="00D67A79" w:rsidRDefault="00D67A79">
            <w:pPr>
              <w:pStyle w:val="ConsPlusNormal"/>
              <w:jc w:val="center"/>
            </w:pPr>
            <w:r w:rsidRPr="00D67A79">
              <w:t>Направления расходования</w:t>
            </w:r>
          </w:p>
        </w:tc>
        <w:tc>
          <w:tcPr>
            <w:tcW w:w="1134" w:type="dxa"/>
            <w:vMerge w:val="restart"/>
          </w:tcPr>
          <w:p w:rsidR="00D67A79" w:rsidRPr="00D67A79" w:rsidRDefault="00D67A79">
            <w:pPr>
              <w:pStyle w:val="ConsPlusNormal"/>
              <w:jc w:val="center"/>
            </w:pPr>
            <w:r w:rsidRPr="00D67A79">
              <w:t>Сумма расходов, рублей</w:t>
            </w:r>
          </w:p>
        </w:tc>
        <w:tc>
          <w:tcPr>
            <w:tcW w:w="4536" w:type="dxa"/>
            <w:gridSpan w:val="2"/>
          </w:tcPr>
          <w:p w:rsidR="00D67A79" w:rsidRPr="00D67A79" w:rsidRDefault="00D67A79">
            <w:pPr>
              <w:pStyle w:val="ConsPlusNormal"/>
              <w:jc w:val="center"/>
            </w:pPr>
            <w:r w:rsidRPr="00D67A79">
              <w:t>Источники финансирования</w:t>
            </w:r>
          </w:p>
        </w:tc>
      </w:tr>
      <w:tr w:rsidR="00D67A79" w:rsidRPr="00D67A79">
        <w:tc>
          <w:tcPr>
            <w:tcW w:w="567" w:type="dxa"/>
            <w:vMerge/>
          </w:tcPr>
          <w:p w:rsidR="00D67A79" w:rsidRPr="00D67A79" w:rsidRDefault="00D67A79"/>
        </w:tc>
        <w:tc>
          <w:tcPr>
            <w:tcW w:w="2835" w:type="dxa"/>
            <w:vMerge/>
          </w:tcPr>
          <w:p w:rsidR="00D67A79" w:rsidRPr="00D67A79" w:rsidRDefault="00D67A79"/>
        </w:tc>
        <w:tc>
          <w:tcPr>
            <w:tcW w:w="1134" w:type="dxa"/>
            <w:vMerge/>
          </w:tcPr>
          <w:p w:rsidR="00D67A79" w:rsidRPr="00D67A79" w:rsidRDefault="00D67A79"/>
        </w:tc>
        <w:tc>
          <w:tcPr>
            <w:tcW w:w="2835" w:type="dxa"/>
          </w:tcPr>
          <w:p w:rsidR="00D67A79" w:rsidRPr="00D67A79" w:rsidRDefault="00D67A79">
            <w:pPr>
              <w:pStyle w:val="ConsPlusNormal"/>
              <w:jc w:val="center"/>
            </w:pPr>
            <w:r w:rsidRPr="00D67A79">
              <w:t>средства гранта на развитие несельскохозяйственного вида деятельности (не более 60% от суммы расходов), рублей &lt;1&gt;</w:t>
            </w:r>
          </w:p>
        </w:tc>
        <w:tc>
          <w:tcPr>
            <w:tcW w:w="1701" w:type="dxa"/>
          </w:tcPr>
          <w:p w:rsidR="00D67A79" w:rsidRPr="00D67A79" w:rsidRDefault="00D67A79">
            <w:pPr>
              <w:pStyle w:val="ConsPlusNormal"/>
              <w:jc w:val="center"/>
            </w:pPr>
            <w:r w:rsidRPr="00D67A79">
              <w:t>собственные средства заявителя (не менее 40% от суммы расходов), рублей</w:t>
            </w:r>
          </w:p>
        </w:tc>
      </w:tr>
      <w:tr w:rsidR="00D67A79" w:rsidRPr="00D67A79">
        <w:tc>
          <w:tcPr>
            <w:tcW w:w="567" w:type="dxa"/>
          </w:tcPr>
          <w:p w:rsidR="00D67A79" w:rsidRPr="00D67A79" w:rsidRDefault="00D67A79">
            <w:pPr>
              <w:pStyle w:val="ConsPlusNormal"/>
              <w:jc w:val="center"/>
            </w:pPr>
            <w:r w:rsidRPr="00D67A79">
              <w:t>1</w:t>
            </w:r>
          </w:p>
        </w:tc>
        <w:tc>
          <w:tcPr>
            <w:tcW w:w="2835" w:type="dxa"/>
          </w:tcPr>
          <w:p w:rsidR="00D67A79" w:rsidRPr="00D67A79" w:rsidRDefault="00D67A79">
            <w:pPr>
              <w:pStyle w:val="ConsPlusNormal"/>
              <w:jc w:val="center"/>
            </w:pPr>
            <w:r w:rsidRPr="00D67A79">
              <w:t>2</w:t>
            </w:r>
          </w:p>
        </w:tc>
        <w:tc>
          <w:tcPr>
            <w:tcW w:w="1134" w:type="dxa"/>
          </w:tcPr>
          <w:p w:rsidR="00D67A79" w:rsidRPr="00D67A79" w:rsidRDefault="00D67A79">
            <w:pPr>
              <w:pStyle w:val="ConsPlusNormal"/>
              <w:jc w:val="center"/>
            </w:pPr>
            <w:r w:rsidRPr="00D67A79">
              <w:t>3</w:t>
            </w:r>
          </w:p>
        </w:tc>
        <w:tc>
          <w:tcPr>
            <w:tcW w:w="2835" w:type="dxa"/>
          </w:tcPr>
          <w:p w:rsidR="00D67A79" w:rsidRPr="00D67A79" w:rsidRDefault="00D67A79">
            <w:pPr>
              <w:pStyle w:val="ConsPlusNormal"/>
              <w:jc w:val="center"/>
            </w:pPr>
            <w:r w:rsidRPr="00D67A79">
              <w:t>4</w:t>
            </w:r>
          </w:p>
        </w:tc>
        <w:tc>
          <w:tcPr>
            <w:tcW w:w="1701" w:type="dxa"/>
          </w:tcPr>
          <w:p w:rsidR="00D67A79" w:rsidRPr="00D67A79" w:rsidRDefault="00D67A79">
            <w:pPr>
              <w:pStyle w:val="ConsPlusNormal"/>
              <w:jc w:val="center"/>
            </w:pPr>
            <w:r w:rsidRPr="00D67A79">
              <w:t>5</w:t>
            </w:r>
          </w:p>
        </w:tc>
      </w:tr>
      <w:tr w:rsidR="00D67A79" w:rsidRPr="00D67A79">
        <w:tc>
          <w:tcPr>
            <w:tcW w:w="567" w:type="dxa"/>
          </w:tcPr>
          <w:p w:rsidR="00D67A79" w:rsidRPr="00D67A79" w:rsidRDefault="00D67A79">
            <w:pPr>
              <w:pStyle w:val="ConsPlusNormal"/>
            </w:pPr>
            <w:r w:rsidRPr="00D67A79">
              <w:t>1</w:t>
            </w:r>
          </w:p>
        </w:tc>
        <w:tc>
          <w:tcPr>
            <w:tcW w:w="2835" w:type="dxa"/>
          </w:tcPr>
          <w:p w:rsidR="00D67A79" w:rsidRPr="00D67A79" w:rsidRDefault="00D67A79">
            <w:pPr>
              <w:pStyle w:val="ConsPlusNormal"/>
            </w:pPr>
            <w:r w:rsidRPr="00D67A79">
              <w:t>Строительство помещений, инженерных сетей, заграждений и сооружений, необходимых для осуществления несельскохозяйственных видов деятельности</w:t>
            </w:r>
          </w:p>
        </w:tc>
        <w:tc>
          <w:tcPr>
            <w:tcW w:w="1134" w:type="dxa"/>
          </w:tcPr>
          <w:p w:rsidR="00D67A79" w:rsidRPr="00D67A79" w:rsidRDefault="00D67A79">
            <w:pPr>
              <w:pStyle w:val="ConsPlusNormal"/>
            </w:pPr>
          </w:p>
        </w:tc>
        <w:tc>
          <w:tcPr>
            <w:tcW w:w="2835" w:type="dxa"/>
          </w:tcPr>
          <w:p w:rsidR="00D67A79" w:rsidRPr="00D67A79" w:rsidRDefault="00D67A79">
            <w:pPr>
              <w:pStyle w:val="ConsPlusNormal"/>
              <w:jc w:val="center"/>
            </w:pPr>
            <w:r w:rsidRPr="00D67A79">
              <w:t>Х</w:t>
            </w:r>
          </w:p>
        </w:tc>
        <w:tc>
          <w:tcPr>
            <w:tcW w:w="1701" w:type="dxa"/>
          </w:tcPr>
          <w:p w:rsidR="00D67A79" w:rsidRPr="00D67A79" w:rsidRDefault="00D67A79">
            <w:pPr>
              <w:pStyle w:val="ConsPlusNormal"/>
              <w:jc w:val="center"/>
            </w:pPr>
            <w:r w:rsidRPr="00D67A79">
              <w:t>Х</w:t>
            </w:r>
          </w:p>
        </w:tc>
      </w:tr>
      <w:tr w:rsidR="00D67A79" w:rsidRPr="00D67A79">
        <w:tc>
          <w:tcPr>
            <w:tcW w:w="567" w:type="dxa"/>
          </w:tcPr>
          <w:p w:rsidR="00D67A79" w:rsidRPr="00D67A79" w:rsidRDefault="00D67A79">
            <w:pPr>
              <w:pStyle w:val="ConsPlusNormal"/>
            </w:pPr>
            <w:r w:rsidRPr="00D67A79">
              <w:t>2</w:t>
            </w:r>
          </w:p>
        </w:tc>
        <w:tc>
          <w:tcPr>
            <w:tcW w:w="2835" w:type="dxa"/>
          </w:tcPr>
          <w:p w:rsidR="00D67A79" w:rsidRPr="00D67A79" w:rsidRDefault="00D67A79">
            <w:pPr>
              <w:pStyle w:val="ConsPlusNormal"/>
            </w:pPr>
            <w:r w:rsidRPr="00D67A79">
              <w:t>Строительство дорог и подъездов к объектам, необходимым для осуществления несельскохозяйственных видов деятельности</w:t>
            </w:r>
          </w:p>
        </w:tc>
        <w:tc>
          <w:tcPr>
            <w:tcW w:w="1134" w:type="dxa"/>
          </w:tcPr>
          <w:p w:rsidR="00D67A79" w:rsidRPr="00D67A79" w:rsidRDefault="00D67A79">
            <w:pPr>
              <w:pStyle w:val="ConsPlusNormal"/>
            </w:pPr>
          </w:p>
        </w:tc>
        <w:tc>
          <w:tcPr>
            <w:tcW w:w="2835" w:type="dxa"/>
          </w:tcPr>
          <w:p w:rsidR="00D67A79" w:rsidRPr="00D67A79" w:rsidRDefault="00D67A79">
            <w:pPr>
              <w:pStyle w:val="ConsPlusNormal"/>
              <w:jc w:val="center"/>
            </w:pPr>
            <w:r w:rsidRPr="00D67A79">
              <w:t>Х</w:t>
            </w:r>
          </w:p>
        </w:tc>
        <w:tc>
          <w:tcPr>
            <w:tcW w:w="1701" w:type="dxa"/>
          </w:tcPr>
          <w:p w:rsidR="00D67A79" w:rsidRPr="00D67A79" w:rsidRDefault="00D67A79">
            <w:pPr>
              <w:pStyle w:val="ConsPlusNormal"/>
              <w:jc w:val="center"/>
            </w:pPr>
            <w:r w:rsidRPr="00D67A79">
              <w:t>Х</w:t>
            </w:r>
          </w:p>
        </w:tc>
      </w:tr>
      <w:tr w:rsidR="00D67A79" w:rsidRPr="00D67A79">
        <w:tc>
          <w:tcPr>
            <w:tcW w:w="567" w:type="dxa"/>
          </w:tcPr>
          <w:p w:rsidR="00D67A79" w:rsidRPr="00D67A79" w:rsidRDefault="00D67A79">
            <w:pPr>
              <w:pStyle w:val="ConsPlusNormal"/>
            </w:pPr>
            <w:r w:rsidRPr="00D67A79">
              <w:lastRenderedPageBreak/>
              <w:t>3</w:t>
            </w:r>
          </w:p>
        </w:tc>
        <w:tc>
          <w:tcPr>
            <w:tcW w:w="2835" w:type="dxa"/>
          </w:tcPr>
          <w:p w:rsidR="00D67A79" w:rsidRPr="00D67A79" w:rsidRDefault="00D67A79">
            <w:pPr>
              <w:pStyle w:val="ConsPlusNormal"/>
            </w:pPr>
            <w:r w:rsidRPr="00D67A79">
              <w:t>Подключение зданий (части зданий), помещений и сооружений, необходимых для осуществления несельскохозяйственных видов деятельности, к инженерным сетям - электрическим, водо-, газо- и теплопроводным сетям</w:t>
            </w:r>
          </w:p>
        </w:tc>
        <w:tc>
          <w:tcPr>
            <w:tcW w:w="1134" w:type="dxa"/>
          </w:tcPr>
          <w:p w:rsidR="00D67A79" w:rsidRPr="00D67A79" w:rsidRDefault="00D67A79">
            <w:pPr>
              <w:pStyle w:val="ConsPlusNormal"/>
            </w:pPr>
          </w:p>
        </w:tc>
        <w:tc>
          <w:tcPr>
            <w:tcW w:w="2835" w:type="dxa"/>
          </w:tcPr>
          <w:p w:rsidR="00D67A79" w:rsidRPr="00D67A79" w:rsidRDefault="00D67A79">
            <w:pPr>
              <w:pStyle w:val="ConsPlusNormal"/>
              <w:jc w:val="center"/>
            </w:pPr>
            <w:r w:rsidRPr="00D67A79">
              <w:t>Х</w:t>
            </w:r>
          </w:p>
        </w:tc>
        <w:tc>
          <w:tcPr>
            <w:tcW w:w="1701" w:type="dxa"/>
          </w:tcPr>
          <w:p w:rsidR="00D67A79" w:rsidRPr="00D67A79" w:rsidRDefault="00D67A79">
            <w:pPr>
              <w:pStyle w:val="ConsPlusNormal"/>
              <w:jc w:val="center"/>
            </w:pPr>
            <w:r w:rsidRPr="00D67A79">
              <w:t>Х</w:t>
            </w:r>
          </w:p>
        </w:tc>
      </w:tr>
      <w:tr w:rsidR="00D67A79" w:rsidRPr="00D67A79">
        <w:tc>
          <w:tcPr>
            <w:tcW w:w="567" w:type="dxa"/>
          </w:tcPr>
          <w:p w:rsidR="00D67A79" w:rsidRPr="00D67A79" w:rsidRDefault="00D67A79">
            <w:pPr>
              <w:pStyle w:val="ConsPlusNormal"/>
            </w:pPr>
            <w:r w:rsidRPr="00D67A79">
              <w:t>4</w:t>
            </w:r>
          </w:p>
        </w:tc>
        <w:tc>
          <w:tcPr>
            <w:tcW w:w="2835" w:type="dxa"/>
          </w:tcPr>
          <w:p w:rsidR="00D67A79" w:rsidRPr="00D67A79" w:rsidRDefault="00D67A79">
            <w:pPr>
              <w:pStyle w:val="ConsPlusNormal"/>
            </w:pPr>
            <w:r w:rsidRPr="00D67A79">
              <w:t>Приобретение техники и инвентаря, автомобильного транспорта, оборудования, необходимых для осуществления несельскохозяйственных видов деятельности</w:t>
            </w:r>
          </w:p>
        </w:tc>
        <w:tc>
          <w:tcPr>
            <w:tcW w:w="1134" w:type="dxa"/>
          </w:tcPr>
          <w:p w:rsidR="00D67A79" w:rsidRPr="00D67A79" w:rsidRDefault="00D67A79">
            <w:pPr>
              <w:pStyle w:val="ConsPlusNormal"/>
            </w:pPr>
          </w:p>
        </w:tc>
        <w:tc>
          <w:tcPr>
            <w:tcW w:w="2835" w:type="dxa"/>
          </w:tcPr>
          <w:p w:rsidR="00D67A79" w:rsidRPr="00D67A79" w:rsidRDefault="00D67A79">
            <w:pPr>
              <w:pStyle w:val="ConsPlusNormal"/>
              <w:jc w:val="center"/>
            </w:pPr>
            <w:r w:rsidRPr="00D67A79">
              <w:t>Х</w:t>
            </w:r>
          </w:p>
        </w:tc>
        <w:tc>
          <w:tcPr>
            <w:tcW w:w="1701" w:type="dxa"/>
          </w:tcPr>
          <w:p w:rsidR="00D67A79" w:rsidRPr="00D67A79" w:rsidRDefault="00D67A79">
            <w:pPr>
              <w:pStyle w:val="ConsPlusNormal"/>
              <w:jc w:val="center"/>
            </w:pPr>
            <w:r w:rsidRPr="00D67A79">
              <w:t>Х</w:t>
            </w:r>
          </w:p>
        </w:tc>
      </w:tr>
      <w:tr w:rsidR="00D67A79" w:rsidRPr="00D67A79">
        <w:tc>
          <w:tcPr>
            <w:tcW w:w="567" w:type="dxa"/>
          </w:tcPr>
          <w:p w:rsidR="00D67A79" w:rsidRPr="00D67A79" w:rsidRDefault="00D67A79">
            <w:pPr>
              <w:pStyle w:val="ConsPlusNormal"/>
            </w:pPr>
          </w:p>
        </w:tc>
        <w:tc>
          <w:tcPr>
            <w:tcW w:w="2835" w:type="dxa"/>
          </w:tcPr>
          <w:p w:rsidR="00D67A79" w:rsidRPr="00D67A79" w:rsidRDefault="00D67A79">
            <w:pPr>
              <w:pStyle w:val="ConsPlusNormal"/>
            </w:pPr>
            <w:r w:rsidRPr="00D67A79">
              <w:t>Итого по плану расходов</w:t>
            </w:r>
          </w:p>
        </w:tc>
        <w:tc>
          <w:tcPr>
            <w:tcW w:w="1134" w:type="dxa"/>
          </w:tcPr>
          <w:p w:rsidR="00D67A79" w:rsidRPr="00D67A79" w:rsidRDefault="00D67A79">
            <w:pPr>
              <w:pStyle w:val="ConsPlusNormal"/>
            </w:pPr>
          </w:p>
        </w:tc>
        <w:tc>
          <w:tcPr>
            <w:tcW w:w="2835" w:type="dxa"/>
          </w:tcPr>
          <w:p w:rsidR="00D67A79" w:rsidRPr="00D67A79" w:rsidRDefault="00D67A79">
            <w:pPr>
              <w:pStyle w:val="ConsPlusNormal"/>
            </w:pPr>
          </w:p>
        </w:tc>
        <w:tc>
          <w:tcPr>
            <w:tcW w:w="1701" w:type="dxa"/>
          </w:tcPr>
          <w:p w:rsidR="00D67A79" w:rsidRPr="00D67A79" w:rsidRDefault="00D67A79">
            <w:pPr>
              <w:pStyle w:val="ConsPlusNormal"/>
            </w:pPr>
          </w:p>
        </w:tc>
      </w:tr>
    </w:tbl>
    <w:p w:rsidR="00D67A79" w:rsidRPr="00D67A79" w:rsidRDefault="00D67A79">
      <w:pPr>
        <w:pStyle w:val="ConsPlusNormal"/>
        <w:jc w:val="both"/>
      </w:pPr>
    </w:p>
    <w:p w:rsidR="00D67A79" w:rsidRPr="00D67A79" w:rsidRDefault="00D67A79">
      <w:pPr>
        <w:pStyle w:val="ConsPlusNormal"/>
        <w:ind w:firstLine="540"/>
        <w:jc w:val="both"/>
      </w:pPr>
      <w:r w:rsidRPr="00D67A79">
        <w:t>--------------------------------</w:t>
      </w:r>
    </w:p>
    <w:p w:rsidR="00D67A79" w:rsidRPr="00D67A79" w:rsidRDefault="00D67A79">
      <w:pPr>
        <w:pStyle w:val="ConsPlusNormal"/>
        <w:spacing w:before="220"/>
        <w:ind w:firstLine="540"/>
        <w:jc w:val="both"/>
      </w:pPr>
      <w:bookmarkStart w:id="49" w:name="P765"/>
      <w:bookmarkEnd w:id="49"/>
      <w:r w:rsidRPr="00D67A79">
        <w:t>&lt;1&gt; Не более 3000000,0 рубля в целом на реализацию проекта, направленного на развитие несельскохозяйственного вида деятельности.</w:t>
      </w:r>
    </w:p>
    <w:p w:rsidR="00D67A79" w:rsidRPr="00D67A79" w:rsidRDefault="00D67A79">
      <w:pPr>
        <w:pStyle w:val="ConsPlusNormal"/>
        <w:jc w:val="both"/>
      </w:pPr>
    </w:p>
    <w:p w:rsidR="00D67A79" w:rsidRPr="00D67A79" w:rsidRDefault="00D67A79">
      <w:pPr>
        <w:pStyle w:val="ConsPlusNonformat"/>
        <w:jc w:val="both"/>
      </w:pPr>
      <w:r w:rsidRPr="00D67A79">
        <w:t>Руководитель заявителя    _______________    ______________________________</w:t>
      </w:r>
    </w:p>
    <w:p w:rsidR="00D67A79" w:rsidRPr="00D67A79" w:rsidRDefault="00D67A79">
      <w:pPr>
        <w:pStyle w:val="ConsPlusNonformat"/>
        <w:jc w:val="both"/>
      </w:pPr>
      <w:r w:rsidRPr="00D67A79">
        <w:t xml:space="preserve">                             (подпись)            (расшифровка подписи)</w:t>
      </w:r>
    </w:p>
    <w:p w:rsidR="00D67A79" w:rsidRPr="00D67A79" w:rsidRDefault="00D67A79">
      <w:pPr>
        <w:pStyle w:val="ConsPlusNonformat"/>
        <w:jc w:val="both"/>
      </w:pPr>
    </w:p>
    <w:p w:rsidR="00D67A79" w:rsidRPr="00D67A79" w:rsidRDefault="00D67A79">
      <w:pPr>
        <w:pStyle w:val="ConsPlusNonformat"/>
        <w:jc w:val="both"/>
      </w:pPr>
      <w:r w:rsidRPr="00D67A79">
        <w:t>М.П. (при наличии печати)</w:t>
      </w:r>
    </w:p>
    <w:p w:rsidR="00D67A79" w:rsidRPr="00D67A79" w:rsidRDefault="00D67A79">
      <w:pPr>
        <w:pStyle w:val="ConsPlusNonformat"/>
        <w:jc w:val="both"/>
      </w:pPr>
      <w:r w:rsidRPr="00D67A79">
        <w:t>"__" _____________ 20__ г.</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A86926" w:rsidRDefault="00A86926">
      <w:pPr>
        <w:pStyle w:val="ConsPlusNormal"/>
        <w:jc w:val="right"/>
        <w:outlineLvl w:val="1"/>
      </w:pPr>
    </w:p>
    <w:p w:rsidR="00A86926" w:rsidRDefault="00A86926">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D67A79" w:rsidRPr="00D67A79" w:rsidRDefault="00D67A79">
      <w:pPr>
        <w:pStyle w:val="ConsPlusNormal"/>
        <w:jc w:val="right"/>
        <w:outlineLvl w:val="1"/>
      </w:pPr>
      <w:r w:rsidRPr="00D67A79">
        <w:lastRenderedPageBreak/>
        <w:t>Приложение N 5</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7A79" w:rsidRPr="00D67A79">
        <w:trPr>
          <w:jc w:val="center"/>
        </w:trPr>
        <w:tc>
          <w:tcPr>
            <w:tcW w:w="9294" w:type="dxa"/>
            <w:tcBorders>
              <w:top w:val="nil"/>
              <w:left w:val="single" w:sz="24" w:space="0" w:color="CED3F1"/>
              <w:bottom w:val="nil"/>
              <w:right w:val="single" w:sz="24" w:space="0" w:color="F4F3F8"/>
            </w:tcBorders>
            <w:shd w:val="clear" w:color="auto" w:fill="F4F3F8"/>
          </w:tcPr>
          <w:p w:rsidR="00D67A79" w:rsidRPr="00D67A79" w:rsidRDefault="00D67A79">
            <w:pPr>
              <w:pStyle w:val="ConsPlusNormal"/>
              <w:jc w:val="center"/>
            </w:pPr>
          </w:p>
        </w:tc>
      </w:tr>
    </w:tbl>
    <w:p w:rsidR="00D67A79" w:rsidRPr="00D67A79" w:rsidRDefault="00D67A79">
      <w:pPr>
        <w:pStyle w:val="ConsPlusNormal"/>
        <w:jc w:val="both"/>
      </w:pPr>
    </w:p>
    <w:p w:rsidR="00D67A79" w:rsidRPr="00D67A79" w:rsidRDefault="00D67A79">
      <w:pPr>
        <w:pStyle w:val="ConsPlusNonformat"/>
        <w:jc w:val="both"/>
      </w:pPr>
      <w:bookmarkStart w:id="50" w:name="P800"/>
      <w:bookmarkEnd w:id="50"/>
      <w:r w:rsidRPr="00D67A79">
        <w:t xml:space="preserve">                           Конкурсный бюллетень</w:t>
      </w:r>
    </w:p>
    <w:p w:rsidR="00D67A79" w:rsidRPr="00D67A79" w:rsidRDefault="00D67A79">
      <w:pPr>
        <w:pStyle w:val="ConsPlusNonformat"/>
        <w:jc w:val="both"/>
      </w:pPr>
    </w:p>
    <w:p w:rsidR="00D67A79" w:rsidRPr="00D67A79" w:rsidRDefault="00D67A79">
      <w:pPr>
        <w:pStyle w:val="ConsPlusNonformat"/>
        <w:jc w:val="both"/>
      </w:pPr>
      <w:r w:rsidRPr="00D67A79">
        <w:t xml:space="preserve">    </w:t>
      </w:r>
      <w:proofErr w:type="gramStart"/>
      <w:r w:rsidRPr="00D67A79">
        <w:t>Заявитель  -</w:t>
      </w:r>
      <w:proofErr w:type="gramEnd"/>
      <w:r w:rsidRPr="00D67A79">
        <w:t xml:space="preserve">  участник конкурсного отбора для предоставления грантов на</w:t>
      </w:r>
    </w:p>
    <w:p w:rsidR="00D67A79" w:rsidRPr="00D67A79" w:rsidRDefault="00D67A79">
      <w:pPr>
        <w:pStyle w:val="ConsPlusNonformat"/>
        <w:jc w:val="both"/>
      </w:pPr>
      <w:r w:rsidRPr="00D67A79">
        <w:t>развитие  несельскохозяйственных видов деятельности на сельских территориях</w:t>
      </w:r>
    </w:p>
    <w:p w:rsidR="00D67A79" w:rsidRPr="00D67A79" w:rsidRDefault="00D67A79">
      <w:pPr>
        <w:pStyle w:val="ConsPlusNonformat"/>
        <w:jc w:val="both"/>
      </w:pPr>
      <w:r w:rsidRPr="00D67A79">
        <w:t>Красноярского края (далее - несельскохозяйственный вид деятельности) ______</w:t>
      </w:r>
    </w:p>
    <w:p w:rsidR="00D67A79" w:rsidRPr="00D67A79" w:rsidRDefault="00D67A79">
      <w:pPr>
        <w:pStyle w:val="ConsPlusNonformat"/>
        <w:jc w:val="both"/>
      </w:pPr>
      <w:r w:rsidRPr="00D67A79">
        <w:t>___________________________________________________________________________</w:t>
      </w:r>
    </w:p>
    <w:p w:rsidR="00D67A79" w:rsidRPr="00D67A79" w:rsidRDefault="00D67A79">
      <w:pPr>
        <w:pStyle w:val="ConsPlusNonformat"/>
        <w:jc w:val="both"/>
      </w:pPr>
      <w:r w:rsidRPr="00D67A79">
        <w:t>___________________________________________________________________________</w:t>
      </w:r>
    </w:p>
    <w:p w:rsidR="00D67A79" w:rsidRPr="00D67A79" w:rsidRDefault="00D67A79">
      <w:pPr>
        <w:pStyle w:val="ConsPlusNonformat"/>
        <w:jc w:val="both"/>
      </w:pPr>
      <w:r w:rsidRPr="00D67A79">
        <w:t xml:space="preserve">               (полное наименование заявителя, наименование</w:t>
      </w:r>
    </w:p>
    <w:p w:rsidR="00D67A79" w:rsidRPr="00D67A79" w:rsidRDefault="00D67A79">
      <w:pPr>
        <w:pStyle w:val="ConsPlusNonformat"/>
        <w:jc w:val="both"/>
      </w:pPr>
      <w:r w:rsidRPr="00D67A79">
        <w:t xml:space="preserve">               муниципального района, муниципального округа</w:t>
      </w:r>
    </w:p>
    <w:p w:rsidR="00D67A79" w:rsidRPr="00D67A79" w:rsidRDefault="00D67A79">
      <w:pPr>
        <w:pStyle w:val="ConsPlusNonformat"/>
        <w:jc w:val="both"/>
      </w:pPr>
      <w:r w:rsidRPr="00D67A79">
        <w:t xml:space="preserve">                            Красноярского края)</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701"/>
        <w:gridCol w:w="2268"/>
      </w:tblGrid>
      <w:tr w:rsidR="00D67A79" w:rsidRPr="00D67A79">
        <w:tc>
          <w:tcPr>
            <w:tcW w:w="567" w:type="dxa"/>
          </w:tcPr>
          <w:p w:rsidR="00D67A79" w:rsidRPr="00D67A79" w:rsidRDefault="00D67A79">
            <w:pPr>
              <w:pStyle w:val="ConsPlusNormal"/>
              <w:jc w:val="center"/>
            </w:pPr>
            <w:r w:rsidRPr="00D67A79">
              <w:t>N п/п</w:t>
            </w:r>
          </w:p>
        </w:tc>
        <w:tc>
          <w:tcPr>
            <w:tcW w:w="4535" w:type="dxa"/>
          </w:tcPr>
          <w:p w:rsidR="00D67A79" w:rsidRPr="00D67A79" w:rsidRDefault="00D67A79">
            <w:pPr>
              <w:pStyle w:val="ConsPlusNormal"/>
              <w:jc w:val="center"/>
            </w:pPr>
            <w:r w:rsidRPr="00D67A79">
              <w:t>Наименование критерия отбора</w:t>
            </w:r>
          </w:p>
        </w:tc>
        <w:tc>
          <w:tcPr>
            <w:tcW w:w="1701" w:type="dxa"/>
          </w:tcPr>
          <w:p w:rsidR="00D67A79" w:rsidRPr="00D67A79" w:rsidRDefault="00D67A79">
            <w:pPr>
              <w:pStyle w:val="ConsPlusNormal"/>
              <w:jc w:val="center"/>
            </w:pPr>
            <w:r w:rsidRPr="00D67A79">
              <w:t>Количество начисляемых баллов</w:t>
            </w:r>
          </w:p>
        </w:tc>
        <w:tc>
          <w:tcPr>
            <w:tcW w:w="2268" w:type="dxa"/>
          </w:tcPr>
          <w:p w:rsidR="00D67A79" w:rsidRPr="00D67A79" w:rsidRDefault="00D67A79">
            <w:pPr>
              <w:pStyle w:val="ConsPlusNormal"/>
              <w:jc w:val="center"/>
            </w:pPr>
            <w:r w:rsidRPr="00D67A79">
              <w:t>Оценка, поставленная заявителю конкурсной комиссией (баллы)</w:t>
            </w:r>
          </w:p>
        </w:tc>
      </w:tr>
      <w:tr w:rsidR="00D67A79" w:rsidRPr="00D67A79">
        <w:tc>
          <w:tcPr>
            <w:tcW w:w="567" w:type="dxa"/>
          </w:tcPr>
          <w:p w:rsidR="00D67A79" w:rsidRPr="00D67A79" w:rsidRDefault="00D67A79">
            <w:pPr>
              <w:pStyle w:val="ConsPlusNormal"/>
              <w:jc w:val="center"/>
            </w:pPr>
            <w:r w:rsidRPr="00D67A79">
              <w:t>1</w:t>
            </w:r>
          </w:p>
        </w:tc>
        <w:tc>
          <w:tcPr>
            <w:tcW w:w="4535" w:type="dxa"/>
          </w:tcPr>
          <w:p w:rsidR="00D67A79" w:rsidRPr="00D67A79" w:rsidRDefault="00D67A79">
            <w:pPr>
              <w:pStyle w:val="ConsPlusNormal"/>
              <w:jc w:val="center"/>
            </w:pPr>
            <w:r w:rsidRPr="00D67A79">
              <w:t>2</w:t>
            </w:r>
          </w:p>
        </w:tc>
        <w:tc>
          <w:tcPr>
            <w:tcW w:w="1701" w:type="dxa"/>
          </w:tcPr>
          <w:p w:rsidR="00D67A79" w:rsidRPr="00D67A79" w:rsidRDefault="00D67A79">
            <w:pPr>
              <w:pStyle w:val="ConsPlusNormal"/>
              <w:jc w:val="center"/>
            </w:pPr>
            <w:r w:rsidRPr="00D67A79">
              <w:t>3</w:t>
            </w:r>
          </w:p>
        </w:tc>
        <w:tc>
          <w:tcPr>
            <w:tcW w:w="2268" w:type="dxa"/>
          </w:tcPr>
          <w:p w:rsidR="00D67A79" w:rsidRPr="00D67A79" w:rsidRDefault="00D67A79">
            <w:pPr>
              <w:pStyle w:val="ConsPlusNormal"/>
              <w:jc w:val="center"/>
            </w:pPr>
            <w:r w:rsidRPr="00D67A79">
              <w:t>4</w:t>
            </w:r>
          </w:p>
        </w:tc>
      </w:tr>
      <w:tr w:rsidR="00D67A79" w:rsidRPr="00D67A79">
        <w:tc>
          <w:tcPr>
            <w:tcW w:w="567" w:type="dxa"/>
          </w:tcPr>
          <w:p w:rsidR="00D67A79" w:rsidRPr="00D67A79" w:rsidRDefault="00D67A79">
            <w:pPr>
              <w:pStyle w:val="ConsPlusNormal"/>
            </w:pPr>
            <w:r w:rsidRPr="00D67A79">
              <w:t>1</w:t>
            </w:r>
          </w:p>
        </w:tc>
        <w:tc>
          <w:tcPr>
            <w:tcW w:w="8504" w:type="dxa"/>
            <w:gridSpan w:val="3"/>
          </w:tcPr>
          <w:p w:rsidR="00D67A79" w:rsidRPr="00D67A79" w:rsidRDefault="00D67A79">
            <w:pPr>
              <w:pStyle w:val="ConsPlusNormal"/>
            </w:pPr>
            <w:r w:rsidRPr="00D67A79">
              <w:t>Наличие у заявителя земельного участка (лесного участка, акватории), предназначенного для реализации проекта, направленного на развитие несельскохозяйственного вида деятельности (далее - проект), право на который зарегистрировано в Едином государственном реестре недвижимости (далее - земельный участок) &lt;*&gt;</w:t>
            </w:r>
          </w:p>
        </w:tc>
      </w:tr>
      <w:tr w:rsidR="00D67A79" w:rsidRPr="00D67A79">
        <w:tc>
          <w:tcPr>
            <w:tcW w:w="567" w:type="dxa"/>
          </w:tcPr>
          <w:p w:rsidR="00D67A79" w:rsidRPr="00D67A79" w:rsidRDefault="00D67A79">
            <w:pPr>
              <w:pStyle w:val="ConsPlusNormal"/>
            </w:pPr>
            <w:bookmarkStart w:id="51" w:name="P821"/>
            <w:bookmarkEnd w:id="51"/>
            <w:r w:rsidRPr="00D67A79">
              <w:t>1.1</w:t>
            </w:r>
          </w:p>
        </w:tc>
        <w:tc>
          <w:tcPr>
            <w:tcW w:w="4535" w:type="dxa"/>
          </w:tcPr>
          <w:p w:rsidR="00D67A79" w:rsidRPr="00D67A79" w:rsidRDefault="00D67A79">
            <w:pPr>
              <w:pStyle w:val="ConsPlusNormal"/>
            </w:pPr>
            <w:r w:rsidRPr="00D67A79">
              <w:t>Земельный участок предоставлен в пользование на период всего срока реализации проекта</w:t>
            </w:r>
          </w:p>
        </w:tc>
        <w:tc>
          <w:tcPr>
            <w:tcW w:w="1701" w:type="dxa"/>
          </w:tcPr>
          <w:p w:rsidR="00D67A79" w:rsidRPr="00D67A79" w:rsidRDefault="00D67A79">
            <w:pPr>
              <w:pStyle w:val="ConsPlusNormal"/>
              <w:jc w:val="center"/>
            </w:pPr>
            <w:r w:rsidRPr="00D67A79">
              <w:t>1</w:t>
            </w:r>
          </w:p>
        </w:tc>
        <w:tc>
          <w:tcPr>
            <w:tcW w:w="2268"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bookmarkStart w:id="52" w:name="P825"/>
            <w:bookmarkEnd w:id="52"/>
            <w:r w:rsidRPr="00D67A79">
              <w:t>1.2</w:t>
            </w:r>
          </w:p>
        </w:tc>
        <w:tc>
          <w:tcPr>
            <w:tcW w:w="4535" w:type="dxa"/>
          </w:tcPr>
          <w:p w:rsidR="00D67A79" w:rsidRPr="00D67A79" w:rsidRDefault="00D67A79">
            <w:pPr>
              <w:pStyle w:val="ConsPlusNormal"/>
            </w:pPr>
            <w:r w:rsidRPr="00D67A79">
              <w:t>Земельный участок находится в собственности заявителя</w:t>
            </w:r>
          </w:p>
        </w:tc>
        <w:tc>
          <w:tcPr>
            <w:tcW w:w="1701" w:type="dxa"/>
          </w:tcPr>
          <w:p w:rsidR="00D67A79" w:rsidRPr="00D67A79" w:rsidRDefault="00D67A79">
            <w:pPr>
              <w:pStyle w:val="ConsPlusNormal"/>
              <w:jc w:val="center"/>
            </w:pPr>
            <w:r w:rsidRPr="00D67A79">
              <w:t>3</w:t>
            </w:r>
          </w:p>
        </w:tc>
        <w:tc>
          <w:tcPr>
            <w:tcW w:w="2268" w:type="dxa"/>
          </w:tcPr>
          <w:p w:rsidR="00D67A79" w:rsidRPr="00D67A79" w:rsidRDefault="00D67A79">
            <w:pPr>
              <w:pStyle w:val="ConsPlusNormal"/>
            </w:pPr>
          </w:p>
        </w:tc>
      </w:tr>
      <w:tr w:rsidR="00D67A79" w:rsidRPr="00D67A79">
        <w:tc>
          <w:tcPr>
            <w:tcW w:w="9071" w:type="dxa"/>
            <w:gridSpan w:val="4"/>
          </w:tcPr>
          <w:p w:rsidR="00D67A79" w:rsidRPr="00D67A79" w:rsidRDefault="00D67A79">
            <w:pPr>
              <w:pStyle w:val="ConsPlusNormal"/>
            </w:pPr>
            <w:bookmarkStart w:id="53" w:name="P829"/>
            <w:bookmarkEnd w:id="53"/>
            <w:r w:rsidRPr="00D67A79">
              <w:t>&lt;*&gt; В конкурсный бюллетень выставляется максимальный балл, полученный заявителем по одному из критериев, предусмотренных строками 1.1 - 1.2</w:t>
            </w:r>
          </w:p>
        </w:tc>
      </w:tr>
      <w:tr w:rsidR="00D67A79" w:rsidRPr="00D67A79">
        <w:tc>
          <w:tcPr>
            <w:tcW w:w="567" w:type="dxa"/>
          </w:tcPr>
          <w:p w:rsidR="00D67A79" w:rsidRPr="00D67A79" w:rsidRDefault="00D67A79">
            <w:pPr>
              <w:pStyle w:val="ConsPlusNormal"/>
            </w:pPr>
            <w:r w:rsidRPr="00D67A79">
              <w:lastRenderedPageBreak/>
              <w:t>2</w:t>
            </w:r>
          </w:p>
        </w:tc>
        <w:tc>
          <w:tcPr>
            <w:tcW w:w="8504" w:type="dxa"/>
            <w:gridSpan w:val="3"/>
          </w:tcPr>
          <w:p w:rsidR="00D67A79" w:rsidRPr="00D67A79" w:rsidRDefault="00D67A79">
            <w:pPr>
              <w:pStyle w:val="ConsPlusNormal"/>
            </w:pPr>
            <w:r w:rsidRPr="00D67A79">
              <w:t>Наличие у заявителя зданий (части зданий), помещений, необходимых для реализации проекта, право на который зарегистрировано в Едином государственном реестре недвижимости (далее - объект) &lt;*&gt;</w:t>
            </w:r>
          </w:p>
        </w:tc>
      </w:tr>
      <w:tr w:rsidR="00D67A79" w:rsidRPr="00D67A79">
        <w:tc>
          <w:tcPr>
            <w:tcW w:w="567" w:type="dxa"/>
          </w:tcPr>
          <w:p w:rsidR="00D67A79" w:rsidRPr="00D67A79" w:rsidRDefault="00D67A79">
            <w:pPr>
              <w:pStyle w:val="ConsPlusNormal"/>
            </w:pPr>
            <w:bookmarkStart w:id="54" w:name="P832"/>
            <w:bookmarkEnd w:id="54"/>
            <w:r w:rsidRPr="00D67A79">
              <w:t>2.1</w:t>
            </w:r>
          </w:p>
        </w:tc>
        <w:tc>
          <w:tcPr>
            <w:tcW w:w="4535" w:type="dxa"/>
          </w:tcPr>
          <w:p w:rsidR="00D67A79" w:rsidRPr="00D67A79" w:rsidRDefault="00D67A79">
            <w:pPr>
              <w:pStyle w:val="ConsPlusNormal"/>
            </w:pPr>
            <w:r w:rsidRPr="00D67A79">
              <w:t>Объект предоставлен в пользование на период всего срока реализации проекта</w:t>
            </w:r>
          </w:p>
        </w:tc>
        <w:tc>
          <w:tcPr>
            <w:tcW w:w="1701" w:type="dxa"/>
          </w:tcPr>
          <w:p w:rsidR="00D67A79" w:rsidRPr="00D67A79" w:rsidRDefault="00D67A79">
            <w:pPr>
              <w:pStyle w:val="ConsPlusNormal"/>
              <w:jc w:val="center"/>
            </w:pPr>
            <w:r w:rsidRPr="00D67A79">
              <w:t>1</w:t>
            </w:r>
          </w:p>
        </w:tc>
        <w:tc>
          <w:tcPr>
            <w:tcW w:w="2268"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bookmarkStart w:id="55" w:name="P836"/>
            <w:bookmarkEnd w:id="55"/>
            <w:r w:rsidRPr="00D67A79">
              <w:t>2.2</w:t>
            </w:r>
          </w:p>
        </w:tc>
        <w:tc>
          <w:tcPr>
            <w:tcW w:w="4535" w:type="dxa"/>
          </w:tcPr>
          <w:p w:rsidR="00D67A79" w:rsidRPr="00D67A79" w:rsidRDefault="00D67A79">
            <w:pPr>
              <w:pStyle w:val="ConsPlusNormal"/>
            </w:pPr>
            <w:r w:rsidRPr="00D67A79">
              <w:t>Объект находится в собственности заявителя</w:t>
            </w:r>
          </w:p>
        </w:tc>
        <w:tc>
          <w:tcPr>
            <w:tcW w:w="1701" w:type="dxa"/>
          </w:tcPr>
          <w:p w:rsidR="00D67A79" w:rsidRPr="00D67A79" w:rsidRDefault="00D67A79">
            <w:pPr>
              <w:pStyle w:val="ConsPlusNormal"/>
              <w:jc w:val="center"/>
            </w:pPr>
            <w:r w:rsidRPr="00D67A79">
              <w:t>3</w:t>
            </w:r>
          </w:p>
        </w:tc>
        <w:tc>
          <w:tcPr>
            <w:tcW w:w="2268" w:type="dxa"/>
          </w:tcPr>
          <w:p w:rsidR="00D67A79" w:rsidRPr="00D67A79" w:rsidRDefault="00D67A79">
            <w:pPr>
              <w:pStyle w:val="ConsPlusNormal"/>
            </w:pPr>
          </w:p>
        </w:tc>
      </w:tr>
      <w:tr w:rsidR="00D67A79" w:rsidRPr="00D67A79">
        <w:tc>
          <w:tcPr>
            <w:tcW w:w="9071" w:type="dxa"/>
            <w:gridSpan w:val="4"/>
          </w:tcPr>
          <w:p w:rsidR="00D67A79" w:rsidRPr="00D67A79" w:rsidRDefault="00D67A79">
            <w:pPr>
              <w:pStyle w:val="ConsPlusNormal"/>
            </w:pPr>
            <w:bookmarkStart w:id="56" w:name="P840"/>
            <w:bookmarkEnd w:id="56"/>
            <w:r w:rsidRPr="00D67A79">
              <w:t>&lt;*&gt; В конкурсный бюллетень выставляется максимальный балл, полученный заявителем по одному из критериев, предусмотренных строками 2.1 - 2.2</w:t>
            </w:r>
          </w:p>
        </w:tc>
      </w:tr>
      <w:tr w:rsidR="00D67A79" w:rsidRPr="00D67A79">
        <w:tc>
          <w:tcPr>
            <w:tcW w:w="567" w:type="dxa"/>
          </w:tcPr>
          <w:p w:rsidR="00D67A79" w:rsidRPr="00D67A79" w:rsidRDefault="00D67A79">
            <w:pPr>
              <w:pStyle w:val="ConsPlusNormal"/>
            </w:pPr>
            <w:r w:rsidRPr="00D67A79">
              <w:t>3</w:t>
            </w:r>
          </w:p>
        </w:tc>
        <w:tc>
          <w:tcPr>
            <w:tcW w:w="8504" w:type="dxa"/>
            <w:gridSpan w:val="3"/>
          </w:tcPr>
          <w:p w:rsidR="00D67A79" w:rsidRPr="00D67A79" w:rsidRDefault="00D67A79">
            <w:pPr>
              <w:pStyle w:val="ConsPlusNormal"/>
            </w:pPr>
            <w:r w:rsidRPr="00D67A79">
              <w:t>Собственное финансовое обеспечение затрат по проекту согласно плану расходов на развитие несельскохозяйственного вида деятельности (далее - план расходов)</w:t>
            </w:r>
          </w:p>
        </w:tc>
      </w:tr>
      <w:tr w:rsidR="00D67A79" w:rsidRPr="00D67A79">
        <w:tc>
          <w:tcPr>
            <w:tcW w:w="567" w:type="dxa"/>
          </w:tcPr>
          <w:p w:rsidR="00D67A79" w:rsidRPr="00D67A79" w:rsidRDefault="00D67A79">
            <w:pPr>
              <w:pStyle w:val="ConsPlusNormal"/>
            </w:pPr>
            <w:r w:rsidRPr="00D67A79">
              <w:t>3.1</w:t>
            </w:r>
          </w:p>
        </w:tc>
        <w:tc>
          <w:tcPr>
            <w:tcW w:w="4535" w:type="dxa"/>
          </w:tcPr>
          <w:p w:rsidR="00D67A79" w:rsidRPr="00D67A79" w:rsidRDefault="00D67A79">
            <w:pPr>
              <w:pStyle w:val="ConsPlusNormal"/>
            </w:pPr>
            <w:r w:rsidRPr="00D67A79">
              <w:t>Доля собственных средств составляет 40% от общей суммы затрат по плану расходов</w:t>
            </w:r>
          </w:p>
        </w:tc>
        <w:tc>
          <w:tcPr>
            <w:tcW w:w="1701" w:type="dxa"/>
          </w:tcPr>
          <w:p w:rsidR="00D67A79" w:rsidRPr="00D67A79" w:rsidRDefault="00D67A79">
            <w:pPr>
              <w:pStyle w:val="ConsPlusNormal"/>
              <w:jc w:val="center"/>
            </w:pPr>
            <w:r w:rsidRPr="00D67A79">
              <w:t>1</w:t>
            </w:r>
          </w:p>
        </w:tc>
        <w:tc>
          <w:tcPr>
            <w:tcW w:w="2268"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r w:rsidRPr="00D67A79">
              <w:t>3.2</w:t>
            </w:r>
          </w:p>
        </w:tc>
        <w:tc>
          <w:tcPr>
            <w:tcW w:w="4535" w:type="dxa"/>
          </w:tcPr>
          <w:p w:rsidR="00D67A79" w:rsidRPr="00D67A79" w:rsidRDefault="00D67A79">
            <w:pPr>
              <w:pStyle w:val="ConsPlusNormal"/>
            </w:pPr>
            <w:r w:rsidRPr="00D67A79">
              <w:t>Доля собственных средств составляет 41 - 50% от общей суммы затрат по плану расходов</w:t>
            </w:r>
          </w:p>
        </w:tc>
        <w:tc>
          <w:tcPr>
            <w:tcW w:w="1701" w:type="dxa"/>
          </w:tcPr>
          <w:p w:rsidR="00D67A79" w:rsidRPr="00D67A79" w:rsidRDefault="00D67A79">
            <w:pPr>
              <w:pStyle w:val="ConsPlusNormal"/>
              <w:jc w:val="center"/>
            </w:pPr>
            <w:r w:rsidRPr="00D67A79">
              <w:t>2</w:t>
            </w:r>
          </w:p>
        </w:tc>
        <w:tc>
          <w:tcPr>
            <w:tcW w:w="2268"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r w:rsidRPr="00D67A79">
              <w:t>3.3</w:t>
            </w:r>
          </w:p>
        </w:tc>
        <w:tc>
          <w:tcPr>
            <w:tcW w:w="4535" w:type="dxa"/>
          </w:tcPr>
          <w:p w:rsidR="00D67A79" w:rsidRPr="00D67A79" w:rsidRDefault="00D67A79">
            <w:pPr>
              <w:pStyle w:val="ConsPlusNormal"/>
            </w:pPr>
            <w:r w:rsidRPr="00D67A79">
              <w:t>Доля собственных средств свыше 50% от общей суммы затрат по плану расходов</w:t>
            </w:r>
          </w:p>
        </w:tc>
        <w:tc>
          <w:tcPr>
            <w:tcW w:w="1701" w:type="dxa"/>
          </w:tcPr>
          <w:p w:rsidR="00D67A79" w:rsidRPr="00D67A79" w:rsidRDefault="00D67A79">
            <w:pPr>
              <w:pStyle w:val="ConsPlusNormal"/>
              <w:jc w:val="center"/>
            </w:pPr>
            <w:r w:rsidRPr="00D67A79">
              <w:t>3</w:t>
            </w:r>
          </w:p>
        </w:tc>
        <w:tc>
          <w:tcPr>
            <w:tcW w:w="2268" w:type="dxa"/>
          </w:tcPr>
          <w:p w:rsidR="00D67A79" w:rsidRPr="00D67A79" w:rsidRDefault="00D67A79">
            <w:pPr>
              <w:pStyle w:val="ConsPlusNormal"/>
            </w:pPr>
          </w:p>
        </w:tc>
      </w:tr>
      <w:tr w:rsidR="00D67A79" w:rsidRPr="00D67A79">
        <w:tc>
          <w:tcPr>
            <w:tcW w:w="567" w:type="dxa"/>
          </w:tcPr>
          <w:p w:rsidR="00D67A79" w:rsidRPr="00D67A79" w:rsidRDefault="00D67A79">
            <w:pPr>
              <w:pStyle w:val="ConsPlusNormal"/>
            </w:pPr>
            <w:bookmarkStart w:id="57" w:name="P855"/>
            <w:bookmarkEnd w:id="57"/>
            <w:r w:rsidRPr="00D67A79">
              <w:t>4</w:t>
            </w:r>
          </w:p>
        </w:tc>
        <w:tc>
          <w:tcPr>
            <w:tcW w:w="6236" w:type="dxa"/>
            <w:gridSpan w:val="2"/>
          </w:tcPr>
          <w:p w:rsidR="00D67A79" w:rsidRPr="00D67A79" w:rsidRDefault="00D67A79">
            <w:pPr>
              <w:pStyle w:val="ConsPlusNormal"/>
            </w:pPr>
            <w:r w:rsidRPr="00D67A79">
              <w:t>Итоговое количество баллов</w:t>
            </w:r>
          </w:p>
        </w:tc>
        <w:tc>
          <w:tcPr>
            <w:tcW w:w="2268" w:type="dxa"/>
          </w:tcPr>
          <w:p w:rsidR="00D67A79" w:rsidRPr="00D67A79" w:rsidRDefault="00D67A79">
            <w:pPr>
              <w:pStyle w:val="ConsPlusNormal"/>
            </w:pPr>
          </w:p>
        </w:tc>
      </w:tr>
    </w:tbl>
    <w:p w:rsidR="00D67A79" w:rsidRPr="00D67A79" w:rsidRDefault="00D67A79">
      <w:pPr>
        <w:pStyle w:val="ConsPlusNormal"/>
        <w:jc w:val="both"/>
      </w:pPr>
    </w:p>
    <w:p w:rsidR="00D67A79" w:rsidRPr="00D67A79" w:rsidRDefault="00D67A79">
      <w:pPr>
        <w:pStyle w:val="ConsPlusNonformat"/>
        <w:jc w:val="both"/>
      </w:pPr>
      <w:r w:rsidRPr="00D67A79">
        <w:t>Член конкурсной комиссии    __________________________    _________________</w:t>
      </w:r>
    </w:p>
    <w:p w:rsidR="00D67A79" w:rsidRPr="00D67A79" w:rsidRDefault="00D67A79">
      <w:pPr>
        <w:pStyle w:val="ConsPlusNonformat"/>
        <w:jc w:val="both"/>
      </w:pPr>
      <w:r w:rsidRPr="00D67A79">
        <w:t xml:space="preserve">                                      (ФИО)                   (подпись)</w:t>
      </w:r>
    </w:p>
    <w:p w:rsidR="00D67A79" w:rsidRPr="00D67A79" w:rsidRDefault="00D67A79">
      <w:pPr>
        <w:pStyle w:val="ConsPlusNonformat"/>
        <w:jc w:val="both"/>
      </w:pPr>
      <w:r w:rsidRPr="00D67A79">
        <w:t xml:space="preserve">                            __________________________    _________________</w:t>
      </w:r>
    </w:p>
    <w:p w:rsidR="00D67A79" w:rsidRPr="00D67A79" w:rsidRDefault="00D67A79">
      <w:pPr>
        <w:pStyle w:val="ConsPlusNonformat"/>
        <w:jc w:val="both"/>
      </w:pPr>
      <w:r w:rsidRPr="00D67A79">
        <w:t xml:space="preserve">                                      (ФИО)                   (подпись)</w:t>
      </w:r>
    </w:p>
    <w:p w:rsidR="00D67A79" w:rsidRPr="00D67A79" w:rsidRDefault="00D67A79">
      <w:pPr>
        <w:pStyle w:val="ConsPlusNonformat"/>
        <w:jc w:val="both"/>
      </w:pPr>
      <w:r w:rsidRPr="00D67A79">
        <w:t>"__" _________ 20__ г.</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Default="00D67A79">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Pr="00D67A79" w:rsidRDefault="001579A3">
      <w:pPr>
        <w:pStyle w:val="ConsPlusNormal"/>
        <w:jc w:val="both"/>
      </w:pPr>
    </w:p>
    <w:p w:rsidR="00D67A79" w:rsidRPr="00D67A79" w:rsidRDefault="00D67A79">
      <w:pPr>
        <w:pStyle w:val="ConsPlusNormal"/>
        <w:jc w:val="both"/>
      </w:pPr>
    </w:p>
    <w:p w:rsidR="00D67A79" w:rsidRPr="00D67A79" w:rsidRDefault="00D67A79">
      <w:pPr>
        <w:pStyle w:val="ConsPlusNormal"/>
        <w:jc w:val="right"/>
        <w:outlineLvl w:val="1"/>
      </w:pPr>
      <w:r w:rsidRPr="00D67A79">
        <w:lastRenderedPageBreak/>
        <w:t>Приложение N 6</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D67A79" w:rsidRPr="00D67A79" w:rsidRDefault="00D67A79">
      <w:pPr>
        <w:pStyle w:val="ConsPlusNormal"/>
        <w:jc w:val="both"/>
      </w:pPr>
    </w:p>
    <w:p w:rsidR="00D67A79" w:rsidRPr="00D67A79" w:rsidRDefault="00D67A79">
      <w:pPr>
        <w:pStyle w:val="ConsPlusNormal"/>
        <w:jc w:val="center"/>
      </w:pPr>
      <w:bookmarkStart w:id="58" w:name="P892"/>
      <w:bookmarkEnd w:id="58"/>
      <w:r w:rsidRPr="00D67A79">
        <w:t>Реестр</w:t>
      </w:r>
    </w:p>
    <w:p w:rsidR="00D67A79" w:rsidRPr="00D67A79" w:rsidRDefault="00D67A79">
      <w:pPr>
        <w:pStyle w:val="ConsPlusNormal"/>
        <w:jc w:val="center"/>
      </w:pPr>
      <w:r w:rsidRPr="00D67A79">
        <w:t>заявителей, рекомендованных для предоставления грантов</w:t>
      </w:r>
    </w:p>
    <w:p w:rsidR="00D67A79" w:rsidRPr="00D67A79" w:rsidRDefault="00D67A79">
      <w:pPr>
        <w:pStyle w:val="ConsPlusNormal"/>
        <w:jc w:val="center"/>
      </w:pPr>
      <w:r w:rsidRPr="00D67A79">
        <w:t>на развитие несельскохозяйственных видов деятельности</w:t>
      </w:r>
    </w:p>
    <w:p w:rsidR="00D67A79" w:rsidRPr="00D67A79" w:rsidRDefault="00D67A79">
      <w:pPr>
        <w:pStyle w:val="ConsPlusNormal"/>
        <w:jc w:val="center"/>
      </w:pPr>
      <w:r w:rsidRPr="00D67A79">
        <w:t>на сельских территориях Красноярского края</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639"/>
        <w:gridCol w:w="1279"/>
        <w:gridCol w:w="1099"/>
        <w:gridCol w:w="2659"/>
      </w:tblGrid>
      <w:tr w:rsidR="00D67A79" w:rsidRPr="00D67A79">
        <w:tc>
          <w:tcPr>
            <w:tcW w:w="454" w:type="dxa"/>
          </w:tcPr>
          <w:p w:rsidR="00D67A79" w:rsidRPr="00D67A79" w:rsidRDefault="00D67A79">
            <w:pPr>
              <w:pStyle w:val="ConsPlusNormal"/>
              <w:jc w:val="center"/>
            </w:pPr>
            <w:r w:rsidRPr="00D67A79">
              <w:t>N п/п</w:t>
            </w:r>
          </w:p>
        </w:tc>
        <w:tc>
          <w:tcPr>
            <w:tcW w:w="1849" w:type="dxa"/>
          </w:tcPr>
          <w:p w:rsidR="00D67A79" w:rsidRPr="00D67A79" w:rsidRDefault="00D67A79">
            <w:pPr>
              <w:pStyle w:val="ConsPlusNormal"/>
              <w:jc w:val="center"/>
            </w:pPr>
            <w:r w:rsidRPr="00D67A79">
              <w:t>Наименование муниципального района, муниципального округа Красноярского края</w:t>
            </w:r>
          </w:p>
        </w:tc>
        <w:tc>
          <w:tcPr>
            <w:tcW w:w="1639" w:type="dxa"/>
          </w:tcPr>
          <w:p w:rsidR="00D67A79" w:rsidRPr="00D67A79" w:rsidRDefault="00D67A79">
            <w:pPr>
              <w:pStyle w:val="ConsPlusNormal"/>
              <w:jc w:val="center"/>
            </w:pPr>
            <w:r w:rsidRPr="00D67A79">
              <w:t>Наименование заявителя</w:t>
            </w:r>
          </w:p>
        </w:tc>
        <w:tc>
          <w:tcPr>
            <w:tcW w:w="1279" w:type="dxa"/>
          </w:tcPr>
          <w:p w:rsidR="00D67A79" w:rsidRPr="00D67A79" w:rsidRDefault="00D67A79">
            <w:pPr>
              <w:pStyle w:val="ConsPlusNormal"/>
              <w:jc w:val="center"/>
            </w:pPr>
            <w:r w:rsidRPr="00D67A79">
              <w:t>Итоговое количество баллов &lt;1&gt;</w:t>
            </w:r>
          </w:p>
        </w:tc>
        <w:tc>
          <w:tcPr>
            <w:tcW w:w="1099" w:type="dxa"/>
          </w:tcPr>
          <w:p w:rsidR="00D67A79" w:rsidRPr="00D67A79" w:rsidRDefault="00D67A79">
            <w:pPr>
              <w:pStyle w:val="ConsPlusNormal"/>
              <w:jc w:val="center"/>
            </w:pPr>
            <w:r w:rsidRPr="00D67A79">
              <w:t>Сумма расходов, рублей &lt;2&gt;</w:t>
            </w:r>
          </w:p>
        </w:tc>
        <w:tc>
          <w:tcPr>
            <w:tcW w:w="2659" w:type="dxa"/>
          </w:tcPr>
          <w:p w:rsidR="00D67A79" w:rsidRPr="00D67A79" w:rsidRDefault="00D67A79">
            <w:pPr>
              <w:pStyle w:val="ConsPlusNormal"/>
              <w:jc w:val="center"/>
            </w:pPr>
            <w:r w:rsidRPr="00D67A79">
              <w:t>Размер гранта на развитие несельскохозяйственных видов деятельности на сельских территориях Красноярского края, рублей &lt;3&gt;</w:t>
            </w:r>
          </w:p>
        </w:tc>
      </w:tr>
      <w:tr w:rsidR="00D67A79" w:rsidRPr="00D67A79">
        <w:tc>
          <w:tcPr>
            <w:tcW w:w="454" w:type="dxa"/>
          </w:tcPr>
          <w:p w:rsidR="00D67A79" w:rsidRPr="00D67A79" w:rsidRDefault="00D67A79">
            <w:pPr>
              <w:pStyle w:val="ConsPlusNormal"/>
              <w:jc w:val="center"/>
            </w:pPr>
            <w:r w:rsidRPr="00D67A79">
              <w:t>1</w:t>
            </w:r>
          </w:p>
        </w:tc>
        <w:tc>
          <w:tcPr>
            <w:tcW w:w="1849" w:type="dxa"/>
          </w:tcPr>
          <w:p w:rsidR="00D67A79" w:rsidRPr="00D67A79" w:rsidRDefault="00D67A79">
            <w:pPr>
              <w:pStyle w:val="ConsPlusNormal"/>
              <w:jc w:val="center"/>
            </w:pPr>
            <w:r w:rsidRPr="00D67A79">
              <w:t>2</w:t>
            </w:r>
          </w:p>
        </w:tc>
        <w:tc>
          <w:tcPr>
            <w:tcW w:w="1639" w:type="dxa"/>
          </w:tcPr>
          <w:p w:rsidR="00D67A79" w:rsidRPr="00D67A79" w:rsidRDefault="00D67A79">
            <w:pPr>
              <w:pStyle w:val="ConsPlusNormal"/>
              <w:jc w:val="center"/>
            </w:pPr>
            <w:r w:rsidRPr="00D67A79">
              <w:t>3</w:t>
            </w:r>
          </w:p>
        </w:tc>
        <w:tc>
          <w:tcPr>
            <w:tcW w:w="1279" w:type="dxa"/>
          </w:tcPr>
          <w:p w:rsidR="00D67A79" w:rsidRPr="00D67A79" w:rsidRDefault="00D67A79">
            <w:pPr>
              <w:pStyle w:val="ConsPlusNormal"/>
              <w:jc w:val="center"/>
            </w:pPr>
            <w:r w:rsidRPr="00D67A79">
              <w:t>4</w:t>
            </w:r>
          </w:p>
        </w:tc>
        <w:tc>
          <w:tcPr>
            <w:tcW w:w="1099" w:type="dxa"/>
          </w:tcPr>
          <w:p w:rsidR="00D67A79" w:rsidRPr="00D67A79" w:rsidRDefault="00D67A79">
            <w:pPr>
              <w:pStyle w:val="ConsPlusNormal"/>
              <w:jc w:val="center"/>
            </w:pPr>
            <w:r w:rsidRPr="00D67A79">
              <w:t>5</w:t>
            </w:r>
          </w:p>
        </w:tc>
        <w:tc>
          <w:tcPr>
            <w:tcW w:w="2659" w:type="dxa"/>
          </w:tcPr>
          <w:p w:rsidR="00D67A79" w:rsidRPr="00D67A79" w:rsidRDefault="00D67A79">
            <w:pPr>
              <w:pStyle w:val="ConsPlusNormal"/>
              <w:jc w:val="center"/>
            </w:pPr>
            <w:r w:rsidRPr="00D67A79">
              <w:t>6</w:t>
            </w:r>
          </w:p>
        </w:tc>
      </w:tr>
      <w:tr w:rsidR="00D67A79" w:rsidRPr="00D67A79">
        <w:tc>
          <w:tcPr>
            <w:tcW w:w="454" w:type="dxa"/>
          </w:tcPr>
          <w:p w:rsidR="00D67A79" w:rsidRPr="00D67A79" w:rsidRDefault="00D67A79">
            <w:pPr>
              <w:pStyle w:val="ConsPlusNormal"/>
            </w:pPr>
            <w:r w:rsidRPr="00D67A79">
              <w:t>1</w:t>
            </w:r>
          </w:p>
        </w:tc>
        <w:tc>
          <w:tcPr>
            <w:tcW w:w="1849" w:type="dxa"/>
          </w:tcPr>
          <w:p w:rsidR="00D67A79" w:rsidRPr="00D67A79" w:rsidRDefault="00D67A79">
            <w:pPr>
              <w:pStyle w:val="ConsPlusNormal"/>
            </w:pPr>
          </w:p>
        </w:tc>
        <w:tc>
          <w:tcPr>
            <w:tcW w:w="1639" w:type="dxa"/>
          </w:tcPr>
          <w:p w:rsidR="00D67A79" w:rsidRPr="00D67A79" w:rsidRDefault="00D67A79">
            <w:pPr>
              <w:pStyle w:val="ConsPlusNormal"/>
            </w:pPr>
          </w:p>
        </w:tc>
        <w:tc>
          <w:tcPr>
            <w:tcW w:w="1279" w:type="dxa"/>
          </w:tcPr>
          <w:p w:rsidR="00D67A79" w:rsidRPr="00D67A79" w:rsidRDefault="00D67A79">
            <w:pPr>
              <w:pStyle w:val="ConsPlusNormal"/>
            </w:pPr>
          </w:p>
        </w:tc>
        <w:tc>
          <w:tcPr>
            <w:tcW w:w="1099" w:type="dxa"/>
          </w:tcPr>
          <w:p w:rsidR="00D67A79" w:rsidRPr="00D67A79" w:rsidRDefault="00D67A79">
            <w:pPr>
              <w:pStyle w:val="ConsPlusNormal"/>
            </w:pPr>
          </w:p>
        </w:tc>
        <w:tc>
          <w:tcPr>
            <w:tcW w:w="2659"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2</w:t>
            </w:r>
          </w:p>
        </w:tc>
        <w:tc>
          <w:tcPr>
            <w:tcW w:w="1849" w:type="dxa"/>
          </w:tcPr>
          <w:p w:rsidR="00D67A79" w:rsidRPr="00D67A79" w:rsidRDefault="00D67A79">
            <w:pPr>
              <w:pStyle w:val="ConsPlusNormal"/>
            </w:pPr>
          </w:p>
        </w:tc>
        <w:tc>
          <w:tcPr>
            <w:tcW w:w="1639" w:type="dxa"/>
          </w:tcPr>
          <w:p w:rsidR="00D67A79" w:rsidRPr="00D67A79" w:rsidRDefault="00D67A79">
            <w:pPr>
              <w:pStyle w:val="ConsPlusNormal"/>
            </w:pPr>
          </w:p>
        </w:tc>
        <w:tc>
          <w:tcPr>
            <w:tcW w:w="1279" w:type="dxa"/>
          </w:tcPr>
          <w:p w:rsidR="00D67A79" w:rsidRPr="00D67A79" w:rsidRDefault="00D67A79">
            <w:pPr>
              <w:pStyle w:val="ConsPlusNormal"/>
            </w:pPr>
          </w:p>
        </w:tc>
        <w:tc>
          <w:tcPr>
            <w:tcW w:w="1099" w:type="dxa"/>
          </w:tcPr>
          <w:p w:rsidR="00D67A79" w:rsidRPr="00D67A79" w:rsidRDefault="00D67A79">
            <w:pPr>
              <w:pStyle w:val="ConsPlusNormal"/>
            </w:pPr>
          </w:p>
        </w:tc>
        <w:tc>
          <w:tcPr>
            <w:tcW w:w="2659"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w:t>
            </w:r>
          </w:p>
        </w:tc>
        <w:tc>
          <w:tcPr>
            <w:tcW w:w="1849" w:type="dxa"/>
          </w:tcPr>
          <w:p w:rsidR="00D67A79" w:rsidRPr="00D67A79" w:rsidRDefault="00D67A79">
            <w:pPr>
              <w:pStyle w:val="ConsPlusNormal"/>
            </w:pPr>
          </w:p>
        </w:tc>
        <w:tc>
          <w:tcPr>
            <w:tcW w:w="1639" w:type="dxa"/>
          </w:tcPr>
          <w:p w:rsidR="00D67A79" w:rsidRPr="00D67A79" w:rsidRDefault="00D67A79">
            <w:pPr>
              <w:pStyle w:val="ConsPlusNormal"/>
            </w:pPr>
          </w:p>
        </w:tc>
        <w:tc>
          <w:tcPr>
            <w:tcW w:w="1279" w:type="dxa"/>
          </w:tcPr>
          <w:p w:rsidR="00D67A79" w:rsidRPr="00D67A79" w:rsidRDefault="00D67A79">
            <w:pPr>
              <w:pStyle w:val="ConsPlusNormal"/>
            </w:pPr>
          </w:p>
        </w:tc>
        <w:tc>
          <w:tcPr>
            <w:tcW w:w="1099" w:type="dxa"/>
          </w:tcPr>
          <w:p w:rsidR="00D67A79" w:rsidRPr="00D67A79" w:rsidRDefault="00D67A79">
            <w:pPr>
              <w:pStyle w:val="ConsPlusNormal"/>
            </w:pPr>
          </w:p>
        </w:tc>
        <w:tc>
          <w:tcPr>
            <w:tcW w:w="2659"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p>
        </w:tc>
        <w:tc>
          <w:tcPr>
            <w:tcW w:w="4767" w:type="dxa"/>
            <w:gridSpan w:val="3"/>
          </w:tcPr>
          <w:p w:rsidR="00D67A79" w:rsidRPr="00D67A79" w:rsidRDefault="00D67A79">
            <w:pPr>
              <w:pStyle w:val="ConsPlusNormal"/>
            </w:pPr>
            <w:r w:rsidRPr="00D67A79">
              <w:t>Итого средств краевого бюджета для предоставления грантов на развитие несельскохозяйственных видов деятельности на сельских территориях Красноярского края &lt;4&gt;</w:t>
            </w:r>
          </w:p>
        </w:tc>
        <w:tc>
          <w:tcPr>
            <w:tcW w:w="1099" w:type="dxa"/>
          </w:tcPr>
          <w:p w:rsidR="00D67A79" w:rsidRPr="00D67A79" w:rsidRDefault="00D67A79">
            <w:pPr>
              <w:pStyle w:val="ConsPlusNormal"/>
            </w:pPr>
          </w:p>
        </w:tc>
        <w:tc>
          <w:tcPr>
            <w:tcW w:w="2659" w:type="dxa"/>
          </w:tcPr>
          <w:p w:rsidR="00D67A79" w:rsidRPr="00D67A79" w:rsidRDefault="00D67A79">
            <w:pPr>
              <w:pStyle w:val="ConsPlusNormal"/>
            </w:pPr>
          </w:p>
        </w:tc>
      </w:tr>
    </w:tbl>
    <w:p w:rsidR="00D67A79" w:rsidRPr="00D67A79" w:rsidRDefault="00D67A79">
      <w:pPr>
        <w:pStyle w:val="ConsPlusNormal"/>
        <w:jc w:val="both"/>
      </w:pPr>
    </w:p>
    <w:p w:rsidR="00D67A79" w:rsidRPr="00D67A79" w:rsidRDefault="00D67A79">
      <w:pPr>
        <w:pStyle w:val="ConsPlusNormal"/>
        <w:ind w:firstLine="540"/>
        <w:jc w:val="both"/>
      </w:pPr>
      <w:r w:rsidRPr="00D67A79">
        <w:t>--------------------------------</w:t>
      </w:r>
    </w:p>
    <w:p w:rsidR="00D67A79" w:rsidRPr="00D67A79" w:rsidRDefault="00D67A79">
      <w:pPr>
        <w:pStyle w:val="ConsPlusNormal"/>
        <w:spacing w:before="220"/>
        <w:ind w:firstLine="540"/>
        <w:jc w:val="both"/>
      </w:pPr>
      <w:bookmarkStart w:id="59" w:name="P933"/>
      <w:bookmarkEnd w:id="59"/>
      <w:r w:rsidRPr="00D67A79">
        <w:t xml:space="preserve">&lt;1&gt; Итоговое количество баллов, указанное в строке 4 конкурсного бюллетеня, предусмотренного приложением N 5 к Порядку предоставления грантов на развитие несельскохозяйственных видов деятельности на сельских территориях Красноярского края, условиям участия в конкурсном отборе, перечню, формам и срокам представления и рассмотрения документов, необходимых для их получения, критериям отбора, порядку </w:t>
      </w:r>
      <w:r w:rsidRPr="00D67A79">
        <w:lastRenderedPageBreak/>
        <w:t>представления отчетности, перечню документов, подтверждающих целевое расходование гранта на развитие несельскохозяйственных видов деятельности на сельских территориях Красноярского края, а также порядку возврата грантов на развитие несельскохозяйственных видов деятельности на сельских территориях Красноярского края в случае нарушения условий, установленных при их предоставлении.</w:t>
      </w:r>
    </w:p>
    <w:p w:rsidR="00D67A79" w:rsidRPr="00D67A79" w:rsidRDefault="00D67A79">
      <w:pPr>
        <w:pStyle w:val="ConsPlusNormal"/>
        <w:spacing w:before="220"/>
        <w:ind w:firstLine="540"/>
        <w:jc w:val="both"/>
      </w:pPr>
      <w:bookmarkStart w:id="60" w:name="P934"/>
      <w:bookmarkEnd w:id="60"/>
      <w:r w:rsidRPr="00D67A79">
        <w:t>&lt;2&gt; Сумма расходов должна соответствовать сумме расходов, указанной в плане расходов на развитие несельскохозяйственного вида деятельности.</w:t>
      </w:r>
    </w:p>
    <w:p w:rsidR="00D67A79" w:rsidRPr="00D67A79" w:rsidRDefault="00D67A79">
      <w:pPr>
        <w:pStyle w:val="ConsPlusNormal"/>
        <w:spacing w:before="220"/>
        <w:ind w:firstLine="540"/>
        <w:jc w:val="both"/>
      </w:pPr>
      <w:bookmarkStart w:id="61" w:name="P935"/>
      <w:bookmarkEnd w:id="61"/>
      <w:r w:rsidRPr="00D67A79">
        <w:t>&lt;3&gt; Не более 3000000,0 рубля одному заявителю.</w:t>
      </w:r>
    </w:p>
    <w:p w:rsidR="00D67A79" w:rsidRPr="00D67A79" w:rsidRDefault="00D67A79">
      <w:pPr>
        <w:pStyle w:val="ConsPlusNormal"/>
        <w:spacing w:before="220"/>
        <w:ind w:firstLine="540"/>
        <w:jc w:val="both"/>
      </w:pPr>
      <w:bookmarkStart w:id="62" w:name="P936"/>
      <w:bookmarkEnd w:id="62"/>
      <w:r w:rsidRPr="00D67A79">
        <w:t>&lt;4&gt; Исходя из лимита средств краевого бюджета, предусмотренного для предоставления грантов на развитие несельскохозяйственных видов деятельности на сельских территориях Красноярского края в текущем финансовом году законом Красноярского края о краевом бюджете на очередной финансовый год.</w:t>
      </w:r>
    </w:p>
    <w:p w:rsidR="00D67A79" w:rsidRPr="00D67A79" w:rsidRDefault="00D67A79">
      <w:pPr>
        <w:pStyle w:val="ConsPlusNormal"/>
        <w:jc w:val="both"/>
      </w:pPr>
    </w:p>
    <w:p w:rsidR="00D67A79" w:rsidRPr="00D67A79" w:rsidRDefault="00D67A79">
      <w:pPr>
        <w:pStyle w:val="ConsPlusNonformat"/>
        <w:jc w:val="both"/>
      </w:pPr>
      <w:r w:rsidRPr="00D67A79">
        <w:t>Председатель конкурсной комиссии    ______________________  _______________</w:t>
      </w:r>
    </w:p>
    <w:p w:rsidR="00D67A79" w:rsidRPr="00D67A79" w:rsidRDefault="00D67A79">
      <w:pPr>
        <w:pStyle w:val="ConsPlusNonformat"/>
        <w:jc w:val="both"/>
      </w:pPr>
      <w:r w:rsidRPr="00D67A79">
        <w:t xml:space="preserve">                                             (ФИО)             (подпись)</w:t>
      </w:r>
    </w:p>
    <w:p w:rsidR="00D67A79" w:rsidRPr="00D67A79" w:rsidRDefault="00D67A79">
      <w:pPr>
        <w:pStyle w:val="ConsPlusNonformat"/>
        <w:jc w:val="both"/>
      </w:pPr>
      <w:r w:rsidRPr="00D67A79">
        <w:t>Секретарь конкурсной комиссии       ______________________  _______________</w:t>
      </w:r>
    </w:p>
    <w:p w:rsidR="00D67A79" w:rsidRPr="00D67A79" w:rsidRDefault="00D67A79">
      <w:pPr>
        <w:pStyle w:val="ConsPlusNonformat"/>
        <w:jc w:val="both"/>
      </w:pPr>
      <w:r w:rsidRPr="00D67A79">
        <w:t xml:space="preserve">                                             (ФИО)             (подпись)</w:t>
      </w:r>
    </w:p>
    <w:p w:rsidR="00D67A79" w:rsidRPr="00D67A79" w:rsidRDefault="00D67A79">
      <w:pPr>
        <w:pStyle w:val="ConsPlusNonformat"/>
        <w:jc w:val="both"/>
      </w:pPr>
      <w:r w:rsidRPr="00D67A79">
        <w:t>"__" ___________ 20__ г.</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Default="00D67A79">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A86926" w:rsidRDefault="00A86926">
      <w:pPr>
        <w:pStyle w:val="ConsPlusNormal"/>
        <w:jc w:val="both"/>
      </w:pPr>
    </w:p>
    <w:p w:rsidR="00A86926" w:rsidRDefault="00A86926">
      <w:pPr>
        <w:pStyle w:val="ConsPlusNormal"/>
        <w:jc w:val="both"/>
      </w:pPr>
      <w:bookmarkStart w:id="63" w:name="_GoBack"/>
      <w:bookmarkEnd w:id="63"/>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Default="001579A3">
      <w:pPr>
        <w:pStyle w:val="ConsPlusNormal"/>
        <w:jc w:val="both"/>
      </w:pPr>
    </w:p>
    <w:p w:rsidR="001579A3" w:rsidRPr="00D67A79" w:rsidRDefault="001579A3">
      <w:pPr>
        <w:pStyle w:val="ConsPlusNormal"/>
        <w:jc w:val="both"/>
      </w:pPr>
    </w:p>
    <w:p w:rsidR="00D67A79" w:rsidRPr="00D67A79" w:rsidRDefault="00D67A79">
      <w:pPr>
        <w:pStyle w:val="ConsPlusNormal"/>
        <w:jc w:val="both"/>
      </w:pPr>
    </w:p>
    <w:p w:rsidR="001579A3" w:rsidRDefault="001579A3">
      <w:pPr>
        <w:pStyle w:val="ConsPlusNormal"/>
        <w:jc w:val="right"/>
        <w:outlineLvl w:val="1"/>
      </w:pPr>
    </w:p>
    <w:p w:rsidR="001579A3" w:rsidRDefault="001579A3">
      <w:pPr>
        <w:pStyle w:val="ConsPlusNormal"/>
        <w:jc w:val="right"/>
        <w:outlineLvl w:val="1"/>
      </w:pPr>
    </w:p>
    <w:p w:rsidR="00D67A79" w:rsidRPr="00D67A79" w:rsidRDefault="00D67A79">
      <w:pPr>
        <w:pStyle w:val="ConsPlusNormal"/>
        <w:jc w:val="right"/>
        <w:outlineLvl w:val="1"/>
      </w:pPr>
      <w:r w:rsidRPr="00D67A79">
        <w:lastRenderedPageBreak/>
        <w:t>Приложение N 7</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1579A3" w:rsidRPr="00D67A79" w:rsidRDefault="001579A3" w:rsidP="001579A3">
      <w:pPr>
        <w:pStyle w:val="ConsPlusNormal"/>
        <w:jc w:val="center"/>
      </w:pPr>
      <w:bookmarkStart w:id="64" w:name="P971"/>
      <w:bookmarkEnd w:id="64"/>
      <w:r w:rsidRPr="00D67A79">
        <w:t>Сводная справка-расчет</w:t>
      </w:r>
    </w:p>
    <w:p w:rsidR="001579A3" w:rsidRPr="00D67A79" w:rsidRDefault="001579A3" w:rsidP="001579A3">
      <w:pPr>
        <w:pStyle w:val="ConsPlusNormal"/>
        <w:jc w:val="center"/>
      </w:pPr>
      <w:r w:rsidRPr="00D67A79">
        <w:t>грантов на развитие несельскохозяйственных видов</w:t>
      </w:r>
    </w:p>
    <w:p w:rsidR="001579A3" w:rsidRPr="00D67A79" w:rsidRDefault="001579A3" w:rsidP="001579A3">
      <w:pPr>
        <w:pStyle w:val="ConsPlusNormal"/>
        <w:jc w:val="center"/>
      </w:pPr>
      <w:r w:rsidRPr="00D67A79">
        <w:t>деятельности на сельских территориях Красноярского края</w:t>
      </w:r>
    </w:p>
    <w:p w:rsidR="001579A3" w:rsidRPr="00D67A79" w:rsidRDefault="001579A3" w:rsidP="001579A3">
      <w:pPr>
        <w:pStyle w:val="ConsPlusNormal"/>
        <w:jc w:val="center"/>
      </w:pPr>
      <w:r w:rsidRPr="00D67A79">
        <w:t>за ___________________ 20__ года</w:t>
      </w:r>
    </w:p>
    <w:p w:rsidR="001579A3" w:rsidRPr="00D67A79" w:rsidRDefault="001579A3" w:rsidP="001579A3">
      <w:pPr>
        <w:pStyle w:val="ConsPlusNormal"/>
        <w:jc w:val="center"/>
      </w:pPr>
      <w:r w:rsidRPr="00D67A79">
        <w:t>(месяц)</w:t>
      </w:r>
    </w:p>
    <w:p w:rsidR="001579A3" w:rsidRPr="00D67A79" w:rsidRDefault="001579A3" w:rsidP="001579A3">
      <w:pPr>
        <w:pStyle w:val="ConsPlusNormal"/>
        <w:jc w:val="both"/>
      </w:pPr>
    </w:p>
    <w:tbl>
      <w:tblPr>
        <w:tblpPr w:leftFromText="180" w:rightFromText="180" w:vertAnchor="page" w:horzAnchor="margin" w:tblpY="8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09"/>
        <w:gridCol w:w="1985"/>
        <w:gridCol w:w="1843"/>
        <w:gridCol w:w="1701"/>
        <w:gridCol w:w="1984"/>
      </w:tblGrid>
      <w:tr w:rsidR="001579A3" w:rsidRPr="00D67A79" w:rsidTr="001579A3">
        <w:trPr>
          <w:trHeight w:val="2164"/>
        </w:trPr>
        <w:tc>
          <w:tcPr>
            <w:tcW w:w="454" w:type="dxa"/>
          </w:tcPr>
          <w:p w:rsidR="001579A3" w:rsidRPr="00D67A79" w:rsidRDefault="001579A3" w:rsidP="001579A3">
            <w:pPr>
              <w:pStyle w:val="ConsPlusNormal"/>
              <w:jc w:val="center"/>
            </w:pPr>
            <w:r w:rsidRPr="00D67A79">
              <w:t>N п/п</w:t>
            </w:r>
          </w:p>
        </w:tc>
        <w:tc>
          <w:tcPr>
            <w:tcW w:w="1309" w:type="dxa"/>
          </w:tcPr>
          <w:p w:rsidR="001579A3" w:rsidRPr="00D67A79" w:rsidRDefault="001579A3" w:rsidP="001579A3">
            <w:pPr>
              <w:pStyle w:val="ConsPlusNormal"/>
              <w:jc w:val="center"/>
            </w:pPr>
            <w:r w:rsidRPr="00D67A79">
              <w:t>Наименование муниципального района, муниципального округа Красноярского края</w:t>
            </w:r>
          </w:p>
        </w:tc>
        <w:tc>
          <w:tcPr>
            <w:tcW w:w="1985" w:type="dxa"/>
          </w:tcPr>
          <w:p w:rsidR="001579A3" w:rsidRPr="00D67A79" w:rsidRDefault="001579A3" w:rsidP="001579A3">
            <w:pPr>
              <w:pStyle w:val="ConsPlusNormal"/>
              <w:jc w:val="center"/>
            </w:pPr>
            <w:r w:rsidRPr="00D67A79">
              <w:t>Наименование получателя гранта на развитие несельскохозяйственных видов деятельности на сельских территориях Красноярского края</w:t>
            </w:r>
          </w:p>
        </w:tc>
        <w:tc>
          <w:tcPr>
            <w:tcW w:w="1843" w:type="dxa"/>
          </w:tcPr>
          <w:p w:rsidR="001579A3" w:rsidRPr="00D67A79" w:rsidRDefault="001579A3" w:rsidP="001579A3">
            <w:pPr>
              <w:pStyle w:val="ConsPlusNormal"/>
              <w:jc w:val="center"/>
            </w:pPr>
            <w:r w:rsidRPr="00D67A79">
              <w:t>Размер гранта на развитие несельскохозяйственных видов деятельности на сельских территориях Красноярского края, рублей</w:t>
            </w:r>
          </w:p>
        </w:tc>
        <w:tc>
          <w:tcPr>
            <w:tcW w:w="1701" w:type="dxa"/>
          </w:tcPr>
          <w:p w:rsidR="001579A3" w:rsidRPr="00D67A79" w:rsidRDefault="001579A3" w:rsidP="001579A3">
            <w:pPr>
              <w:pStyle w:val="ConsPlusNormal"/>
              <w:jc w:val="center"/>
            </w:pPr>
            <w:r w:rsidRPr="00D67A79">
              <w:t>Сумма гранта на развитие несельскохозяйственных видов деятельности на сельских территориях Красноярского края, фактически выплаченная с начала года, рублей</w:t>
            </w:r>
          </w:p>
        </w:tc>
        <w:tc>
          <w:tcPr>
            <w:tcW w:w="1984" w:type="dxa"/>
          </w:tcPr>
          <w:p w:rsidR="001579A3" w:rsidRPr="00D67A79" w:rsidRDefault="001579A3" w:rsidP="001579A3">
            <w:pPr>
              <w:pStyle w:val="ConsPlusNormal"/>
              <w:jc w:val="center"/>
            </w:pPr>
            <w:r w:rsidRPr="00D67A79">
              <w:t>Сумма гранта на развитие несельскохозяйственных видов деятельности на сельских территориях Красноярского края, причитающаяся к выплате, рублей</w:t>
            </w:r>
          </w:p>
        </w:tc>
      </w:tr>
      <w:tr w:rsidR="001579A3" w:rsidRPr="00D67A79" w:rsidTr="001579A3">
        <w:tc>
          <w:tcPr>
            <w:tcW w:w="454" w:type="dxa"/>
          </w:tcPr>
          <w:p w:rsidR="001579A3" w:rsidRPr="00D67A79" w:rsidRDefault="001579A3" w:rsidP="001579A3">
            <w:pPr>
              <w:pStyle w:val="ConsPlusNormal"/>
              <w:jc w:val="center"/>
            </w:pPr>
            <w:r w:rsidRPr="00D67A79">
              <w:t>1</w:t>
            </w:r>
          </w:p>
        </w:tc>
        <w:tc>
          <w:tcPr>
            <w:tcW w:w="1309" w:type="dxa"/>
          </w:tcPr>
          <w:p w:rsidR="001579A3" w:rsidRPr="00D67A79" w:rsidRDefault="001579A3" w:rsidP="001579A3">
            <w:pPr>
              <w:pStyle w:val="ConsPlusNormal"/>
              <w:jc w:val="center"/>
            </w:pPr>
            <w:r w:rsidRPr="00D67A79">
              <w:t>2</w:t>
            </w:r>
          </w:p>
        </w:tc>
        <w:tc>
          <w:tcPr>
            <w:tcW w:w="1985" w:type="dxa"/>
          </w:tcPr>
          <w:p w:rsidR="001579A3" w:rsidRPr="00D67A79" w:rsidRDefault="001579A3" w:rsidP="001579A3">
            <w:pPr>
              <w:pStyle w:val="ConsPlusNormal"/>
              <w:jc w:val="center"/>
            </w:pPr>
            <w:r w:rsidRPr="00D67A79">
              <w:t>3</w:t>
            </w:r>
          </w:p>
        </w:tc>
        <w:tc>
          <w:tcPr>
            <w:tcW w:w="1843" w:type="dxa"/>
          </w:tcPr>
          <w:p w:rsidR="001579A3" w:rsidRPr="00D67A79" w:rsidRDefault="001579A3" w:rsidP="001579A3">
            <w:pPr>
              <w:pStyle w:val="ConsPlusNormal"/>
              <w:jc w:val="center"/>
            </w:pPr>
            <w:r w:rsidRPr="00D67A79">
              <w:t>4</w:t>
            </w:r>
          </w:p>
        </w:tc>
        <w:tc>
          <w:tcPr>
            <w:tcW w:w="1701" w:type="dxa"/>
          </w:tcPr>
          <w:p w:rsidR="001579A3" w:rsidRPr="00D67A79" w:rsidRDefault="001579A3" w:rsidP="001579A3">
            <w:pPr>
              <w:pStyle w:val="ConsPlusNormal"/>
              <w:jc w:val="center"/>
            </w:pPr>
            <w:r w:rsidRPr="00D67A79">
              <w:t>5</w:t>
            </w:r>
          </w:p>
        </w:tc>
        <w:tc>
          <w:tcPr>
            <w:tcW w:w="1984" w:type="dxa"/>
          </w:tcPr>
          <w:p w:rsidR="001579A3" w:rsidRPr="00D67A79" w:rsidRDefault="001579A3" w:rsidP="001579A3">
            <w:pPr>
              <w:pStyle w:val="ConsPlusNormal"/>
              <w:jc w:val="center"/>
            </w:pPr>
            <w:r w:rsidRPr="00D67A79">
              <w:t>6</w:t>
            </w:r>
          </w:p>
        </w:tc>
      </w:tr>
      <w:tr w:rsidR="001579A3" w:rsidRPr="00D67A79" w:rsidTr="001579A3">
        <w:tc>
          <w:tcPr>
            <w:tcW w:w="454" w:type="dxa"/>
          </w:tcPr>
          <w:p w:rsidR="001579A3" w:rsidRPr="00D67A79" w:rsidRDefault="001579A3" w:rsidP="001579A3">
            <w:pPr>
              <w:pStyle w:val="ConsPlusNormal"/>
            </w:pPr>
            <w:r w:rsidRPr="00D67A79">
              <w:t>1</w:t>
            </w:r>
          </w:p>
        </w:tc>
        <w:tc>
          <w:tcPr>
            <w:tcW w:w="1309" w:type="dxa"/>
          </w:tcPr>
          <w:p w:rsidR="001579A3" w:rsidRPr="00D67A79" w:rsidRDefault="001579A3" w:rsidP="001579A3">
            <w:pPr>
              <w:pStyle w:val="ConsPlusNormal"/>
            </w:pPr>
          </w:p>
        </w:tc>
        <w:tc>
          <w:tcPr>
            <w:tcW w:w="1985" w:type="dxa"/>
          </w:tcPr>
          <w:p w:rsidR="001579A3" w:rsidRPr="00D67A79" w:rsidRDefault="001579A3" w:rsidP="001579A3">
            <w:pPr>
              <w:pStyle w:val="ConsPlusNormal"/>
            </w:pPr>
          </w:p>
        </w:tc>
        <w:tc>
          <w:tcPr>
            <w:tcW w:w="1843" w:type="dxa"/>
          </w:tcPr>
          <w:p w:rsidR="001579A3" w:rsidRPr="00D67A79" w:rsidRDefault="001579A3" w:rsidP="001579A3">
            <w:pPr>
              <w:pStyle w:val="ConsPlusNormal"/>
            </w:pPr>
          </w:p>
        </w:tc>
        <w:tc>
          <w:tcPr>
            <w:tcW w:w="1701" w:type="dxa"/>
          </w:tcPr>
          <w:p w:rsidR="001579A3" w:rsidRPr="00D67A79" w:rsidRDefault="001579A3" w:rsidP="001579A3">
            <w:pPr>
              <w:pStyle w:val="ConsPlusNormal"/>
            </w:pPr>
          </w:p>
        </w:tc>
        <w:tc>
          <w:tcPr>
            <w:tcW w:w="1984" w:type="dxa"/>
          </w:tcPr>
          <w:p w:rsidR="001579A3" w:rsidRPr="00D67A79" w:rsidRDefault="001579A3" w:rsidP="001579A3">
            <w:pPr>
              <w:pStyle w:val="ConsPlusNormal"/>
            </w:pPr>
          </w:p>
        </w:tc>
      </w:tr>
      <w:tr w:rsidR="001579A3" w:rsidRPr="00D67A79" w:rsidTr="001579A3">
        <w:tc>
          <w:tcPr>
            <w:tcW w:w="454" w:type="dxa"/>
          </w:tcPr>
          <w:p w:rsidR="001579A3" w:rsidRPr="00D67A79" w:rsidRDefault="001579A3" w:rsidP="001579A3">
            <w:pPr>
              <w:pStyle w:val="ConsPlusNormal"/>
            </w:pPr>
            <w:r w:rsidRPr="00D67A79">
              <w:t>2</w:t>
            </w:r>
          </w:p>
        </w:tc>
        <w:tc>
          <w:tcPr>
            <w:tcW w:w="1309" w:type="dxa"/>
          </w:tcPr>
          <w:p w:rsidR="001579A3" w:rsidRPr="00D67A79" w:rsidRDefault="001579A3" w:rsidP="001579A3">
            <w:pPr>
              <w:pStyle w:val="ConsPlusNormal"/>
            </w:pPr>
          </w:p>
        </w:tc>
        <w:tc>
          <w:tcPr>
            <w:tcW w:w="1985" w:type="dxa"/>
          </w:tcPr>
          <w:p w:rsidR="001579A3" w:rsidRPr="00D67A79" w:rsidRDefault="001579A3" w:rsidP="001579A3">
            <w:pPr>
              <w:pStyle w:val="ConsPlusNormal"/>
            </w:pPr>
          </w:p>
        </w:tc>
        <w:tc>
          <w:tcPr>
            <w:tcW w:w="1843" w:type="dxa"/>
          </w:tcPr>
          <w:p w:rsidR="001579A3" w:rsidRPr="00D67A79" w:rsidRDefault="001579A3" w:rsidP="001579A3">
            <w:pPr>
              <w:pStyle w:val="ConsPlusNormal"/>
            </w:pPr>
          </w:p>
        </w:tc>
        <w:tc>
          <w:tcPr>
            <w:tcW w:w="1701" w:type="dxa"/>
          </w:tcPr>
          <w:p w:rsidR="001579A3" w:rsidRPr="00D67A79" w:rsidRDefault="001579A3" w:rsidP="001579A3">
            <w:pPr>
              <w:pStyle w:val="ConsPlusNormal"/>
            </w:pPr>
          </w:p>
        </w:tc>
        <w:tc>
          <w:tcPr>
            <w:tcW w:w="1984" w:type="dxa"/>
          </w:tcPr>
          <w:p w:rsidR="001579A3" w:rsidRPr="00D67A79" w:rsidRDefault="001579A3" w:rsidP="001579A3">
            <w:pPr>
              <w:pStyle w:val="ConsPlusNormal"/>
            </w:pPr>
          </w:p>
        </w:tc>
      </w:tr>
      <w:tr w:rsidR="001579A3" w:rsidRPr="00D67A79" w:rsidTr="001579A3">
        <w:tc>
          <w:tcPr>
            <w:tcW w:w="454" w:type="dxa"/>
          </w:tcPr>
          <w:p w:rsidR="001579A3" w:rsidRPr="00D67A79" w:rsidRDefault="001579A3" w:rsidP="001579A3">
            <w:pPr>
              <w:pStyle w:val="ConsPlusNormal"/>
            </w:pPr>
            <w:r w:rsidRPr="00D67A79">
              <w:t>...</w:t>
            </w:r>
          </w:p>
        </w:tc>
        <w:tc>
          <w:tcPr>
            <w:tcW w:w="1309" w:type="dxa"/>
          </w:tcPr>
          <w:p w:rsidR="001579A3" w:rsidRPr="00D67A79" w:rsidRDefault="001579A3" w:rsidP="001579A3">
            <w:pPr>
              <w:pStyle w:val="ConsPlusNormal"/>
            </w:pPr>
          </w:p>
        </w:tc>
        <w:tc>
          <w:tcPr>
            <w:tcW w:w="1985" w:type="dxa"/>
          </w:tcPr>
          <w:p w:rsidR="001579A3" w:rsidRPr="00D67A79" w:rsidRDefault="001579A3" w:rsidP="001579A3">
            <w:pPr>
              <w:pStyle w:val="ConsPlusNormal"/>
            </w:pPr>
          </w:p>
        </w:tc>
        <w:tc>
          <w:tcPr>
            <w:tcW w:w="1843" w:type="dxa"/>
          </w:tcPr>
          <w:p w:rsidR="001579A3" w:rsidRPr="00D67A79" w:rsidRDefault="001579A3" w:rsidP="001579A3">
            <w:pPr>
              <w:pStyle w:val="ConsPlusNormal"/>
            </w:pPr>
          </w:p>
        </w:tc>
        <w:tc>
          <w:tcPr>
            <w:tcW w:w="1701" w:type="dxa"/>
          </w:tcPr>
          <w:p w:rsidR="001579A3" w:rsidRPr="00D67A79" w:rsidRDefault="001579A3" w:rsidP="001579A3">
            <w:pPr>
              <w:pStyle w:val="ConsPlusNormal"/>
            </w:pPr>
          </w:p>
        </w:tc>
        <w:tc>
          <w:tcPr>
            <w:tcW w:w="1984" w:type="dxa"/>
          </w:tcPr>
          <w:p w:rsidR="001579A3" w:rsidRPr="00D67A79" w:rsidRDefault="001579A3" w:rsidP="001579A3">
            <w:pPr>
              <w:pStyle w:val="ConsPlusNormal"/>
            </w:pPr>
          </w:p>
        </w:tc>
      </w:tr>
    </w:tbl>
    <w:p w:rsidR="001579A3" w:rsidRDefault="001579A3" w:rsidP="001579A3">
      <w:pPr>
        <w:pStyle w:val="ConsPlusNonformat"/>
        <w:jc w:val="both"/>
      </w:pPr>
    </w:p>
    <w:p w:rsidR="001579A3" w:rsidRDefault="001579A3" w:rsidP="001579A3">
      <w:pPr>
        <w:pStyle w:val="ConsPlusNonformat"/>
        <w:jc w:val="both"/>
      </w:pPr>
    </w:p>
    <w:p w:rsidR="001579A3" w:rsidRPr="00D67A79" w:rsidRDefault="001579A3" w:rsidP="001579A3">
      <w:pPr>
        <w:pStyle w:val="ConsPlusNonformat"/>
        <w:jc w:val="both"/>
      </w:pPr>
      <w:r w:rsidRPr="00D67A79">
        <w:t>Министр сельского хозяйства и торговли</w:t>
      </w:r>
    </w:p>
    <w:p w:rsidR="001579A3" w:rsidRPr="00D67A79" w:rsidRDefault="001579A3" w:rsidP="001579A3">
      <w:pPr>
        <w:pStyle w:val="ConsPlusNonformat"/>
        <w:jc w:val="both"/>
      </w:pPr>
      <w:r w:rsidRPr="00D67A79">
        <w:t>Красноярского края</w:t>
      </w:r>
    </w:p>
    <w:p w:rsidR="001579A3" w:rsidRPr="00D67A79" w:rsidRDefault="001579A3" w:rsidP="001579A3">
      <w:pPr>
        <w:pStyle w:val="ConsPlusNonformat"/>
        <w:jc w:val="both"/>
      </w:pPr>
      <w:r w:rsidRPr="00D67A79">
        <w:t>или уполномоченное им лицо          _____________________    ______________</w:t>
      </w:r>
    </w:p>
    <w:p w:rsidR="00D67A79" w:rsidRPr="00D67A79" w:rsidRDefault="001579A3" w:rsidP="001579A3">
      <w:pPr>
        <w:pStyle w:val="ConsPlusNonformat"/>
        <w:jc w:val="both"/>
        <w:sectPr w:rsidR="00D67A79" w:rsidRPr="00D67A79" w:rsidSect="00D67A79">
          <w:pgSz w:w="11906" w:h="16838"/>
          <w:pgMar w:top="1134" w:right="850" w:bottom="1134" w:left="1701" w:header="708" w:footer="708" w:gutter="0"/>
          <w:cols w:space="708"/>
          <w:docGrid w:linePitch="360"/>
        </w:sectPr>
      </w:pPr>
      <w:r w:rsidRPr="00D67A79">
        <w:t xml:space="preserve">                                       </w:t>
      </w:r>
      <w:r>
        <w:t xml:space="preserve">   (подпись)          </w:t>
      </w:r>
    </w:p>
    <w:p w:rsidR="00D67A79" w:rsidRPr="00D67A79" w:rsidRDefault="00D67A79">
      <w:pPr>
        <w:pStyle w:val="ConsPlusNormal"/>
        <w:jc w:val="right"/>
        <w:outlineLvl w:val="1"/>
      </w:pPr>
      <w:r w:rsidRPr="00D67A79">
        <w:lastRenderedPageBreak/>
        <w:t>Приложение N 8</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D67A79" w:rsidRPr="00D67A79" w:rsidRDefault="00D67A79">
      <w:pPr>
        <w:pStyle w:val="ConsPlusNormal"/>
        <w:jc w:val="both"/>
      </w:pPr>
    </w:p>
    <w:p w:rsidR="00D67A79" w:rsidRPr="00D67A79" w:rsidRDefault="00D67A79">
      <w:pPr>
        <w:pStyle w:val="ConsPlusNormal"/>
        <w:jc w:val="center"/>
      </w:pPr>
      <w:bookmarkStart w:id="65" w:name="P1040"/>
      <w:bookmarkEnd w:id="65"/>
      <w:r w:rsidRPr="00D67A79">
        <w:t>Отчет</w:t>
      </w:r>
    </w:p>
    <w:p w:rsidR="00D67A79" w:rsidRPr="00D67A79" w:rsidRDefault="00D67A79">
      <w:pPr>
        <w:pStyle w:val="ConsPlusNormal"/>
        <w:jc w:val="center"/>
      </w:pPr>
      <w:r w:rsidRPr="00D67A79">
        <w:t>об осуществлении расходов, источником финансового</w:t>
      </w:r>
    </w:p>
    <w:p w:rsidR="00D67A79" w:rsidRPr="00D67A79" w:rsidRDefault="00D67A79">
      <w:pPr>
        <w:pStyle w:val="ConsPlusNormal"/>
        <w:jc w:val="center"/>
      </w:pPr>
      <w:r w:rsidRPr="00D67A79">
        <w:t>обеспечения которых является грант на развитие</w:t>
      </w:r>
    </w:p>
    <w:p w:rsidR="00D67A79" w:rsidRPr="00D67A79" w:rsidRDefault="00D67A79">
      <w:pPr>
        <w:pStyle w:val="ConsPlusNormal"/>
        <w:jc w:val="center"/>
      </w:pPr>
      <w:r w:rsidRPr="00D67A79">
        <w:t>несельскохозяйственного вида деятельности на сельской</w:t>
      </w:r>
    </w:p>
    <w:p w:rsidR="00D67A79" w:rsidRPr="00D67A79" w:rsidRDefault="00D67A79">
      <w:pPr>
        <w:pStyle w:val="ConsPlusNormal"/>
        <w:jc w:val="center"/>
      </w:pPr>
      <w:r w:rsidRPr="00D67A79">
        <w:t>территории Красноярского края &lt;1&gt;</w:t>
      </w:r>
    </w:p>
    <w:p w:rsidR="00D67A79" w:rsidRPr="00D67A79" w:rsidRDefault="00D67A79">
      <w:pPr>
        <w:pStyle w:val="ConsPlusNormal"/>
        <w:jc w:val="center"/>
      </w:pPr>
      <w:r w:rsidRPr="00D67A79">
        <w:t>за ________________ 20__ года</w:t>
      </w:r>
    </w:p>
    <w:p w:rsidR="00D67A79" w:rsidRPr="00D67A79" w:rsidRDefault="00D67A79">
      <w:pPr>
        <w:pStyle w:val="ConsPlusNormal"/>
        <w:jc w:val="center"/>
      </w:pPr>
      <w:r w:rsidRPr="00D67A79">
        <w:t>(квартал)</w:t>
      </w:r>
    </w:p>
    <w:p w:rsidR="00D67A79" w:rsidRPr="00D67A79" w:rsidRDefault="00D67A79">
      <w:pPr>
        <w:pStyle w:val="ConsPlusNormal"/>
        <w:jc w:val="both"/>
      </w:pPr>
    </w:p>
    <w:p w:rsidR="00D67A79" w:rsidRPr="00D67A79" w:rsidRDefault="00D67A79">
      <w:pPr>
        <w:pStyle w:val="ConsPlusNonformat"/>
        <w:jc w:val="both"/>
      </w:pPr>
      <w:r w:rsidRPr="00D67A79">
        <w:t xml:space="preserve">    Наименование получателя гранта на развитие несельскохозяйственного вида</w:t>
      </w:r>
    </w:p>
    <w:p w:rsidR="00D67A79" w:rsidRPr="00D67A79" w:rsidRDefault="00D67A79">
      <w:pPr>
        <w:pStyle w:val="ConsPlusNonformat"/>
        <w:jc w:val="both"/>
      </w:pPr>
      <w:r w:rsidRPr="00D67A79">
        <w:t xml:space="preserve">деятельности   на   сельской   территории   Красноярского   </w:t>
      </w:r>
      <w:proofErr w:type="gramStart"/>
      <w:r w:rsidRPr="00D67A79">
        <w:t>края  (</w:t>
      </w:r>
      <w:proofErr w:type="gramEnd"/>
      <w:r w:rsidRPr="00D67A79">
        <w:t>далее  -</w:t>
      </w:r>
    </w:p>
    <w:p w:rsidR="00D67A79" w:rsidRPr="00D67A79" w:rsidRDefault="00D67A79">
      <w:pPr>
        <w:pStyle w:val="ConsPlusNonformat"/>
        <w:jc w:val="both"/>
      </w:pPr>
      <w:r w:rsidRPr="00D67A79">
        <w:t>несельскохозяйственный   вид   деятельности,   получатель   Гранта,  Грант)</w:t>
      </w:r>
    </w:p>
    <w:p w:rsidR="00D67A79" w:rsidRPr="00D67A79" w:rsidRDefault="00D67A79">
      <w:pPr>
        <w:pStyle w:val="ConsPlusNonformat"/>
        <w:jc w:val="both"/>
      </w:pPr>
      <w:r w:rsidRPr="00D67A79">
        <w:t>___________________________________________________________________________</w:t>
      </w:r>
    </w:p>
    <w:p w:rsidR="00D67A79" w:rsidRPr="00D67A79" w:rsidRDefault="00D67A79">
      <w:pPr>
        <w:pStyle w:val="ConsPlusNonformat"/>
        <w:jc w:val="both"/>
      </w:pPr>
      <w:r w:rsidRPr="00D67A79">
        <w:t>___________________________________________________________________________</w:t>
      </w:r>
    </w:p>
    <w:p w:rsidR="00D67A79" w:rsidRPr="00D67A79" w:rsidRDefault="00D67A79">
      <w:pPr>
        <w:pStyle w:val="ConsPlusNonformat"/>
        <w:jc w:val="both"/>
      </w:pPr>
      <w:r w:rsidRPr="00D67A79">
        <w:t xml:space="preserve">    Наименование муниципального района, муниципального округа Красноярского</w:t>
      </w:r>
    </w:p>
    <w:p w:rsidR="00D67A79" w:rsidRPr="00D67A79" w:rsidRDefault="00D67A79">
      <w:pPr>
        <w:pStyle w:val="ConsPlusNonformat"/>
        <w:jc w:val="both"/>
      </w:pPr>
      <w:r w:rsidRPr="00D67A79">
        <w:t>края ______________________________________________________________________</w:t>
      </w:r>
    </w:p>
    <w:p w:rsidR="00D67A79" w:rsidRPr="00D67A79" w:rsidRDefault="00D67A79">
      <w:pPr>
        <w:pStyle w:val="ConsPlusNonformat"/>
        <w:jc w:val="both"/>
      </w:pPr>
      <w:r w:rsidRPr="00D67A79">
        <w:t>__________________________________________________________________________.</w:t>
      </w:r>
    </w:p>
    <w:p w:rsidR="00D67A79" w:rsidRPr="00D67A79" w:rsidRDefault="00D67A79">
      <w:pPr>
        <w:pStyle w:val="ConsPlusNonformat"/>
        <w:jc w:val="both"/>
      </w:pPr>
      <w:r w:rsidRPr="00D67A79">
        <w:t xml:space="preserve">    Дата   поступления   средств   Гранта   </w:t>
      </w:r>
      <w:proofErr w:type="gramStart"/>
      <w:r w:rsidRPr="00D67A79">
        <w:t>на  расчетный</w:t>
      </w:r>
      <w:proofErr w:type="gramEnd"/>
      <w:r w:rsidRPr="00D67A79">
        <w:t xml:space="preserve">  счет  получателя</w:t>
      </w:r>
    </w:p>
    <w:p w:rsidR="00D67A79" w:rsidRPr="00D67A79" w:rsidRDefault="00D67A79">
      <w:pPr>
        <w:pStyle w:val="ConsPlusNonformat"/>
        <w:jc w:val="both"/>
      </w:pPr>
      <w:r w:rsidRPr="00D67A79">
        <w:t>Гранта ___________,</w:t>
      </w:r>
    </w:p>
    <w:p w:rsidR="00D67A79" w:rsidRPr="00D67A79" w:rsidRDefault="00D67A79">
      <w:pPr>
        <w:pStyle w:val="ConsPlusNonformat"/>
        <w:jc w:val="both"/>
      </w:pPr>
      <w:r w:rsidRPr="00D67A79">
        <w:t xml:space="preserve">    сумма Гранта _____________ рублей.</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59"/>
        <w:gridCol w:w="664"/>
        <w:gridCol w:w="1009"/>
        <w:gridCol w:w="1444"/>
        <w:gridCol w:w="664"/>
        <w:gridCol w:w="1009"/>
        <w:gridCol w:w="1444"/>
      </w:tblGrid>
      <w:tr w:rsidR="00D67A79" w:rsidRPr="00D67A79">
        <w:tc>
          <w:tcPr>
            <w:tcW w:w="454" w:type="dxa"/>
            <w:vMerge w:val="restart"/>
          </w:tcPr>
          <w:p w:rsidR="00D67A79" w:rsidRPr="00D67A79" w:rsidRDefault="00D67A79">
            <w:pPr>
              <w:pStyle w:val="ConsPlusNormal"/>
              <w:jc w:val="center"/>
            </w:pPr>
            <w:r w:rsidRPr="00D67A79">
              <w:t>N п/п</w:t>
            </w:r>
          </w:p>
        </w:tc>
        <w:tc>
          <w:tcPr>
            <w:tcW w:w="2659" w:type="dxa"/>
            <w:vMerge w:val="restart"/>
          </w:tcPr>
          <w:p w:rsidR="00D67A79" w:rsidRPr="00D67A79" w:rsidRDefault="00D67A79">
            <w:pPr>
              <w:pStyle w:val="ConsPlusNormal"/>
              <w:jc w:val="center"/>
            </w:pPr>
            <w:r w:rsidRPr="00D67A79">
              <w:t>Направления расходования (наименование приобретаемого имущества, выполняемых работ (оказываемых услуг) (далее - Приобретения) &lt;2&gt;</w:t>
            </w:r>
          </w:p>
        </w:tc>
        <w:tc>
          <w:tcPr>
            <w:tcW w:w="3117" w:type="dxa"/>
            <w:gridSpan w:val="3"/>
          </w:tcPr>
          <w:p w:rsidR="00D67A79" w:rsidRPr="00D67A79" w:rsidRDefault="00D67A79">
            <w:pPr>
              <w:pStyle w:val="ConsPlusNormal"/>
              <w:jc w:val="center"/>
            </w:pPr>
            <w:r w:rsidRPr="00D67A79">
              <w:t>Сумма средств, предусмотренная планом расходов на развитие несельскохозяйственного вида деятельности</w:t>
            </w:r>
          </w:p>
        </w:tc>
        <w:tc>
          <w:tcPr>
            <w:tcW w:w="3117" w:type="dxa"/>
            <w:gridSpan w:val="3"/>
          </w:tcPr>
          <w:p w:rsidR="00D67A79" w:rsidRPr="00D67A79" w:rsidRDefault="00D67A79">
            <w:pPr>
              <w:pStyle w:val="ConsPlusNormal"/>
              <w:jc w:val="center"/>
            </w:pPr>
            <w:r w:rsidRPr="00D67A79">
              <w:t>Фактически израсходовано средств, рублей</w:t>
            </w:r>
          </w:p>
        </w:tc>
      </w:tr>
      <w:tr w:rsidR="00D67A79" w:rsidRPr="00D67A79">
        <w:tc>
          <w:tcPr>
            <w:tcW w:w="454" w:type="dxa"/>
            <w:vMerge/>
          </w:tcPr>
          <w:p w:rsidR="00D67A79" w:rsidRPr="00D67A79" w:rsidRDefault="00D67A79"/>
        </w:tc>
        <w:tc>
          <w:tcPr>
            <w:tcW w:w="2659" w:type="dxa"/>
            <w:vMerge/>
          </w:tcPr>
          <w:p w:rsidR="00D67A79" w:rsidRPr="00D67A79" w:rsidRDefault="00D67A79"/>
        </w:tc>
        <w:tc>
          <w:tcPr>
            <w:tcW w:w="664" w:type="dxa"/>
          </w:tcPr>
          <w:p w:rsidR="00D67A79" w:rsidRPr="00D67A79" w:rsidRDefault="00D67A79">
            <w:pPr>
              <w:pStyle w:val="ConsPlusNormal"/>
              <w:jc w:val="center"/>
            </w:pPr>
            <w:r w:rsidRPr="00D67A79">
              <w:t>всего</w:t>
            </w:r>
          </w:p>
        </w:tc>
        <w:tc>
          <w:tcPr>
            <w:tcW w:w="1009" w:type="dxa"/>
          </w:tcPr>
          <w:p w:rsidR="00D67A79" w:rsidRPr="00D67A79" w:rsidRDefault="00D67A79">
            <w:pPr>
              <w:pStyle w:val="ConsPlusNormal"/>
              <w:jc w:val="center"/>
            </w:pPr>
            <w:r w:rsidRPr="00D67A79">
              <w:t>средства Гранта</w:t>
            </w:r>
          </w:p>
        </w:tc>
        <w:tc>
          <w:tcPr>
            <w:tcW w:w="1444" w:type="dxa"/>
          </w:tcPr>
          <w:p w:rsidR="00D67A79" w:rsidRPr="00D67A79" w:rsidRDefault="00D67A79">
            <w:pPr>
              <w:pStyle w:val="ConsPlusNormal"/>
              <w:jc w:val="center"/>
            </w:pPr>
            <w:r w:rsidRPr="00D67A79">
              <w:t>собственные средства получателя Гранта</w:t>
            </w:r>
          </w:p>
        </w:tc>
        <w:tc>
          <w:tcPr>
            <w:tcW w:w="664" w:type="dxa"/>
          </w:tcPr>
          <w:p w:rsidR="00D67A79" w:rsidRPr="00D67A79" w:rsidRDefault="00D67A79">
            <w:pPr>
              <w:pStyle w:val="ConsPlusNormal"/>
              <w:jc w:val="center"/>
            </w:pPr>
            <w:r w:rsidRPr="00D67A79">
              <w:t>всего</w:t>
            </w:r>
          </w:p>
        </w:tc>
        <w:tc>
          <w:tcPr>
            <w:tcW w:w="1009" w:type="dxa"/>
          </w:tcPr>
          <w:p w:rsidR="00D67A79" w:rsidRPr="00D67A79" w:rsidRDefault="00D67A79">
            <w:pPr>
              <w:pStyle w:val="ConsPlusNormal"/>
              <w:jc w:val="center"/>
            </w:pPr>
            <w:r w:rsidRPr="00D67A79">
              <w:t>средства Гранта</w:t>
            </w:r>
          </w:p>
        </w:tc>
        <w:tc>
          <w:tcPr>
            <w:tcW w:w="1444" w:type="dxa"/>
          </w:tcPr>
          <w:p w:rsidR="00D67A79" w:rsidRPr="00D67A79" w:rsidRDefault="00D67A79">
            <w:pPr>
              <w:pStyle w:val="ConsPlusNormal"/>
              <w:jc w:val="center"/>
            </w:pPr>
            <w:r w:rsidRPr="00D67A79">
              <w:t>собственные средства получателя Гранта</w:t>
            </w:r>
          </w:p>
        </w:tc>
      </w:tr>
      <w:tr w:rsidR="00D67A79" w:rsidRPr="00D67A79">
        <w:tc>
          <w:tcPr>
            <w:tcW w:w="454" w:type="dxa"/>
          </w:tcPr>
          <w:p w:rsidR="00D67A79" w:rsidRPr="00D67A79" w:rsidRDefault="00D67A79">
            <w:pPr>
              <w:pStyle w:val="ConsPlusNormal"/>
              <w:jc w:val="center"/>
            </w:pPr>
            <w:r w:rsidRPr="00D67A79">
              <w:t>1</w:t>
            </w:r>
          </w:p>
        </w:tc>
        <w:tc>
          <w:tcPr>
            <w:tcW w:w="2659" w:type="dxa"/>
          </w:tcPr>
          <w:p w:rsidR="00D67A79" w:rsidRPr="00D67A79" w:rsidRDefault="00D67A79">
            <w:pPr>
              <w:pStyle w:val="ConsPlusNormal"/>
              <w:jc w:val="center"/>
            </w:pPr>
            <w:r w:rsidRPr="00D67A79">
              <w:t>2</w:t>
            </w:r>
          </w:p>
        </w:tc>
        <w:tc>
          <w:tcPr>
            <w:tcW w:w="664" w:type="dxa"/>
          </w:tcPr>
          <w:p w:rsidR="00D67A79" w:rsidRPr="00D67A79" w:rsidRDefault="00D67A79">
            <w:pPr>
              <w:pStyle w:val="ConsPlusNormal"/>
              <w:jc w:val="center"/>
            </w:pPr>
            <w:r w:rsidRPr="00D67A79">
              <w:t>3</w:t>
            </w:r>
          </w:p>
        </w:tc>
        <w:tc>
          <w:tcPr>
            <w:tcW w:w="1009" w:type="dxa"/>
          </w:tcPr>
          <w:p w:rsidR="00D67A79" w:rsidRPr="00D67A79" w:rsidRDefault="00D67A79">
            <w:pPr>
              <w:pStyle w:val="ConsPlusNormal"/>
              <w:jc w:val="center"/>
            </w:pPr>
            <w:r w:rsidRPr="00D67A79">
              <w:t>4</w:t>
            </w:r>
          </w:p>
        </w:tc>
        <w:tc>
          <w:tcPr>
            <w:tcW w:w="1444" w:type="dxa"/>
          </w:tcPr>
          <w:p w:rsidR="00D67A79" w:rsidRPr="00D67A79" w:rsidRDefault="00D67A79">
            <w:pPr>
              <w:pStyle w:val="ConsPlusNormal"/>
              <w:jc w:val="center"/>
            </w:pPr>
            <w:r w:rsidRPr="00D67A79">
              <w:t>5</w:t>
            </w:r>
          </w:p>
        </w:tc>
        <w:tc>
          <w:tcPr>
            <w:tcW w:w="664" w:type="dxa"/>
          </w:tcPr>
          <w:p w:rsidR="00D67A79" w:rsidRPr="00D67A79" w:rsidRDefault="00D67A79">
            <w:pPr>
              <w:pStyle w:val="ConsPlusNormal"/>
              <w:jc w:val="center"/>
            </w:pPr>
            <w:r w:rsidRPr="00D67A79">
              <w:t>6</w:t>
            </w:r>
          </w:p>
        </w:tc>
        <w:tc>
          <w:tcPr>
            <w:tcW w:w="1009" w:type="dxa"/>
          </w:tcPr>
          <w:p w:rsidR="00D67A79" w:rsidRPr="00D67A79" w:rsidRDefault="00D67A79">
            <w:pPr>
              <w:pStyle w:val="ConsPlusNormal"/>
              <w:jc w:val="center"/>
            </w:pPr>
            <w:r w:rsidRPr="00D67A79">
              <w:t>7</w:t>
            </w:r>
          </w:p>
        </w:tc>
        <w:tc>
          <w:tcPr>
            <w:tcW w:w="1444" w:type="dxa"/>
          </w:tcPr>
          <w:p w:rsidR="00D67A79" w:rsidRPr="00D67A79" w:rsidRDefault="00D67A79">
            <w:pPr>
              <w:pStyle w:val="ConsPlusNormal"/>
              <w:jc w:val="center"/>
            </w:pPr>
            <w:r w:rsidRPr="00D67A79">
              <w:t>8</w:t>
            </w:r>
          </w:p>
        </w:tc>
      </w:tr>
      <w:tr w:rsidR="00D67A79" w:rsidRPr="00D67A79">
        <w:tc>
          <w:tcPr>
            <w:tcW w:w="454" w:type="dxa"/>
          </w:tcPr>
          <w:p w:rsidR="00D67A79" w:rsidRPr="00D67A79" w:rsidRDefault="00D67A79">
            <w:pPr>
              <w:pStyle w:val="ConsPlusNormal"/>
            </w:pPr>
            <w:r w:rsidRPr="00D67A79">
              <w:t>1</w:t>
            </w:r>
          </w:p>
        </w:tc>
        <w:tc>
          <w:tcPr>
            <w:tcW w:w="2659" w:type="dxa"/>
          </w:tcPr>
          <w:p w:rsidR="00D67A79" w:rsidRPr="00D67A79" w:rsidRDefault="00D67A79">
            <w:pPr>
              <w:pStyle w:val="ConsPlusNormal"/>
            </w:pPr>
            <w:r w:rsidRPr="00D67A79">
              <w:t xml:space="preserve">Строительство </w:t>
            </w:r>
            <w:r w:rsidRPr="00D67A79">
              <w:lastRenderedPageBreak/>
              <w:t>помещений, инженерных сетей, заграждений и сооружений, необходимых для осуществления несельскохозяйственных видов деятельности</w:t>
            </w: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lastRenderedPageBreak/>
              <w:t>1.1</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1.2</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2</w:t>
            </w:r>
          </w:p>
        </w:tc>
        <w:tc>
          <w:tcPr>
            <w:tcW w:w="2659" w:type="dxa"/>
          </w:tcPr>
          <w:p w:rsidR="00D67A79" w:rsidRPr="00D67A79" w:rsidRDefault="00D67A79">
            <w:pPr>
              <w:pStyle w:val="ConsPlusNormal"/>
            </w:pPr>
            <w:r w:rsidRPr="00D67A79">
              <w:t>Строительство дорог и подъездов к объектам, необходимым для осуществления несельскохозяйственных видов деятельности</w:t>
            </w: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2.1</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2.2</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3</w:t>
            </w:r>
          </w:p>
        </w:tc>
        <w:tc>
          <w:tcPr>
            <w:tcW w:w="2659" w:type="dxa"/>
          </w:tcPr>
          <w:p w:rsidR="00D67A79" w:rsidRPr="00D67A79" w:rsidRDefault="00D67A79">
            <w:pPr>
              <w:pStyle w:val="ConsPlusNormal"/>
            </w:pPr>
            <w:r w:rsidRPr="00D67A79">
              <w:t>Подключение зданий (части зданий), помещений и сооружений, необходимых для осуществления несельскохозяйственных видов деятельности, к инженерным сетям - электрическим, водо-, газо- и теплопроводным сетям</w:t>
            </w: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3.1</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3.2</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4</w:t>
            </w:r>
          </w:p>
        </w:tc>
        <w:tc>
          <w:tcPr>
            <w:tcW w:w="2659" w:type="dxa"/>
          </w:tcPr>
          <w:p w:rsidR="00D67A79" w:rsidRPr="00D67A79" w:rsidRDefault="00D67A79">
            <w:pPr>
              <w:pStyle w:val="ConsPlusNormal"/>
            </w:pPr>
            <w:r w:rsidRPr="00D67A79">
              <w:t>Приобретение техники и инвентаря, автомобильного транспорта, оборудования, необходимых для осуществления несельскохозяйственных видов деятельности</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lastRenderedPageBreak/>
              <w:t>4.1</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4.2</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w:t>
            </w:r>
          </w:p>
        </w:tc>
        <w:tc>
          <w:tcPr>
            <w:tcW w:w="2659"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jc w:val="center"/>
            </w:pPr>
            <w:r w:rsidRPr="00D67A79">
              <w:t>Х</w:t>
            </w:r>
          </w:p>
        </w:tc>
        <w:tc>
          <w:tcPr>
            <w:tcW w:w="1444" w:type="dxa"/>
          </w:tcPr>
          <w:p w:rsidR="00D67A79" w:rsidRPr="00D67A79" w:rsidRDefault="00D67A79">
            <w:pPr>
              <w:pStyle w:val="ConsPlusNormal"/>
              <w:jc w:val="center"/>
            </w:pPr>
            <w:r w:rsidRPr="00D67A79">
              <w:t>Х</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p>
        </w:tc>
        <w:tc>
          <w:tcPr>
            <w:tcW w:w="2659" w:type="dxa"/>
          </w:tcPr>
          <w:p w:rsidR="00D67A79" w:rsidRPr="00D67A79" w:rsidRDefault="00D67A79">
            <w:pPr>
              <w:pStyle w:val="ConsPlusNormal"/>
            </w:pPr>
            <w:r w:rsidRPr="00D67A79">
              <w:t>Итого</w:t>
            </w: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c>
          <w:tcPr>
            <w:tcW w:w="664" w:type="dxa"/>
          </w:tcPr>
          <w:p w:rsidR="00D67A79" w:rsidRPr="00D67A79" w:rsidRDefault="00D67A79">
            <w:pPr>
              <w:pStyle w:val="ConsPlusNormal"/>
            </w:pPr>
          </w:p>
        </w:tc>
        <w:tc>
          <w:tcPr>
            <w:tcW w:w="1009" w:type="dxa"/>
          </w:tcPr>
          <w:p w:rsidR="00D67A79" w:rsidRPr="00D67A79" w:rsidRDefault="00D67A79">
            <w:pPr>
              <w:pStyle w:val="ConsPlusNormal"/>
            </w:pPr>
          </w:p>
        </w:tc>
        <w:tc>
          <w:tcPr>
            <w:tcW w:w="1444" w:type="dxa"/>
          </w:tcPr>
          <w:p w:rsidR="00D67A79" w:rsidRPr="00D67A79" w:rsidRDefault="00D67A79">
            <w:pPr>
              <w:pStyle w:val="ConsPlusNormal"/>
            </w:pPr>
          </w:p>
        </w:tc>
      </w:tr>
    </w:tbl>
    <w:p w:rsidR="00D67A79" w:rsidRPr="00D67A79" w:rsidRDefault="00D67A79">
      <w:pPr>
        <w:pStyle w:val="ConsPlusNormal"/>
        <w:jc w:val="both"/>
      </w:pPr>
    </w:p>
    <w:p w:rsidR="00D67A79" w:rsidRPr="00D67A79" w:rsidRDefault="00D67A79">
      <w:pPr>
        <w:pStyle w:val="ConsPlusNormal"/>
        <w:ind w:firstLine="540"/>
        <w:jc w:val="both"/>
      </w:pPr>
      <w:r w:rsidRPr="00D67A79">
        <w:t>--------------------------------</w:t>
      </w:r>
    </w:p>
    <w:p w:rsidR="00D67A79" w:rsidRPr="00D67A79" w:rsidRDefault="00D67A79">
      <w:pPr>
        <w:pStyle w:val="ConsPlusNormal"/>
        <w:spacing w:before="220"/>
        <w:ind w:firstLine="540"/>
        <w:jc w:val="both"/>
      </w:pPr>
      <w:bookmarkStart w:id="66" w:name="P1216"/>
      <w:bookmarkEnd w:id="66"/>
      <w:r w:rsidRPr="00D67A79">
        <w:t>&lt;1&gt; Предоставляется в течение срока расходования Гранта, который не должен превышать срок, указанный в пункте 1.7 Порядка предоставления грантов на развитие несельскохозяйственных видов деятельности на сельских территориях Красноярского края, условий участия в конкурсном отборе, перечня, форм и сроков представления и рассмотрения документов, необходимых для их получения, критериев отбора, порядка представления отчетности, перечня документов, подтверждающих целевое расходование гранта на развитие несельскохозяйственных видов деятельности на сельских территориях Красноярского края, а также порядка возврата грантов на развитие несельскохозяйственных видов деятельности на сельских территориях Красноярского края в случае нарушения условий, установленных при их предоставлении (далее - Порядок).</w:t>
      </w:r>
    </w:p>
    <w:p w:rsidR="00D67A79" w:rsidRPr="00D67A79" w:rsidRDefault="00D67A79">
      <w:pPr>
        <w:pStyle w:val="ConsPlusNormal"/>
        <w:spacing w:before="220"/>
        <w:ind w:firstLine="540"/>
        <w:jc w:val="both"/>
      </w:pPr>
      <w:bookmarkStart w:id="67" w:name="P1217"/>
      <w:bookmarkEnd w:id="67"/>
      <w:r w:rsidRPr="00D67A79">
        <w:t>&lt;2&gt; Направления расходования должны соответствовать целевым направлениям расходования, предусмотренным подпунктами 1 - 4 пункта 1.4 Порядка и планом расходов, а наименования Приобретений - наименованиям расходов, предусмотренных проектом, направленным на развитие несельскохозяйственного вида деятельности.</w:t>
      </w:r>
    </w:p>
    <w:p w:rsidR="00D67A79" w:rsidRPr="00D67A79" w:rsidRDefault="00D67A79">
      <w:pPr>
        <w:pStyle w:val="ConsPlusNormal"/>
        <w:jc w:val="both"/>
      </w:pPr>
    </w:p>
    <w:p w:rsidR="00D67A79" w:rsidRPr="00D67A79" w:rsidRDefault="00D67A79">
      <w:pPr>
        <w:pStyle w:val="ConsPlusNonformat"/>
        <w:jc w:val="both"/>
      </w:pPr>
      <w:r w:rsidRPr="00D67A79">
        <w:t xml:space="preserve">    Неиспользованный остаток суммы средств Гранта _________________________</w:t>
      </w:r>
    </w:p>
    <w:p w:rsidR="00D67A79" w:rsidRPr="00D67A79" w:rsidRDefault="00D67A79">
      <w:pPr>
        <w:pStyle w:val="ConsPlusNonformat"/>
        <w:jc w:val="both"/>
      </w:pPr>
      <w:r w:rsidRPr="00D67A79">
        <w:t>рублей.</w:t>
      </w:r>
    </w:p>
    <w:p w:rsidR="00D67A79" w:rsidRPr="00D67A79" w:rsidRDefault="00D67A79">
      <w:pPr>
        <w:pStyle w:val="ConsPlusNonformat"/>
        <w:jc w:val="both"/>
      </w:pPr>
    </w:p>
    <w:p w:rsidR="00D67A79" w:rsidRPr="00D67A79" w:rsidRDefault="00D67A79">
      <w:pPr>
        <w:pStyle w:val="ConsPlusNonformat"/>
        <w:jc w:val="both"/>
      </w:pPr>
      <w:r w:rsidRPr="00D67A79">
        <w:t>Получатель Гранта        __________________    ____________________________</w:t>
      </w:r>
    </w:p>
    <w:p w:rsidR="00D67A79" w:rsidRPr="00D67A79" w:rsidRDefault="00D67A79">
      <w:pPr>
        <w:pStyle w:val="ConsPlusNonformat"/>
        <w:jc w:val="both"/>
      </w:pPr>
      <w:r w:rsidRPr="00D67A79">
        <w:t xml:space="preserve">                             (подпись)            (расшифровка подписи)</w:t>
      </w:r>
    </w:p>
    <w:p w:rsidR="00D67A79" w:rsidRPr="00D67A79" w:rsidRDefault="00D67A79">
      <w:pPr>
        <w:pStyle w:val="ConsPlusNonformat"/>
        <w:jc w:val="both"/>
      </w:pPr>
    </w:p>
    <w:p w:rsidR="00D67A79" w:rsidRPr="00D67A79" w:rsidRDefault="00D67A79">
      <w:pPr>
        <w:pStyle w:val="ConsPlusNonformat"/>
        <w:jc w:val="both"/>
      </w:pPr>
      <w:r w:rsidRPr="00D67A79">
        <w:t>М.П. (при наличии печати)</w:t>
      </w:r>
    </w:p>
    <w:p w:rsidR="00D67A79" w:rsidRPr="00D67A79" w:rsidRDefault="00D67A79">
      <w:pPr>
        <w:pStyle w:val="ConsPlusNonformat"/>
        <w:jc w:val="both"/>
      </w:pPr>
      <w:r w:rsidRPr="00D67A79">
        <w:t>"__" _____________ 20__ г.</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D67A79" w:rsidRPr="00D67A79" w:rsidRDefault="00D67A79">
      <w:pPr>
        <w:pStyle w:val="ConsPlusNormal"/>
        <w:jc w:val="right"/>
        <w:outlineLvl w:val="1"/>
      </w:pPr>
      <w:r w:rsidRPr="00D67A79">
        <w:lastRenderedPageBreak/>
        <w:t>Приложение N 9</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D67A79" w:rsidRPr="00D67A79" w:rsidRDefault="00D67A79">
      <w:pPr>
        <w:pStyle w:val="ConsPlusNormal"/>
        <w:jc w:val="both"/>
      </w:pPr>
    </w:p>
    <w:p w:rsidR="00D67A79" w:rsidRPr="00D67A79" w:rsidRDefault="00D67A79">
      <w:pPr>
        <w:pStyle w:val="ConsPlusNormal"/>
        <w:jc w:val="center"/>
      </w:pPr>
      <w:bookmarkStart w:id="68" w:name="P1255"/>
      <w:bookmarkEnd w:id="68"/>
      <w:r w:rsidRPr="00D67A79">
        <w:t>Отчет</w:t>
      </w:r>
    </w:p>
    <w:p w:rsidR="00D67A79" w:rsidRPr="00D67A79" w:rsidRDefault="00D67A79">
      <w:pPr>
        <w:pStyle w:val="ConsPlusNormal"/>
        <w:jc w:val="center"/>
      </w:pPr>
      <w:r w:rsidRPr="00D67A79">
        <w:t>о достижении установленных при предоставлении гранта</w:t>
      </w:r>
    </w:p>
    <w:p w:rsidR="00D67A79" w:rsidRPr="00D67A79" w:rsidRDefault="00D67A79">
      <w:pPr>
        <w:pStyle w:val="ConsPlusNormal"/>
        <w:jc w:val="center"/>
      </w:pPr>
      <w:r w:rsidRPr="00D67A79">
        <w:t>на развитие несельскохозяйственных видов деятельности</w:t>
      </w:r>
    </w:p>
    <w:p w:rsidR="00D67A79" w:rsidRPr="00D67A79" w:rsidRDefault="00D67A79">
      <w:pPr>
        <w:pStyle w:val="ConsPlusNormal"/>
        <w:jc w:val="center"/>
      </w:pPr>
      <w:r w:rsidRPr="00D67A79">
        <w:t>на сельских территориях Красноярского края показателей,</w:t>
      </w:r>
    </w:p>
    <w:p w:rsidR="00D67A79" w:rsidRPr="00D67A79" w:rsidRDefault="00D67A79">
      <w:pPr>
        <w:pStyle w:val="ConsPlusNormal"/>
        <w:jc w:val="center"/>
      </w:pPr>
      <w:r w:rsidRPr="00D67A79">
        <w:t>необходимых для достижения результатов предоставления</w:t>
      </w:r>
    </w:p>
    <w:p w:rsidR="00D67A79" w:rsidRPr="00D67A79" w:rsidRDefault="00D67A79">
      <w:pPr>
        <w:pStyle w:val="ConsPlusNormal"/>
        <w:jc w:val="center"/>
      </w:pPr>
      <w:r w:rsidRPr="00D67A79">
        <w:t>гранта на развитие несельскохозяйственных видов</w:t>
      </w:r>
    </w:p>
    <w:p w:rsidR="00D67A79" w:rsidRPr="00D67A79" w:rsidRDefault="00D67A79">
      <w:pPr>
        <w:pStyle w:val="ConsPlusNormal"/>
        <w:jc w:val="center"/>
      </w:pPr>
      <w:r w:rsidRPr="00D67A79">
        <w:t>деятельности на сельских территориях Красноярского края &lt;1&gt;</w:t>
      </w:r>
    </w:p>
    <w:p w:rsidR="00D67A79" w:rsidRPr="00D67A79" w:rsidRDefault="00D67A79">
      <w:pPr>
        <w:pStyle w:val="ConsPlusNormal"/>
        <w:jc w:val="center"/>
      </w:pPr>
      <w:r w:rsidRPr="00D67A79">
        <w:t>за ____________________ 20__ год</w:t>
      </w:r>
    </w:p>
    <w:p w:rsidR="00D67A79" w:rsidRPr="00D67A79" w:rsidRDefault="00D67A79">
      <w:pPr>
        <w:pStyle w:val="ConsPlusNormal"/>
        <w:jc w:val="center"/>
      </w:pPr>
      <w:r w:rsidRPr="00D67A79">
        <w:t>(указывается отчетный год)</w:t>
      </w:r>
    </w:p>
    <w:p w:rsidR="00D67A79" w:rsidRPr="00D67A79" w:rsidRDefault="00D67A79">
      <w:pPr>
        <w:pStyle w:val="ConsPlusNormal"/>
        <w:jc w:val="both"/>
      </w:pPr>
    </w:p>
    <w:p w:rsidR="00D67A79" w:rsidRPr="00D67A79" w:rsidRDefault="00D67A79">
      <w:pPr>
        <w:pStyle w:val="ConsPlusNonformat"/>
        <w:jc w:val="both"/>
      </w:pPr>
      <w:r w:rsidRPr="00D67A79">
        <w:t xml:space="preserve">    Получатель гранта на развитие несельскохозяйственного вида деятельности</w:t>
      </w:r>
    </w:p>
    <w:p w:rsidR="00D67A79" w:rsidRPr="00D67A79" w:rsidRDefault="00D67A79">
      <w:pPr>
        <w:pStyle w:val="ConsPlusNonformat"/>
        <w:jc w:val="both"/>
      </w:pPr>
      <w:r w:rsidRPr="00D67A79">
        <w:t>(далее - несельскохозяйственный вид деятельности, Грант, получатель Гранта)</w:t>
      </w:r>
    </w:p>
    <w:p w:rsidR="00D67A79" w:rsidRPr="00D67A79" w:rsidRDefault="00D67A79">
      <w:pPr>
        <w:pStyle w:val="ConsPlusNonformat"/>
        <w:jc w:val="both"/>
      </w:pPr>
      <w:r w:rsidRPr="00D67A79">
        <w:t>___________________________________________________________________________</w:t>
      </w:r>
    </w:p>
    <w:p w:rsidR="00D67A79" w:rsidRPr="00D67A79" w:rsidRDefault="00D67A79">
      <w:pPr>
        <w:pStyle w:val="ConsPlusNonformat"/>
        <w:jc w:val="both"/>
      </w:pPr>
      <w:r w:rsidRPr="00D67A79">
        <w:t xml:space="preserve">                     (наименование получателя Гранта)</w:t>
      </w:r>
    </w:p>
    <w:p w:rsidR="00D67A79" w:rsidRPr="00D67A79" w:rsidRDefault="00D67A79">
      <w:pPr>
        <w:pStyle w:val="ConsPlusNonformat"/>
        <w:jc w:val="both"/>
      </w:pPr>
      <w:r w:rsidRPr="00D67A79">
        <w:t xml:space="preserve">    Наименование муниципального района, муниципального округа Красноярского</w:t>
      </w:r>
    </w:p>
    <w:p w:rsidR="00D67A79" w:rsidRPr="00D67A79" w:rsidRDefault="00D67A79">
      <w:pPr>
        <w:pStyle w:val="ConsPlusNonformat"/>
        <w:jc w:val="both"/>
      </w:pPr>
      <w:r w:rsidRPr="00D67A79">
        <w:t>края ______________________________________________________________________</w:t>
      </w:r>
    </w:p>
    <w:p w:rsidR="00D67A79" w:rsidRPr="00D67A79" w:rsidRDefault="00D67A79">
      <w:pPr>
        <w:pStyle w:val="ConsPlusNonformat"/>
        <w:jc w:val="both"/>
      </w:pPr>
      <w:r w:rsidRPr="00D67A79">
        <w:t xml:space="preserve">    Год получения Гранта __________________.</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19"/>
        <w:gridCol w:w="1204"/>
        <w:gridCol w:w="2891"/>
        <w:gridCol w:w="1759"/>
      </w:tblGrid>
      <w:tr w:rsidR="00D67A79" w:rsidRPr="00D67A79">
        <w:tc>
          <w:tcPr>
            <w:tcW w:w="454" w:type="dxa"/>
          </w:tcPr>
          <w:p w:rsidR="00D67A79" w:rsidRPr="00D67A79" w:rsidRDefault="00D67A79">
            <w:pPr>
              <w:pStyle w:val="ConsPlusNormal"/>
              <w:jc w:val="center"/>
            </w:pPr>
            <w:r w:rsidRPr="00D67A79">
              <w:t>N п/п</w:t>
            </w:r>
          </w:p>
        </w:tc>
        <w:tc>
          <w:tcPr>
            <w:tcW w:w="2719" w:type="dxa"/>
          </w:tcPr>
          <w:p w:rsidR="00D67A79" w:rsidRPr="00D67A79" w:rsidRDefault="00D67A79">
            <w:pPr>
              <w:pStyle w:val="ConsPlusNormal"/>
              <w:jc w:val="center"/>
            </w:pPr>
            <w:r w:rsidRPr="00D67A79">
              <w:t>Наименование показателя, необходимого для достижения результатов предоставления Гранта</w:t>
            </w:r>
          </w:p>
        </w:tc>
        <w:tc>
          <w:tcPr>
            <w:tcW w:w="1204" w:type="dxa"/>
          </w:tcPr>
          <w:p w:rsidR="00D67A79" w:rsidRPr="00D67A79" w:rsidRDefault="00D67A79">
            <w:pPr>
              <w:pStyle w:val="ConsPlusNormal"/>
              <w:jc w:val="center"/>
            </w:pPr>
            <w:r w:rsidRPr="00D67A79">
              <w:t>Единица измерения</w:t>
            </w:r>
          </w:p>
        </w:tc>
        <w:tc>
          <w:tcPr>
            <w:tcW w:w="2891" w:type="dxa"/>
          </w:tcPr>
          <w:p w:rsidR="00D67A79" w:rsidRPr="00D67A79" w:rsidRDefault="00D67A79">
            <w:pPr>
              <w:pStyle w:val="ConsPlusNormal"/>
              <w:jc w:val="center"/>
            </w:pPr>
            <w:r w:rsidRPr="00D67A79">
              <w:t>Плановое значение показателя, необходимого для достижения результатов предоставления Гранта, предусмотренное соглашением о предоставлении Гранта</w:t>
            </w:r>
          </w:p>
        </w:tc>
        <w:tc>
          <w:tcPr>
            <w:tcW w:w="1759" w:type="dxa"/>
          </w:tcPr>
          <w:p w:rsidR="00D67A79" w:rsidRPr="00D67A79" w:rsidRDefault="00D67A79">
            <w:pPr>
              <w:pStyle w:val="ConsPlusNormal"/>
              <w:jc w:val="center"/>
            </w:pPr>
            <w:r w:rsidRPr="00D67A79">
              <w:t>Фактическое значение показателя, необходимого для достижения результатов предоставления Гранта</w:t>
            </w:r>
          </w:p>
        </w:tc>
      </w:tr>
      <w:tr w:rsidR="00D67A79" w:rsidRPr="00D67A79">
        <w:tc>
          <w:tcPr>
            <w:tcW w:w="454" w:type="dxa"/>
          </w:tcPr>
          <w:p w:rsidR="00D67A79" w:rsidRPr="00D67A79" w:rsidRDefault="00D67A79">
            <w:pPr>
              <w:pStyle w:val="ConsPlusNormal"/>
              <w:jc w:val="center"/>
            </w:pPr>
            <w:r w:rsidRPr="00D67A79">
              <w:t>1</w:t>
            </w:r>
          </w:p>
        </w:tc>
        <w:tc>
          <w:tcPr>
            <w:tcW w:w="2719" w:type="dxa"/>
          </w:tcPr>
          <w:p w:rsidR="00D67A79" w:rsidRPr="00D67A79" w:rsidRDefault="00D67A79">
            <w:pPr>
              <w:pStyle w:val="ConsPlusNormal"/>
              <w:jc w:val="center"/>
            </w:pPr>
            <w:r w:rsidRPr="00D67A79">
              <w:t>2</w:t>
            </w:r>
          </w:p>
        </w:tc>
        <w:tc>
          <w:tcPr>
            <w:tcW w:w="1204" w:type="dxa"/>
          </w:tcPr>
          <w:p w:rsidR="00D67A79" w:rsidRPr="00D67A79" w:rsidRDefault="00D67A79">
            <w:pPr>
              <w:pStyle w:val="ConsPlusNormal"/>
              <w:jc w:val="center"/>
            </w:pPr>
            <w:r w:rsidRPr="00D67A79">
              <w:t>3</w:t>
            </w:r>
          </w:p>
        </w:tc>
        <w:tc>
          <w:tcPr>
            <w:tcW w:w="2891" w:type="dxa"/>
          </w:tcPr>
          <w:p w:rsidR="00D67A79" w:rsidRPr="00D67A79" w:rsidRDefault="00D67A79">
            <w:pPr>
              <w:pStyle w:val="ConsPlusNormal"/>
              <w:jc w:val="center"/>
            </w:pPr>
            <w:r w:rsidRPr="00D67A79">
              <w:t>4</w:t>
            </w:r>
          </w:p>
        </w:tc>
        <w:tc>
          <w:tcPr>
            <w:tcW w:w="1759" w:type="dxa"/>
          </w:tcPr>
          <w:p w:rsidR="00D67A79" w:rsidRPr="00D67A79" w:rsidRDefault="00D67A79">
            <w:pPr>
              <w:pStyle w:val="ConsPlusNormal"/>
              <w:jc w:val="center"/>
            </w:pPr>
            <w:r w:rsidRPr="00D67A79">
              <w:t>5</w:t>
            </w:r>
          </w:p>
        </w:tc>
      </w:tr>
      <w:tr w:rsidR="00D67A79" w:rsidRPr="00D67A79">
        <w:tc>
          <w:tcPr>
            <w:tcW w:w="454" w:type="dxa"/>
          </w:tcPr>
          <w:p w:rsidR="00D67A79" w:rsidRPr="00D67A79" w:rsidRDefault="00D67A79">
            <w:pPr>
              <w:pStyle w:val="ConsPlusNormal"/>
            </w:pPr>
            <w:r w:rsidRPr="00D67A79">
              <w:t>1</w:t>
            </w:r>
          </w:p>
        </w:tc>
        <w:tc>
          <w:tcPr>
            <w:tcW w:w="2719" w:type="dxa"/>
          </w:tcPr>
          <w:p w:rsidR="00D67A79" w:rsidRPr="00D67A79" w:rsidRDefault="00D67A79">
            <w:pPr>
              <w:pStyle w:val="ConsPlusNormal"/>
            </w:pPr>
            <w:r w:rsidRPr="00D67A79">
              <w:t xml:space="preserve">Количество работников, трудоустроенных на новые постоянные рабочие места, созданные в рамках </w:t>
            </w:r>
            <w:r w:rsidRPr="00D67A79">
              <w:lastRenderedPageBreak/>
              <w:t>реализации проекта, направленного на развитие несельскохозяйственного вида деятельности</w:t>
            </w:r>
          </w:p>
        </w:tc>
        <w:tc>
          <w:tcPr>
            <w:tcW w:w="1204" w:type="dxa"/>
          </w:tcPr>
          <w:p w:rsidR="00D67A79" w:rsidRPr="00D67A79" w:rsidRDefault="00D67A79">
            <w:pPr>
              <w:pStyle w:val="ConsPlusNormal"/>
            </w:pPr>
            <w:r w:rsidRPr="00D67A79">
              <w:lastRenderedPageBreak/>
              <w:t>единиц</w:t>
            </w:r>
          </w:p>
        </w:tc>
        <w:tc>
          <w:tcPr>
            <w:tcW w:w="2891" w:type="dxa"/>
          </w:tcPr>
          <w:p w:rsidR="00D67A79" w:rsidRPr="00D67A79" w:rsidRDefault="00D67A79">
            <w:pPr>
              <w:pStyle w:val="ConsPlusNormal"/>
            </w:pPr>
          </w:p>
        </w:tc>
        <w:tc>
          <w:tcPr>
            <w:tcW w:w="1759"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lastRenderedPageBreak/>
              <w:t>2</w:t>
            </w:r>
          </w:p>
        </w:tc>
        <w:tc>
          <w:tcPr>
            <w:tcW w:w="2719" w:type="dxa"/>
          </w:tcPr>
          <w:p w:rsidR="00D67A79" w:rsidRPr="00D67A79" w:rsidRDefault="00D67A79">
            <w:pPr>
              <w:pStyle w:val="ConsPlusNormal"/>
            </w:pPr>
            <w:r w:rsidRPr="00D67A79">
              <w:t>Выручка от несельскохозяйственного вида деятельности</w:t>
            </w:r>
          </w:p>
        </w:tc>
        <w:tc>
          <w:tcPr>
            <w:tcW w:w="1204" w:type="dxa"/>
          </w:tcPr>
          <w:p w:rsidR="00D67A79" w:rsidRPr="00D67A79" w:rsidRDefault="00D67A79">
            <w:pPr>
              <w:pStyle w:val="ConsPlusNormal"/>
            </w:pPr>
            <w:r w:rsidRPr="00D67A79">
              <w:t>рублей</w:t>
            </w:r>
          </w:p>
        </w:tc>
        <w:tc>
          <w:tcPr>
            <w:tcW w:w="2891" w:type="dxa"/>
          </w:tcPr>
          <w:p w:rsidR="00D67A79" w:rsidRPr="00D67A79" w:rsidRDefault="00D67A79">
            <w:pPr>
              <w:pStyle w:val="ConsPlusNormal"/>
            </w:pPr>
          </w:p>
        </w:tc>
        <w:tc>
          <w:tcPr>
            <w:tcW w:w="1759" w:type="dxa"/>
          </w:tcPr>
          <w:p w:rsidR="00D67A79" w:rsidRPr="00D67A79" w:rsidRDefault="00D67A79">
            <w:pPr>
              <w:pStyle w:val="ConsPlusNormal"/>
            </w:pPr>
          </w:p>
        </w:tc>
      </w:tr>
    </w:tbl>
    <w:p w:rsidR="00D67A79" w:rsidRPr="00D67A79" w:rsidRDefault="00D67A79">
      <w:pPr>
        <w:pStyle w:val="ConsPlusNormal"/>
        <w:jc w:val="both"/>
      </w:pPr>
    </w:p>
    <w:p w:rsidR="00D67A79" w:rsidRPr="00D67A79" w:rsidRDefault="00D67A79">
      <w:pPr>
        <w:pStyle w:val="ConsPlusNonformat"/>
        <w:jc w:val="both"/>
      </w:pPr>
      <w:r w:rsidRPr="00D67A79">
        <w:t>Получатель Гранта             ________________ ____________________________</w:t>
      </w:r>
    </w:p>
    <w:p w:rsidR="00D67A79" w:rsidRPr="00D67A79" w:rsidRDefault="00D67A79">
      <w:pPr>
        <w:pStyle w:val="ConsPlusNonformat"/>
        <w:jc w:val="both"/>
      </w:pPr>
      <w:r w:rsidRPr="00D67A79">
        <w:t xml:space="preserve">                                 (подпись)       (расшифровка подписи)</w:t>
      </w:r>
    </w:p>
    <w:p w:rsidR="00D67A79" w:rsidRPr="00D67A79" w:rsidRDefault="00D67A79">
      <w:pPr>
        <w:pStyle w:val="ConsPlusNonformat"/>
        <w:jc w:val="both"/>
      </w:pPr>
    </w:p>
    <w:p w:rsidR="00D67A79" w:rsidRPr="00D67A79" w:rsidRDefault="00D67A79">
      <w:pPr>
        <w:pStyle w:val="ConsPlusNonformat"/>
        <w:jc w:val="both"/>
      </w:pPr>
      <w:r w:rsidRPr="00D67A79">
        <w:t>М.П. (при наличии печати)</w:t>
      </w:r>
    </w:p>
    <w:p w:rsidR="00D67A79" w:rsidRPr="00D67A79" w:rsidRDefault="00D67A79">
      <w:pPr>
        <w:pStyle w:val="ConsPlusNonformat"/>
        <w:jc w:val="both"/>
      </w:pPr>
      <w:r w:rsidRPr="00D67A79">
        <w:t>"__" _____________ 20__ г.</w:t>
      </w:r>
    </w:p>
    <w:p w:rsidR="00D67A79" w:rsidRPr="00D67A79" w:rsidRDefault="00D67A79">
      <w:pPr>
        <w:pStyle w:val="ConsPlusNonformat"/>
        <w:jc w:val="both"/>
      </w:pPr>
    </w:p>
    <w:p w:rsidR="00D67A79" w:rsidRPr="00D67A79" w:rsidRDefault="00D67A79">
      <w:pPr>
        <w:pStyle w:val="ConsPlusNonformat"/>
        <w:jc w:val="both"/>
      </w:pPr>
      <w:r w:rsidRPr="00D67A79">
        <w:t>Уполномоченное лицо</w:t>
      </w:r>
    </w:p>
    <w:p w:rsidR="00D67A79" w:rsidRPr="00D67A79" w:rsidRDefault="00D67A79">
      <w:pPr>
        <w:pStyle w:val="ConsPlusNonformat"/>
        <w:jc w:val="both"/>
      </w:pPr>
      <w:r w:rsidRPr="00D67A79">
        <w:t>исполнительного органа</w:t>
      </w:r>
    </w:p>
    <w:p w:rsidR="00D67A79" w:rsidRPr="00D67A79" w:rsidRDefault="00D67A79">
      <w:pPr>
        <w:pStyle w:val="ConsPlusNonformat"/>
        <w:jc w:val="both"/>
      </w:pPr>
      <w:r w:rsidRPr="00D67A79">
        <w:t>местного самоуправления</w:t>
      </w:r>
    </w:p>
    <w:p w:rsidR="00D67A79" w:rsidRPr="00D67A79" w:rsidRDefault="00D67A79">
      <w:pPr>
        <w:pStyle w:val="ConsPlusNonformat"/>
        <w:jc w:val="both"/>
      </w:pPr>
      <w:r w:rsidRPr="00D67A79">
        <w:t>муниципального района,</w:t>
      </w:r>
    </w:p>
    <w:p w:rsidR="00D67A79" w:rsidRPr="00D67A79" w:rsidRDefault="00D67A79">
      <w:pPr>
        <w:pStyle w:val="ConsPlusNonformat"/>
        <w:jc w:val="both"/>
      </w:pPr>
      <w:r w:rsidRPr="00D67A79">
        <w:t>муниципального округа</w:t>
      </w:r>
    </w:p>
    <w:p w:rsidR="00D67A79" w:rsidRPr="00D67A79" w:rsidRDefault="00D67A79">
      <w:pPr>
        <w:pStyle w:val="ConsPlusNonformat"/>
        <w:jc w:val="both"/>
      </w:pPr>
      <w:r w:rsidRPr="00D67A79">
        <w:t>Красноярского края            ________________ ____________________________</w:t>
      </w:r>
    </w:p>
    <w:p w:rsidR="00D67A79" w:rsidRPr="00D67A79" w:rsidRDefault="00D67A79">
      <w:pPr>
        <w:pStyle w:val="ConsPlusNonformat"/>
        <w:jc w:val="both"/>
      </w:pPr>
      <w:r w:rsidRPr="00D67A79">
        <w:t xml:space="preserve">                                 (подпись)              (ФИО)</w:t>
      </w:r>
    </w:p>
    <w:p w:rsidR="00D67A79" w:rsidRPr="00D67A79" w:rsidRDefault="00D67A79">
      <w:pPr>
        <w:pStyle w:val="ConsPlusNonformat"/>
        <w:jc w:val="both"/>
      </w:pPr>
    </w:p>
    <w:p w:rsidR="00D67A79" w:rsidRPr="00D67A79" w:rsidRDefault="00D67A79">
      <w:pPr>
        <w:pStyle w:val="ConsPlusNonformat"/>
        <w:jc w:val="both"/>
      </w:pPr>
      <w:r w:rsidRPr="00D67A79">
        <w:t>"__" ___________ 20__ г.</w:t>
      </w:r>
    </w:p>
    <w:p w:rsidR="00D67A79" w:rsidRPr="00D67A79" w:rsidRDefault="00D67A79">
      <w:pPr>
        <w:pStyle w:val="ConsPlusNonformat"/>
        <w:jc w:val="both"/>
      </w:pPr>
      <w:r w:rsidRPr="00D67A79">
        <w:t>М.П.</w:t>
      </w:r>
    </w:p>
    <w:p w:rsidR="00D67A79" w:rsidRPr="00D67A79" w:rsidRDefault="00D67A79">
      <w:pPr>
        <w:pStyle w:val="ConsPlusNormal"/>
        <w:jc w:val="both"/>
      </w:pPr>
    </w:p>
    <w:p w:rsidR="00D67A79" w:rsidRPr="00D67A79" w:rsidRDefault="00D67A79">
      <w:pPr>
        <w:pStyle w:val="ConsPlusNormal"/>
        <w:ind w:firstLine="540"/>
        <w:jc w:val="both"/>
      </w:pPr>
      <w:r w:rsidRPr="00D67A79">
        <w:t>--------------------------------</w:t>
      </w:r>
    </w:p>
    <w:p w:rsidR="00D67A79" w:rsidRPr="00D67A79" w:rsidRDefault="00D67A79">
      <w:pPr>
        <w:pStyle w:val="ConsPlusNormal"/>
        <w:spacing w:before="220"/>
        <w:ind w:firstLine="540"/>
        <w:jc w:val="both"/>
      </w:pPr>
      <w:bookmarkStart w:id="69" w:name="P1312"/>
      <w:bookmarkEnd w:id="69"/>
      <w:r w:rsidRPr="00D67A79">
        <w:t>&lt;1&gt; Представляется ежегодно не позднее 1 марта года, следующего за отчетным годом.</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D67A79" w:rsidRPr="00D67A79" w:rsidRDefault="00D67A79">
      <w:pPr>
        <w:pStyle w:val="ConsPlusNormal"/>
        <w:jc w:val="right"/>
        <w:outlineLvl w:val="1"/>
      </w:pPr>
      <w:r w:rsidRPr="00D67A79">
        <w:lastRenderedPageBreak/>
        <w:t>Приложение N 10</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D67A79" w:rsidRPr="00D67A79" w:rsidRDefault="00D67A79">
      <w:pPr>
        <w:pStyle w:val="ConsPlusNormal"/>
        <w:jc w:val="both"/>
      </w:pPr>
    </w:p>
    <w:p w:rsidR="00D67A79" w:rsidRPr="00D67A79" w:rsidRDefault="00D67A79">
      <w:pPr>
        <w:sectPr w:rsidR="00D67A79" w:rsidRPr="00D67A79">
          <w:pgSz w:w="11905" w:h="16838"/>
          <w:pgMar w:top="1134" w:right="850" w:bottom="1134" w:left="1701" w:header="0" w:footer="0" w:gutter="0"/>
          <w:cols w:space="720"/>
        </w:sectPr>
      </w:pPr>
      <w:bookmarkStart w:id="70" w:name="P1341"/>
      <w:bookmarkEnd w:id="70"/>
    </w:p>
    <w:p w:rsidR="00D67A79" w:rsidRPr="00D67A79" w:rsidRDefault="00D67A79" w:rsidP="00D67A79">
      <w:pPr>
        <w:pStyle w:val="ConsPlusNormal"/>
        <w:jc w:val="center"/>
      </w:pPr>
      <w:r w:rsidRPr="00D67A79">
        <w:lastRenderedPageBreak/>
        <w:t>Сводный отчет</w:t>
      </w:r>
    </w:p>
    <w:p w:rsidR="00D67A79" w:rsidRPr="00D67A79" w:rsidRDefault="00D67A79" w:rsidP="00D67A79">
      <w:pPr>
        <w:pStyle w:val="ConsPlusNormal"/>
        <w:jc w:val="center"/>
      </w:pPr>
      <w:r w:rsidRPr="00D67A79">
        <w:t>об осуществлении расходов, источником финансового</w:t>
      </w:r>
    </w:p>
    <w:p w:rsidR="00D67A79" w:rsidRPr="00D67A79" w:rsidRDefault="00D67A79" w:rsidP="00D67A79">
      <w:pPr>
        <w:pStyle w:val="ConsPlusNormal"/>
        <w:jc w:val="center"/>
      </w:pPr>
      <w:r w:rsidRPr="00D67A79">
        <w:t>обеспечения которых является грант на развитие</w:t>
      </w:r>
    </w:p>
    <w:p w:rsidR="00D67A79" w:rsidRPr="00D67A79" w:rsidRDefault="00D67A79" w:rsidP="00D67A79">
      <w:pPr>
        <w:pStyle w:val="ConsPlusNormal"/>
        <w:jc w:val="center"/>
      </w:pPr>
      <w:r w:rsidRPr="00D67A79">
        <w:t>несельскохозяйственных видов деятельности на сельских</w:t>
      </w:r>
    </w:p>
    <w:p w:rsidR="00D67A79" w:rsidRPr="00D67A79" w:rsidRDefault="00D67A79" w:rsidP="00D67A79">
      <w:pPr>
        <w:pStyle w:val="ConsPlusNormal"/>
        <w:jc w:val="center"/>
      </w:pPr>
      <w:r w:rsidRPr="00D67A79">
        <w:t>территориях Красноярского края</w:t>
      </w:r>
    </w:p>
    <w:p w:rsidR="00D67A79" w:rsidRPr="00D67A79" w:rsidRDefault="00D67A79" w:rsidP="00D67A79">
      <w:pPr>
        <w:pStyle w:val="ConsPlusNormal"/>
        <w:jc w:val="center"/>
      </w:pPr>
      <w:r w:rsidRPr="00D67A79">
        <w:t>за _________________________________________ 20__ года &lt;*&gt;</w:t>
      </w:r>
    </w:p>
    <w:p w:rsidR="00D67A79" w:rsidRPr="00D67A79" w:rsidRDefault="00D67A79" w:rsidP="00D67A79">
      <w:pPr>
        <w:pStyle w:val="ConsPlusNormal"/>
        <w:jc w:val="center"/>
      </w:pPr>
      <w:r w:rsidRPr="00D67A79">
        <w:t>(квартал, нарастающим итогом)</w:t>
      </w:r>
    </w:p>
    <w:p w:rsidR="00D67A79" w:rsidRPr="00D67A79" w:rsidRDefault="00D67A79" w:rsidP="00D67A79">
      <w:pPr>
        <w:pStyle w:val="ConsPlusNormal"/>
        <w:jc w:val="center"/>
      </w:pPr>
      <w:r w:rsidRPr="00D67A79">
        <w:t>__________________________________________________________</w:t>
      </w:r>
    </w:p>
    <w:p w:rsidR="00D67A79" w:rsidRPr="00D67A79" w:rsidRDefault="00D67A79" w:rsidP="00D67A79">
      <w:pPr>
        <w:pStyle w:val="ConsPlusNormal"/>
        <w:jc w:val="center"/>
      </w:pPr>
      <w:r w:rsidRPr="00D67A79">
        <w:t>(наименование муниципального района, муниципального округа</w:t>
      </w:r>
    </w:p>
    <w:p w:rsidR="00D67A79" w:rsidRPr="00D67A79" w:rsidRDefault="00D67A79" w:rsidP="00D67A79">
      <w:pPr>
        <w:pStyle w:val="ConsPlusNormal"/>
        <w:jc w:val="center"/>
      </w:pPr>
      <w:r w:rsidRPr="00D67A79">
        <w:t>Красноярского края)</w:t>
      </w:r>
    </w:p>
    <w:tbl>
      <w:tblPr>
        <w:tblpPr w:leftFromText="180" w:rightFromText="180" w:vertAnchor="page" w:horzAnchor="margin" w:tblpY="3902"/>
        <w:tblW w:w="1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68"/>
        <w:gridCol w:w="1559"/>
        <w:gridCol w:w="1843"/>
        <w:gridCol w:w="708"/>
        <w:gridCol w:w="1462"/>
        <w:gridCol w:w="1842"/>
        <w:gridCol w:w="851"/>
        <w:gridCol w:w="1746"/>
        <w:gridCol w:w="1701"/>
        <w:gridCol w:w="1985"/>
      </w:tblGrid>
      <w:tr w:rsidR="00D67A79" w:rsidRPr="00D67A79" w:rsidTr="00D67A79">
        <w:tc>
          <w:tcPr>
            <w:tcW w:w="454" w:type="dxa"/>
            <w:vMerge w:val="restart"/>
          </w:tcPr>
          <w:p w:rsidR="00D67A79" w:rsidRPr="00D67A79" w:rsidRDefault="00D67A79" w:rsidP="00D67A79">
            <w:pPr>
              <w:pStyle w:val="ConsPlusNormal"/>
              <w:jc w:val="center"/>
            </w:pPr>
            <w:r w:rsidRPr="00D67A79">
              <w:t>N п/п</w:t>
            </w:r>
          </w:p>
        </w:tc>
        <w:tc>
          <w:tcPr>
            <w:tcW w:w="1168" w:type="dxa"/>
            <w:vMerge w:val="restart"/>
          </w:tcPr>
          <w:p w:rsidR="00D67A79" w:rsidRPr="00D67A79" w:rsidRDefault="00D67A79" w:rsidP="00D67A79">
            <w:pPr>
              <w:pStyle w:val="ConsPlusNormal"/>
              <w:jc w:val="center"/>
            </w:pPr>
            <w:r w:rsidRPr="00D67A79">
              <w:t>Наименование получателя гранта на развитие несельскохозяйственных видов деятельности</w:t>
            </w:r>
          </w:p>
        </w:tc>
        <w:tc>
          <w:tcPr>
            <w:tcW w:w="1559" w:type="dxa"/>
            <w:vMerge w:val="restart"/>
          </w:tcPr>
          <w:p w:rsidR="00D67A79" w:rsidRPr="00D67A79" w:rsidRDefault="00D67A79" w:rsidP="00D67A79">
            <w:pPr>
              <w:pStyle w:val="ConsPlusNormal"/>
              <w:jc w:val="center"/>
            </w:pPr>
            <w:r w:rsidRPr="00D67A79">
              <w:t>Год получения гранта на развитие несельскохозяйственных видов деятельности</w:t>
            </w:r>
          </w:p>
        </w:tc>
        <w:tc>
          <w:tcPr>
            <w:tcW w:w="1843" w:type="dxa"/>
            <w:vMerge w:val="restart"/>
          </w:tcPr>
          <w:p w:rsidR="00D67A79" w:rsidRPr="00D67A79" w:rsidRDefault="00D67A79" w:rsidP="00D67A79">
            <w:pPr>
              <w:pStyle w:val="ConsPlusNormal"/>
              <w:jc w:val="center"/>
            </w:pPr>
            <w:r w:rsidRPr="00D67A79">
              <w:t>Дата поступления гранта на развитие несельскохозяйственных видов деятельности на расчетный счет получателя гранта на развитие несельскохозяйственных видов деятельности</w:t>
            </w:r>
          </w:p>
        </w:tc>
        <w:tc>
          <w:tcPr>
            <w:tcW w:w="4012" w:type="dxa"/>
            <w:gridSpan w:val="3"/>
          </w:tcPr>
          <w:p w:rsidR="00D67A79" w:rsidRPr="00D67A79" w:rsidRDefault="00D67A79" w:rsidP="00D67A79">
            <w:pPr>
              <w:pStyle w:val="ConsPlusNormal"/>
              <w:jc w:val="center"/>
            </w:pPr>
            <w:r w:rsidRPr="00D67A79">
              <w:t>Сумма средств, предусмотренная планом расходов на развитие несельскохозяйственных видов деятельности, рублей</w:t>
            </w:r>
          </w:p>
        </w:tc>
        <w:tc>
          <w:tcPr>
            <w:tcW w:w="4298" w:type="dxa"/>
            <w:gridSpan w:val="3"/>
          </w:tcPr>
          <w:p w:rsidR="00D67A79" w:rsidRPr="00D67A79" w:rsidRDefault="00D67A79" w:rsidP="00D67A79">
            <w:pPr>
              <w:pStyle w:val="ConsPlusNormal"/>
              <w:jc w:val="center"/>
            </w:pPr>
            <w:r w:rsidRPr="00D67A79">
              <w:t>Фактически израсходовано средств, рублей</w:t>
            </w:r>
          </w:p>
        </w:tc>
        <w:tc>
          <w:tcPr>
            <w:tcW w:w="1985" w:type="dxa"/>
            <w:vMerge w:val="restart"/>
          </w:tcPr>
          <w:p w:rsidR="00D67A79" w:rsidRPr="00D67A79" w:rsidRDefault="00D67A79" w:rsidP="00D67A79">
            <w:pPr>
              <w:pStyle w:val="ConsPlusNormal"/>
              <w:jc w:val="center"/>
            </w:pPr>
            <w:r w:rsidRPr="00D67A79">
              <w:t>Неиспользованный остаток средств гранта на развитие несельскохозяйственных видов деятельности (гр. 6 - гр. 9)</w:t>
            </w:r>
          </w:p>
        </w:tc>
      </w:tr>
      <w:tr w:rsidR="00D67A79" w:rsidRPr="00D67A79" w:rsidTr="00D67A79">
        <w:tc>
          <w:tcPr>
            <w:tcW w:w="454" w:type="dxa"/>
            <w:vMerge/>
          </w:tcPr>
          <w:p w:rsidR="00D67A79" w:rsidRPr="00D67A79" w:rsidRDefault="00D67A79" w:rsidP="00D67A79"/>
        </w:tc>
        <w:tc>
          <w:tcPr>
            <w:tcW w:w="1168" w:type="dxa"/>
            <w:vMerge/>
          </w:tcPr>
          <w:p w:rsidR="00D67A79" w:rsidRPr="00D67A79" w:rsidRDefault="00D67A79" w:rsidP="00D67A79"/>
        </w:tc>
        <w:tc>
          <w:tcPr>
            <w:tcW w:w="1559" w:type="dxa"/>
            <w:vMerge/>
          </w:tcPr>
          <w:p w:rsidR="00D67A79" w:rsidRPr="00D67A79" w:rsidRDefault="00D67A79" w:rsidP="00D67A79"/>
        </w:tc>
        <w:tc>
          <w:tcPr>
            <w:tcW w:w="1843" w:type="dxa"/>
            <w:vMerge/>
          </w:tcPr>
          <w:p w:rsidR="00D67A79" w:rsidRPr="00D67A79" w:rsidRDefault="00D67A79" w:rsidP="00D67A79"/>
        </w:tc>
        <w:tc>
          <w:tcPr>
            <w:tcW w:w="708" w:type="dxa"/>
          </w:tcPr>
          <w:p w:rsidR="00D67A79" w:rsidRPr="00D67A79" w:rsidRDefault="00D67A79" w:rsidP="00D67A79">
            <w:pPr>
              <w:pStyle w:val="ConsPlusNormal"/>
              <w:jc w:val="center"/>
            </w:pPr>
            <w:r w:rsidRPr="00D67A79">
              <w:t>всего</w:t>
            </w:r>
          </w:p>
        </w:tc>
        <w:tc>
          <w:tcPr>
            <w:tcW w:w="1462" w:type="dxa"/>
          </w:tcPr>
          <w:p w:rsidR="00D67A79" w:rsidRPr="00D67A79" w:rsidRDefault="00D67A79" w:rsidP="00D67A79">
            <w:pPr>
              <w:pStyle w:val="ConsPlusNormal"/>
              <w:jc w:val="center"/>
            </w:pPr>
            <w:r w:rsidRPr="00D67A79">
              <w:t>средства гранта на развитие несельскохозяйственных видов деятельности</w:t>
            </w:r>
          </w:p>
        </w:tc>
        <w:tc>
          <w:tcPr>
            <w:tcW w:w="1842" w:type="dxa"/>
          </w:tcPr>
          <w:p w:rsidR="00D67A79" w:rsidRPr="00D67A79" w:rsidRDefault="00D67A79" w:rsidP="00D67A79">
            <w:pPr>
              <w:pStyle w:val="ConsPlusNormal"/>
              <w:jc w:val="center"/>
            </w:pPr>
            <w:r w:rsidRPr="00D67A79">
              <w:t>собственные средства получателя гранта на развитие несельскохозяйственных видов деятельности</w:t>
            </w:r>
          </w:p>
        </w:tc>
        <w:tc>
          <w:tcPr>
            <w:tcW w:w="851" w:type="dxa"/>
          </w:tcPr>
          <w:p w:rsidR="00D67A79" w:rsidRPr="00D67A79" w:rsidRDefault="00D67A79" w:rsidP="00D67A79">
            <w:pPr>
              <w:pStyle w:val="ConsPlusNormal"/>
              <w:jc w:val="center"/>
            </w:pPr>
            <w:r w:rsidRPr="00D67A79">
              <w:t>всего</w:t>
            </w:r>
          </w:p>
        </w:tc>
        <w:tc>
          <w:tcPr>
            <w:tcW w:w="1746" w:type="dxa"/>
          </w:tcPr>
          <w:p w:rsidR="00D67A79" w:rsidRPr="00D67A79" w:rsidRDefault="00D67A79" w:rsidP="00D67A79">
            <w:pPr>
              <w:pStyle w:val="ConsPlusNormal"/>
              <w:jc w:val="center"/>
            </w:pPr>
            <w:r w:rsidRPr="00D67A79">
              <w:t>средства гранта на развитие несельскохозяйственных видов деятельности</w:t>
            </w:r>
          </w:p>
        </w:tc>
        <w:tc>
          <w:tcPr>
            <w:tcW w:w="1701" w:type="dxa"/>
          </w:tcPr>
          <w:p w:rsidR="00D67A79" w:rsidRPr="00D67A79" w:rsidRDefault="00D67A79" w:rsidP="00D67A79">
            <w:pPr>
              <w:pStyle w:val="ConsPlusNormal"/>
              <w:jc w:val="center"/>
            </w:pPr>
            <w:r w:rsidRPr="00D67A79">
              <w:t>собственные средства получателя гранта на развитие несельскохозяйственных видов деятельности</w:t>
            </w:r>
          </w:p>
        </w:tc>
        <w:tc>
          <w:tcPr>
            <w:tcW w:w="1985" w:type="dxa"/>
            <w:vMerge/>
          </w:tcPr>
          <w:p w:rsidR="00D67A79" w:rsidRPr="00D67A79" w:rsidRDefault="00D67A79" w:rsidP="00D67A79"/>
        </w:tc>
      </w:tr>
      <w:tr w:rsidR="00D67A79" w:rsidRPr="00D67A79" w:rsidTr="00D67A79">
        <w:tc>
          <w:tcPr>
            <w:tcW w:w="454" w:type="dxa"/>
          </w:tcPr>
          <w:p w:rsidR="00D67A79" w:rsidRPr="00D67A79" w:rsidRDefault="00D67A79" w:rsidP="00D67A79">
            <w:pPr>
              <w:pStyle w:val="ConsPlusNormal"/>
              <w:jc w:val="center"/>
            </w:pPr>
            <w:r w:rsidRPr="00D67A79">
              <w:t>1</w:t>
            </w:r>
          </w:p>
        </w:tc>
        <w:tc>
          <w:tcPr>
            <w:tcW w:w="1168" w:type="dxa"/>
          </w:tcPr>
          <w:p w:rsidR="00D67A79" w:rsidRPr="00D67A79" w:rsidRDefault="00D67A79" w:rsidP="00D67A79">
            <w:pPr>
              <w:pStyle w:val="ConsPlusNormal"/>
              <w:jc w:val="center"/>
            </w:pPr>
            <w:r w:rsidRPr="00D67A79">
              <w:t>2</w:t>
            </w:r>
          </w:p>
        </w:tc>
        <w:tc>
          <w:tcPr>
            <w:tcW w:w="1559" w:type="dxa"/>
          </w:tcPr>
          <w:p w:rsidR="00D67A79" w:rsidRPr="00D67A79" w:rsidRDefault="00D67A79" w:rsidP="00D67A79">
            <w:pPr>
              <w:pStyle w:val="ConsPlusNormal"/>
              <w:jc w:val="center"/>
            </w:pPr>
            <w:r w:rsidRPr="00D67A79">
              <w:t>3</w:t>
            </w:r>
          </w:p>
        </w:tc>
        <w:tc>
          <w:tcPr>
            <w:tcW w:w="1843" w:type="dxa"/>
          </w:tcPr>
          <w:p w:rsidR="00D67A79" w:rsidRPr="00D67A79" w:rsidRDefault="00D67A79" w:rsidP="00D67A79">
            <w:pPr>
              <w:pStyle w:val="ConsPlusNormal"/>
              <w:jc w:val="center"/>
            </w:pPr>
            <w:r w:rsidRPr="00D67A79">
              <w:t>4</w:t>
            </w:r>
          </w:p>
        </w:tc>
        <w:tc>
          <w:tcPr>
            <w:tcW w:w="708" w:type="dxa"/>
          </w:tcPr>
          <w:p w:rsidR="00D67A79" w:rsidRPr="00D67A79" w:rsidRDefault="00D67A79" w:rsidP="00D67A79">
            <w:pPr>
              <w:pStyle w:val="ConsPlusNormal"/>
              <w:jc w:val="center"/>
            </w:pPr>
            <w:r w:rsidRPr="00D67A79">
              <w:t>5</w:t>
            </w:r>
          </w:p>
        </w:tc>
        <w:tc>
          <w:tcPr>
            <w:tcW w:w="1462" w:type="dxa"/>
          </w:tcPr>
          <w:p w:rsidR="00D67A79" w:rsidRPr="00D67A79" w:rsidRDefault="00D67A79" w:rsidP="00D67A79">
            <w:pPr>
              <w:pStyle w:val="ConsPlusNormal"/>
              <w:jc w:val="center"/>
            </w:pPr>
            <w:r w:rsidRPr="00D67A79">
              <w:t>6</w:t>
            </w:r>
          </w:p>
        </w:tc>
        <w:tc>
          <w:tcPr>
            <w:tcW w:w="1842" w:type="dxa"/>
          </w:tcPr>
          <w:p w:rsidR="00D67A79" w:rsidRPr="00D67A79" w:rsidRDefault="00D67A79" w:rsidP="00D67A79">
            <w:pPr>
              <w:pStyle w:val="ConsPlusNormal"/>
              <w:jc w:val="center"/>
            </w:pPr>
            <w:r w:rsidRPr="00D67A79">
              <w:t>7</w:t>
            </w:r>
          </w:p>
        </w:tc>
        <w:tc>
          <w:tcPr>
            <w:tcW w:w="851" w:type="dxa"/>
          </w:tcPr>
          <w:p w:rsidR="00D67A79" w:rsidRPr="00D67A79" w:rsidRDefault="00D67A79" w:rsidP="00D67A79">
            <w:pPr>
              <w:pStyle w:val="ConsPlusNormal"/>
              <w:jc w:val="center"/>
            </w:pPr>
            <w:r w:rsidRPr="00D67A79">
              <w:t>8</w:t>
            </w:r>
          </w:p>
        </w:tc>
        <w:tc>
          <w:tcPr>
            <w:tcW w:w="1746" w:type="dxa"/>
          </w:tcPr>
          <w:p w:rsidR="00D67A79" w:rsidRPr="00D67A79" w:rsidRDefault="00D67A79" w:rsidP="00D67A79">
            <w:pPr>
              <w:pStyle w:val="ConsPlusNormal"/>
              <w:jc w:val="center"/>
            </w:pPr>
            <w:r w:rsidRPr="00D67A79">
              <w:t>9</w:t>
            </w:r>
          </w:p>
        </w:tc>
        <w:tc>
          <w:tcPr>
            <w:tcW w:w="1701" w:type="dxa"/>
          </w:tcPr>
          <w:p w:rsidR="00D67A79" w:rsidRPr="00D67A79" w:rsidRDefault="00D67A79" w:rsidP="00D67A79">
            <w:pPr>
              <w:pStyle w:val="ConsPlusNormal"/>
              <w:jc w:val="center"/>
            </w:pPr>
            <w:r w:rsidRPr="00D67A79">
              <w:t>10</w:t>
            </w:r>
          </w:p>
        </w:tc>
        <w:tc>
          <w:tcPr>
            <w:tcW w:w="1985" w:type="dxa"/>
          </w:tcPr>
          <w:p w:rsidR="00D67A79" w:rsidRPr="00D67A79" w:rsidRDefault="00D67A79" w:rsidP="00D67A79">
            <w:pPr>
              <w:pStyle w:val="ConsPlusNormal"/>
              <w:jc w:val="center"/>
            </w:pPr>
            <w:r w:rsidRPr="00D67A79">
              <w:t>11</w:t>
            </w:r>
          </w:p>
        </w:tc>
      </w:tr>
      <w:tr w:rsidR="00D67A79" w:rsidRPr="00D67A79" w:rsidTr="00D67A79">
        <w:tc>
          <w:tcPr>
            <w:tcW w:w="454" w:type="dxa"/>
          </w:tcPr>
          <w:p w:rsidR="00D67A79" w:rsidRPr="00D67A79" w:rsidRDefault="00D67A79" w:rsidP="00D67A79">
            <w:pPr>
              <w:pStyle w:val="ConsPlusNormal"/>
            </w:pPr>
            <w:r w:rsidRPr="00D67A79">
              <w:t>1</w:t>
            </w:r>
          </w:p>
        </w:tc>
        <w:tc>
          <w:tcPr>
            <w:tcW w:w="1168" w:type="dxa"/>
          </w:tcPr>
          <w:p w:rsidR="00D67A79" w:rsidRPr="00D67A79" w:rsidRDefault="00D67A79" w:rsidP="00D67A79">
            <w:pPr>
              <w:pStyle w:val="ConsPlusNormal"/>
            </w:pPr>
          </w:p>
        </w:tc>
        <w:tc>
          <w:tcPr>
            <w:tcW w:w="1559" w:type="dxa"/>
          </w:tcPr>
          <w:p w:rsidR="00D67A79" w:rsidRPr="00D67A79" w:rsidRDefault="00D67A79" w:rsidP="00D67A79">
            <w:pPr>
              <w:pStyle w:val="ConsPlusNormal"/>
            </w:pPr>
          </w:p>
        </w:tc>
        <w:tc>
          <w:tcPr>
            <w:tcW w:w="1843" w:type="dxa"/>
          </w:tcPr>
          <w:p w:rsidR="00D67A79" w:rsidRPr="00D67A79" w:rsidRDefault="00D67A79" w:rsidP="00D67A79">
            <w:pPr>
              <w:pStyle w:val="ConsPlusNormal"/>
            </w:pPr>
          </w:p>
        </w:tc>
        <w:tc>
          <w:tcPr>
            <w:tcW w:w="708" w:type="dxa"/>
          </w:tcPr>
          <w:p w:rsidR="00D67A79" w:rsidRPr="00D67A79" w:rsidRDefault="00D67A79" w:rsidP="00D67A79">
            <w:pPr>
              <w:pStyle w:val="ConsPlusNormal"/>
            </w:pPr>
          </w:p>
        </w:tc>
        <w:tc>
          <w:tcPr>
            <w:tcW w:w="1462" w:type="dxa"/>
          </w:tcPr>
          <w:p w:rsidR="00D67A79" w:rsidRPr="00D67A79" w:rsidRDefault="00D67A79" w:rsidP="00D67A79">
            <w:pPr>
              <w:pStyle w:val="ConsPlusNormal"/>
              <w:jc w:val="center"/>
            </w:pPr>
            <w:r w:rsidRPr="00D67A79">
              <w:t>Х</w:t>
            </w:r>
          </w:p>
        </w:tc>
        <w:tc>
          <w:tcPr>
            <w:tcW w:w="1842" w:type="dxa"/>
          </w:tcPr>
          <w:p w:rsidR="00D67A79" w:rsidRPr="00D67A79" w:rsidRDefault="00D67A79" w:rsidP="00D67A79">
            <w:pPr>
              <w:pStyle w:val="ConsPlusNormal"/>
              <w:jc w:val="center"/>
            </w:pPr>
            <w:r w:rsidRPr="00D67A79">
              <w:t>Х</w:t>
            </w:r>
          </w:p>
        </w:tc>
        <w:tc>
          <w:tcPr>
            <w:tcW w:w="851" w:type="dxa"/>
          </w:tcPr>
          <w:p w:rsidR="00D67A79" w:rsidRPr="00D67A79" w:rsidRDefault="00D67A79" w:rsidP="00D67A79">
            <w:pPr>
              <w:pStyle w:val="ConsPlusNormal"/>
            </w:pPr>
          </w:p>
        </w:tc>
        <w:tc>
          <w:tcPr>
            <w:tcW w:w="1746" w:type="dxa"/>
          </w:tcPr>
          <w:p w:rsidR="00D67A79" w:rsidRPr="00D67A79" w:rsidRDefault="00D67A79" w:rsidP="00D67A79">
            <w:pPr>
              <w:pStyle w:val="ConsPlusNormal"/>
            </w:pPr>
          </w:p>
        </w:tc>
        <w:tc>
          <w:tcPr>
            <w:tcW w:w="1701" w:type="dxa"/>
          </w:tcPr>
          <w:p w:rsidR="00D67A79" w:rsidRPr="00D67A79" w:rsidRDefault="00D67A79" w:rsidP="00D67A79">
            <w:pPr>
              <w:pStyle w:val="ConsPlusNormal"/>
            </w:pPr>
          </w:p>
        </w:tc>
        <w:tc>
          <w:tcPr>
            <w:tcW w:w="1985" w:type="dxa"/>
          </w:tcPr>
          <w:p w:rsidR="00D67A79" w:rsidRPr="00D67A79" w:rsidRDefault="00D67A79" w:rsidP="00D67A79">
            <w:pPr>
              <w:pStyle w:val="ConsPlusNormal"/>
            </w:pPr>
          </w:p>
        </w:tc>
      </w:tr>
      <w:tr w:rsidR="00D67A79" w:rsidRPr="00D67A79" w:rsidTr="00D67A79">
        <w:tc>
          <w:tcPr>
            <w:tcW w:w="454" w:type="dxa"/>
          </w:tcPr>
          <w:p w:rsidR="00D67A79" w:rsidRPr="00D67A79" w:rsidRDefault="00D67A79" w:rsidP="00D67A79">
            <w:pPr>
              <w:pStyle w:val="ConsPlusNormal"/>
            </w:pPr>
            <w:r w:rsidRPr="00D67A79">
              <w:t>2</w:t>
            </w:r>
          </w:p>
        </w:tc>
        <w:tc>
          <w:tcPr>
            <w:tcW w:w="1168" w:type="dxa"/>
          </w:tcPr>
          <w:p w:rsidR="00D67A79" w:rsidRPr="00D67A79" w:rsidRDefault="00D67A79" w:rsidP="00D67A79">
            <w:pPr>
              <w:pStyle w:val="ConsPlusNormal"/>
            </w:pPr>
          </w:p>
        </w:tc>
        <w:tc>
          <w:tcPr>
            <w:tcW w:w="1559" w:type="dxa"/>
          </w:tcPr>
          <w:p w:rsidR="00D67A79" w:rsidRPr="00D67A79" w:rsidRDefault="00D67A79" w:rsidP="00D67A79">
            <w:pPr>
              <w:pStyle w:val="ConsPlusNormal"/>
            </w:pPr>
          </w:p>
        </w:tc>
        <w:tc>
          <w:tcPr>
            <w:tcW w:w="1843" w:type="dxa"/>
          </w:tcPr>
          <w:p w:rsidR="00D67A79" w:rsidRPr="00D67A79" w:rsidRDefault="00D67A79" w:rsidP="00D67A79">
            <w:pPr>
              <w:pStyle w:val="ConsPlusNormal"/>
            </w:pPr>
          </w:p>
        </w:tc>
        <w:tc>
          <w:tcPr>
            <w:tcW w:w="708" w:type="dxa"/>
          </w:tcPr>
          <w:p w:rsidR="00D67A79" w:rsidRPr="00D67A79" w:rsidRDefault="00D67A79" w:rsidP="00D67A79">
            <w:pPr>
              <w:pStyle w:val="ConsPlusNormal"/>
            </w:pPr>
          </w:p>
        </w:tc>
        <w:tc>
          <w:tcPr>
            <w:tcW w:w="1462" w:type="dxa"/>
          </w:tcPr>
          <w:p w:rsidR="00D67A79" w:rsidRPr="00D67A79" w:rsidRDefault="00D67A79" w:rsidP="00D67A79">
            <w:pPr>
              <w:pStyle w:val="ConsPlusNormal"/>
              <w:jc w:val="center"/>
            </w:pPr>
            <w:r w:rsidRPr="00D67A79">
              <w:t>Х</w:t>
            </w:r>
          </w:p>
        </w:tc>
        <w:tc>
          <w:tcPr>
            <w:tcW w:w="1842" w:type="dxa"/>
          </w:tcPr>
          <w:p w:rsidR="00D67A79" w:rsidRPr="00D67A79" w:rsidRDefault="00D67A79" w:rsidP="00D67A79">
            <w:pPr>
              <w:pStyle w:val="ConsPlusNormal"/>
              <w:jc w:val="center"/>
            </w:pPr>
            <w:r w:rsidRPr="00D67A79">
              <w:t>Х</w:t>
            </w:r>
          </w:p>
        </w:tc>
        <w:tc>
          <w:tcPr>
            <w:tcW w:w="851" w:type="dxa"/>
          </w:tcPr>
          <w:p w:rsidR="00D67A79" w:rsidRPr="00D67A79" w:rsidRDefault="00D67A79" w:rsidP="00D67A79">
            <w:pPr>
              <w:pStyle w:val="ConsPlusNormal"/>
            </w:pPr>
          </w:p>
        </w:tc>
        <w:tc>
          <w:tcPr>
            <w:tcW w:w="1746" w:type="dxa"/>
          </w:tcPr>
          <w:p w:rsidR="00D67A79" w:rsidRPr="00D67A79" w:rsidRDefault="00D67A79" w:rsidP="00D67A79">
            <w:pPr>
              <w:pStyle w:val="ConsPlusNormal"/>
            </w:pPr>
          </w:p>
        </w:tc>
        <w:tc>
          <w:tcPr>
            <w:tcW w:w="1701" w:type="dxa"/>
          </w:tcPr>
          <w:p w:rsidR="00D67A79" w:rsidRPr="00D67A79" w:rsidRDefault="00D67A79" w:rsidP="00D67A79">
            <w:pPr>
              <w:pStyle w:val="ConsPlusNormal"/>
            </w:pPr>
          </w:p>
        </w:tc>
        <w:tc>
          <w:tcPr>
            <w:tcW w:w="1985" w:type="dxa"/>
          </w:tcPr>
          <w:p w:rsidR="00D67A79" w:rsidRPr="00D67A79" w:rsidRDefault="00D67A79" w:rsidP="00D67A79">
            <w:pPr>
              <w:pStyle w:val="ConsPlusNormal"/>
            </w:pPr>
          </w:p>
        </w:tc>
      </w:tr>
      <w:tr w:rsidR="00D67A79" w:rsidRPr="00D67A79" w:rsidTr="00D67A79">
        <w:tc>
          <w:tcPr>
            <w:tcW w:w="454" w:type="dxa"/>
          </w:tcPr>
          <w:p w:rsidR="00D67A79" w:rsidRPr="00D67A79" w:rsidRDefault="00D67A79" w:rsidP="00D67A79">
            <w:pPr>
              <w:pStyle w:val="ConsPlusNormal"/>
            </w:pPr>
            <w:r w:rsidRPr="00D67A79">
              <w:t>...</w:t>
            </w:r>
          </w:p>
        </w:tc>
        <w:tc>
          <w:tcPr>
            <w:tcW w:w="1168" w:type="dxa"/>
          </w:tcPr>
          <w:p w:rsidR="00D67A79" w:rsidRPr="00D67A79" w:rsidRDefault="00D67A79" w:rsidP="00D67A79">
            <w:pPr>
              <w:pStyle w:val="ConsPlusNormal"/>
            </w:pPr>
          </w:p>
        </w:tc>
        <w:tc>
          <w:tcPr>
            <w:tcW w:w="1559" w:type="dxa"/>
          </w:tcPr>
          <w:p w:rsidR="00D67A79" w:rsidRPr="00D67A79" w:rsidRDefault="00D67A79" w:rsidP="00D67A79">
            <w:pPr>
              <w:pStyle w:val="ConsPlusNormal"/>
            </w:pPr>
          </w:p>
        </w:tc>
        <w:tc>
          <w:tcPr>
            <w:tcW w:w="1843" w:type="dxa"/>
          </w:tcPr>
          <w:p w:rsidR="00D67A79" w:rsidRPr="00D67A79" w:rsidRDefault="00D67A79" w:rsidP="00D67A79">
            <w:pPr>
              <w:pStyle w:val="ConsPlusNormal"/>
            </w:pPr>
          </w:p>
        </w:tc>
        <w:tc>
          <w:tcPr>
            <w:tcW w:w="708" w:type="dxa"/>
          </w:tcPr>
          <w:p w:rsidR="00D67A79" w:rsidRPr="00D67A79" w:rsidRDefault="00D67A79" w:rsidP="00D67A79">
            <w:pPr>
              <w:pStyle w:val="ConsPlusNormal"/>
            </w:pPr>
          </w:p>
        </w:tc>
        <w:tc>
          <w:tcPr>
            <w:tcW w:w="1462" w:type="dxa"/>
          </w:tcPr>
          <w:p w:rsidR="00D67A79" w:rsidRPr="00D67A79" w:rsidRDefault="00D67A79" w:rsidP="00D67A79">
            <w:pPr>
              <w:pStyle w:val="ConsPlusNormal"/>
              <w:jc w:val="center"/>
            </w:pPr>
            <w:r w:rsidRPr="00D67A79">
              <w:t>Х</w:t>
            </w:r>
          </w:p>
        </w:tc>
        <w:tc>
          <w:tcPr>
            <w:tcW w:w="1842" w:type="dxa"/>
          </w:tcPr>
          <w:p w:rsidR="00D67A79" w:rsidRPr="00D67A79" w:rsidRDefault="00D67A79" w:rsidP="00D67A79">
            <w:pPr>
              <w:pStyle w:val="ConsPlusNormal"/>
              <w:jc w:val="center"/>
            </w:pPr>
            <w:r w:rsidRPr="00D67A79">
              <w:t>Х</w:t>
            </w:r>
          </w:p>
        </w:tc>
        <w:tc>
          <w:tcPr>
            <w:tcW w:w="851" w:type="dxa"/>
          </w:tcPr>
          <w:p w:rsidR="00D67A79" w:rsidRPr="00D67A79" w:rsidRDefault="00D67A79" w:rsidP="00D67A79">
            <w:pPr>
              <w:pStyle w:val="ConsPlusNormal"/>
            </w:pPr>
          </w:p>
        </w:tc>
        <w:tc>
          <w:tcPr>
            <w:tcW w:w="1746" w:type="dxa"/>
          </w:tcPr>
          <w:p w:rsidR="00D67A79" w:rsidRPr="00D67A79" w:rsidRDefault="00D67A79" w:rsidP="00D67A79">
            <w:pPr>
              <w:pStyle w:val="ConsPlusNormal"/>
            </w:pPr>
          </w:p>
        </w:tc>
        <w:tc>
          <w:tcPr>
            <w:tcW w:w="1701" w:type="dxa"/>
          </w:tcPr>
          <w:p w:rsidR="00D67A79" w:rsidRPr="00D67A79" w:rsidRDefault="00D67A79" w:rsidP="00D67A79">
            <w:pPr>
              <w:pStyle w:val="ConsPlusNormal"/>
            </w:pPr>
          </w:p>
        </w:tc>
        <w:tc>
          <w:tcPr>
            <w:tcW w:w="1985" w:type="dxa"/>
          </w:tcPr>
          <w:p w:rsidR="00D67A79" w:rsidRPr="00D67A79" w:rsidRDefault="00D67A79" w:rsidP="00D67A79">
            <w:pPr>
              <w:pStyle w:val="ConsPlusNormal"/>
            </w:pPr>
          </w:p>
        </w:tc>
      </w:tr>
      <w:tr w:rsidR="00D67A79" w:rsidRPr="00D67A79" w:rsidTr="00D67A79">
        <w:tc>
          <w:tcPr>
            <w:tcW w:w="1622" w:type="dxa"/>
            <w:gridSpan w:val="2"/>
          </w:tcPr>
          <w:p w:rsidR="00D67A79" w:rsidRPr="00D67A79" w:rsidRDefault="00D67A79" w:rsidP="00D67A79">
            <w:pPr>
              <w:pStyle w:val="ConsPlusNormal"/>
            </w:pPr>
            <w:r w:rsidRPr="00D67A79">
              <w:t>Итого</w:t>
            </w:r>
          </w:p>
        </w:tc>
        <w:tc>
          <w:tcPr>
            <w:tcW w:w="1559" w:type="dxa"/>
          </w:tcPr>
          <w:p w:rsidR="00D67A79" w:rsidRPr="00D67A79" w:rsidRDefault="00D67A79" w:rsidP="00D67A79">
            <w:pPr>
              <w:pStyle w:val="ConsPlusNormal"/>
              <w:jc w:val="center"/>
            </w:pPr>
            <w:r w:rsidRPr="00D67A79">
              <w:t>Х</w:t>
            </w:r>
          </w:p>
        </w:tc>
        <w:tc>
          <w:tcPr>
            <w:tcW w:w="1843" w:type="dxa"/>
          </w:tcPr>
          <w:p w:rsidR="00D67A79" w:rsidRPr="00D67A79" w:rsidRDefault="00D67A79" w:rsidP="00D67A79">
            <w:pPr>
              <w:pStyle w:val="ConsPlusNormal"/>
              <w:jc w:val="center"/>
            </w:pPr>
            <w:r w:rsidRPr="00D67A79">
              <w:t>Х</w:t>
            </w:r>
          </w:p>
        </w:tc>
        <w:tc>
          <w:tcPr>
            <w:tcW w:w="708" w:type="dxa"/>
          </w:tcPr>
          <w:p w:rsidR="00D67A79" w:rsidRPr="00D67A79" w:rsidRDefault="00D67A79" w:rsidP="00D67A79">
            <w:pPr>
              <w:pStyle w:val="ConsPlusNormal"/>
            </w:pPr>
          </w:p>
        </w:tc>
        <w:tc>
          <w:tcPr>
            <w:tcW w:w="1462" w:type="dxa"/>
          </w:tcPr>
          <w:p w:rsidR="00D67A79" w:rsidRPr="00D67A79" w:rsidRDefault="00D67A79" w:rsidP="00D67A79">
            <w:pPr>
              <w:pStyle w:val="ConsPlusNormal"/>
            </w:pPr>
          </w:p>
        </w:tc>
        <w:tc>
          <w:tcPr>
            <w:tcW w:w="1842" w:type="dxa"/>
          </w:tcPr>
          <w:p w:rsidR="00D67A79" w:rsidRPr="00D67A79" w:rsidRDefault="00D67A79" w:rsidP="00D67A79">
            <w:pPr>
              <w:pStyle w:val="ConsPlusNormal"/>
            </w:pPr>
          </w:p>
        </w:tc>
        <w:tc>
          <w:tcPr>
            <w:tcW w:w="851" w:type="dxa"/>
          </w:tcPr>
          <w:p w:rsidR="00D67A79" w:rsidRPr="00D67A79" w:rsidRDefault="00D67A79" w:rsidP="00D67A79">
            <w:pPr>
              <w:pStyle w:val="ConsPlusNormal"/>
            </w:pPr>
          </w:p>
        </w:tc>
        <w:tc>
          <w:tcPr>
            <w:tcW w:w="1746" w:type="dxa"/>
          </w:tcPr>
          <w:p w:rsidR="00D67A79" w:rsidRPr="00D67A79" w:rsidRDefault="00D67A79" w:rsidP="00D67A79">
            <w:pPr>
              <w:pStyle w:val="ConsPlusNormal"/>
            </w:pPr>
          </w:p>
        </w:tc>
        <w:tc>
          <w:tcPr>
            <w:tcW w:w="1701" w:type="dxa"/>
          </w:tcPr>
          <w:p w:rsidR="00D67A79" w:rsidRPr="00D67A79" w:rsidRDefault="00D67A79" w:rsidP="00D67A79">
            <w:pPr>
              <w:pStyle w:val="ConsPlusNormal"/>
            </w:pPr>
          </w:p>
        </w:tc>
        <w:tc>
          <w:tcPr>
            <w:tcW w:w="1985" w:type="dxa"/>
          </w:tcPr>
          <w:p w:rsidR="00D67A79" w:rsidRPr="00D67A79" w:rsidRDefault="00D67A79" w:rsidP="00D67A79">
            <w:pPr>
              <w:pStyle w:val="ConsPlusNormal"/>
            </w:pPr>
          </w:p>
        </w:tc>
      </w:tr>
    </w:tbl>
    <w:p w:rsidR="00D67A79" w:rsidRPr="00D67A79" w:rsidRDefault="00D67A79" w:rsidP="00D67A79">
      <w:pPr>
        <w:pStyle w:val="ConsPlusNormal"/>
        <w:jc w:val="both"/>
      </w:pPr>
    </w:p>
    <w:p w:rsidR="00D67A79" w:rsidRPr="00D67A79" w:rsidRDefault="00D67A79">
      <w:pPr>
        <w:sectPr w:rsidR="00D67A79" w:rsidRPr="00D67A79" w:rsidSect="00D67A79">
          <w:pgSz w:w="16838" w:h="11905" w:orient="landscape"/>
          <w:pgMar w:top="851" w:right="1134" w:bottom="850" w:left="1134" w:header="0" w:footer="0" w:gutter="0"/>
          <w:cols w:space="720"/>
        </w:sectPr>
      </w:pPr>
    </w:p>
    <w:p w:rsidR="00D67A79" w:rsidRPr="00D67A79" w:rsidRDefault="00D67A79">
      <w:pPr>
        <w:pStyle w:val="ConsPlusNormal"/>
        <w:jc w:val="both"/>
      </w:pPr>
    </w:p>
    <w:p w:rsidR="00D67A79" w:rsidRPr="00D67A79" w:rsidRDefault="00D67A79">
      <w:pPr>
        <w:pStyle w:val="ConsPlusNormal"/>
        <w:ind w:firstLine="540"/>
        <w:jc w:val="both"/>
      </w:pPr>
      <w:r w:rsidRPr="00D67A79">
        <w:t>--------------------------------</w:t>
      </w:r>
    </w:p>
    <w:p w:rsidR="00D67A79" w:rsidRPr="00D67A79" w:rsidRDefault="00D67A79">
      <w:pPr>
        <w:pStyle w:val="ConsPlusNormal"/>
        <w:spacing w:before="220"/>
        <w:ind w:firstLine="540"/>
        <w:jc w:val="both"/>
      </w:pPr>
      <w:bookmarkStart w:id="71" w:name="P1421"/>
      <w:bookmarkEnd w:id="71"/>
      <w:r w:rsidRPr="00D67A79">
        <w:t>&lt;*&gt; Заполняется по получателям грантов на развитие несельскохозяйственных видов деятельности, срок расходования грантов на развитие несельскохозяйственных видов деятельности на сельских территориях Красноярского края у которых, предусмотренный в пункте 1.7 Порядка предоставления грантов на развитие несельскохозяйственных видов деятельности на сельских территориях Красноярского края, условий участия в конкурсном отборе, перечня, форм и сроков представления и рассмотрения документов, необходимых для их получения, критериев отбора, порядка представления отчетности, перечня документов, подтверждающих целевое расходование гранта на развитие несельскохозяйственных видов деятельности на сельских территориях Красноярского края, а также порядка возврата грантов на развитие несельскохозяйственных видов деятельности в случае нарушения условий, установленных при их предоставлении, не истек.</w:t>
      </w:r>
    </w:p>
    <w:p w:rsidR="00D67A79" w:rsidRPr="00D67A79" w:rsidRDefault="00D67A79">
      <w:pPr>
        <w:pStyle w:val="ConsPlusNormal"/>
        <w:jc w:val="both"/>
      </w:pPr>
    </w:p>
    <w:p w:rsidR="00D67A79" w:rsidRPr="00D67A79" w:rsidRDefault="00D67A79">
      <w:pPr>
        <w:pStyle w:val="ConsPlusNonformat"/>
        <w:jc w:val="both"/>
      </w:pPr>
      <w:r w:rsidRPr="00D67A79">
        <w:t>Уполномоченное лицо</w:t>
      </w:r>
    </w:p>
    <w:p w:rsidR="00D67A79" w:rsidRPr="00D67A79" w:rsidRDefault="00D67A79">
      <w:pPr>
        <w:pStyle w:val="ConsPlusNonformat"/>
        <w:jc w:val="both"/>
      </w:pPr>
      <w:r w:rsidRPr="00D67A79">
        <w:t>исполнительного органа местного</w:t>
      </w:r>
    </w:p>
    <w:p w:rsidR="00D67A79" w:rsidRPr="00D67A79" w:rsidRDefault="00D67A79">
      <w:pPr>
        <w:pStyle w:val="ConsPlusNonformat"/>
        <w:jc w:val="both"/>
      </w:pPr>
      <w:r w:rsidRPr="00D67A79">
        <w:t>самоуправления муниципального района,</w:t>
      </w:r>
    </w:p>
    <w:p w:rsidR="00D67A79" w:rsidRPr="00D67A79" w:rsidRDefault="00D67A79">
      <w:pPr>
        <w:pStyle w:val="ConsPlusNonformat"/>
        <w:jc w:val="both"/>
      </w:pPr>
      <w:r w:rsidRPr="00D67A79">
        <w:t>муниципального округа</w:t>
      </w:r>
    </w:p>
    <w:p w:rsidR="00D67A79" w:rsidRPr="00D67A79" w:rsidRDefault="00D67A79">
      <w:pPr>
        <w:pStyle w:val="ConsPlusNonformat"/>
        <w:jc w:val="both"/>
      </w:pPr>
      <w:r w:rsidRPr="00D67A79">
        <w:t>Красноярского края                     ______________    __________________</w:t>
      </w:r>
    </w:p>
    <w:p w:rsidR="00D67A79" w:rsidRPr="00D67A79" w:rsidRDefault="00D67A79">
      <w:pPr>
        <w:pStyle w:val="ConsPlusNonformat"/>
        <w:jc w:val="both"/>
      </w:pPr>
      <w:r w:rsidRPr="00D67A79">
        <w:t xml:space="preserve">                                         (подпись)             (ФИО)</w:t>
      </w:r>
    </w:p>
    <w:p w:rsidR="00D67A79" w:rsidRPr="00D67A79" w:rsidRDefault="00D67A79">
      <w:pPr>
        <w:pStyle w:val="ConsPlusNonformat"/>
        <w:jc w:val="both"/>
      </w:pPr>
    </w:p>
    <w:p w:rsidR="00D67A79" w:rsidRPr="00D67A79" w:rsidRDefault="00D67A79">
      <w:pPr>
        <w:pStyle w:val="ConsPlusNonformat"/>
        <w:jc w:val="both"/>
      </w:pPr>
      <w:r w:rsidRPr="00D67A79">
        <w:t>М.П.</w:t>
      </w:r>
    </w:p>
    <w:p w:rsidR="00D67A79" w:rsidRPr="00D67A79" w:rsidRDefault="00D67A79">
      <w:pPr>
        <w:pStyle w:val="ConsPlusNonformat"/>
        <w:jc w:val="both"/>
      </w:pPr>
      <w:r w:rsidRPr="00D67A79">
        <w:t>"__" ____________ 20__ г.</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1579A3" w:rsidRDefault="001579A3">
      <w:pPr>
        <w:pStyle w:val="ConsPlusNormal"/>
        <w:jc w:val="right"/>
        <w:outlineLvl w:val="1"/>
      </w:pPr>
    </w:p>
    <w:p w:rsidR="00D67A79" w:rsidRPr="00D67A79" w:rsidRDefault="00D67A79">
      <w:pPr>
        <w:pStyle w:val="ConsPlusNormal"/>
        <w:jc w:val="right"/>
        <w:outlineLvl w:val="1"/>
      </w:pPr>
      <w:r w:rsidRPr="00D67A79">
        <w:lastRenderedPageBreak/>
        <w:t>Приложение N 11</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D67A79" w:rsidRPr="00D67A79" w:rsidRDefault="00D67A79">
      <w:pPr>
        <w:pStyle w:val="ConsPlusNormal"/>
        <w:jc w:val="center"/>
      </w:pPr>
      <w:bookmarkStart w:id="72" w:name="P1460"/>
      <w:bookmarkEnd w:id="72"/>
      <w:r w:rsidRPr="00D67A79">
        <w:t>Показатели, необходимые для достижения результатов</w:t>
      </w:r>
    </w:p>
    <w:p w:rsidR="00D67A79" w:rsidRPr="00D67A79" w:rsidRDefault="00D67A79">
      <w:pPr>
        <w:pStyle w:val="ConsPlusNormal"/>
        <w:jc w:val="center"/>
      </w:pPr>
      <w:r w:rsidRPr="00D67A79">
        <w:t>предоставления гранта на развитие несельскохозяйственных</w:t>
      </w:r>
    </w:p>
    <w:p w:rsidR="00D67A79" w:rsidRPr="00D67A79" w:rsidRDefault="00D67A79">
      <w:pPr>
        <w:pStyle w:val="ConsPlusNormal"/>
        <w:jc w:val="center"/>
      </w:pPr>
      <w:r w:rsidRPr="00D67A79">
        <w:t>видов деятельности на сельской территории Красноярского края</w:t>
      </w:r>
    </w:p>
    <w:p w:rsidR="00D67A79" w:rsidRPr="00D67A79" w:rsidRDefault="00D67A79">
      <w:pPr>
        <w:pStyle w:val="ConsPlusNormal"/>
        <w:jc w:val="center"/>
      </w:pPr>
      <w:r w:rsidRPr="00D67A79">
        <w:t>на ________________________________________________________</w:t>
      </w:r>
    </w:p>
    <w:p w:rsidR="00D67A79" w:rsidRPr="00D67A79" w:rsidRDefault="00D67A79">
      <w:pPr>
        <w:pStyle w:val="ConsPlusNormal"/>
        <w:jc w:val="center"/>
      </w:pPr>
      <w:r w:rsidRPr="00D67A79">
        <w:t>(указываются годы реализации проекта, направленного</w:t>
      </w:r>
    </w:p>
    <w:p w:rsidR="00D67A79" w:rsidRPr="00D67A79" w:rsidRDefault="00D67A79">
      <w:pPr>
        <w:pStyle w:val="ConsPlusNormal"/>
        <w:jc w:val="center"/>
      </w:pPr>
      <w:r w:rsidRPr="00D67A79">
        <w:t>на развитие несельскохозяйственного вида деятельности</w:t>
      </w:r>
    </w:p>
    <w:p w:rsidR="00D67A79" w:rsidRPr="00D67A79" w:rsidRDefault="00D67A79">
      <w:pPr>
        <w:pStyle w:val="ConsPlusNormal"/>
        <w:jc w:val="center"/>
      </w:pPr>
      <w:r w:rsidRPr="00D67A79">
        <w:t>на сельской территории Красноярского края</w:t>
      </w:r>
    </w:p>
    <w:p w:rsidR="00D67A79" w:rsidRPr="00D67A79" w:rsidRDefault="00D67A79">
      <w:pPr>
        <w:pStyle w:val="ConsPlusNormal"/>
        <w:jc w:val="center"/>
      </w:pPr>
      <w:r w:rsidRPr="00D67A79">
        <w:t>(далее - несельскохозяйственный вид деятельности, проект)</w:t>
      </w:r>
    </w:p>
    <w:p w:rsidR="00D67A79" w:rsidRPr="00D67A79" w:rsidRDefault="00D67A79">
      <w:pPr>
        <w:pStyle w:val="ConsPlusNormal"/>
        <w:jc w:val="both"/>
      </w:pPr>
    </w:p>
    <w:p w:rsidR="00D67A79" w:rsidRPr="00D67A79" w:rsidRDefault="00D67A79">
      <w:pPr>
        <w:pStyle w:val="ConsPlusNonformat"/>
        <w:jc w:val="both"/>
      </w:pPr>
      <w:r w:rsidRPr="00D67A79">
        <w:t xml:space="preserve">    Получатель гранта на развитие несельскохозяйственного вида деятельности</w:t>
      </w:r>
    </w:p>
    <w:p w:rsidR="00D67A79" w:rsidRPr="00D67A79" w:rsidRDefault="00D67A79">
      <w:pPr>
        <w:pStyle w:val="ConsPlusNonformat"/>
        <w:jc w:val="both"/>
      </w:pPr>
      <w:r w:rsidRPr="00D67A79">
        <w:t>(далее - Грант, получатель Гранта) ________________________________________</w:t>
      </w:r>
    </w:p>
    <w:p w:rsidR="00D67A79" w:rsidRPr="00D67A79" w:rsidRDefault="00D67A79">
      <w:pPr>
        <w:pStyle w:val="ConsPlusNonformat"/>
        <w:jc w:val="both"/>
      </w:pPr>
      <w:r w:rsidRPr="00D67A79">
        <w:t>___________________________________________________________________________</w:t>
      </w:r>
    </w:p>
    <w:p w:rsidR="00D67A79" w:rsidRPr="00D67A79" w:rsidRDefault="00D67A79">
      <w:pPr>
        <w:pStyle w:val="ConsPlusNonformat"/>
        <w:jc w:val="both"/>
      </w:pPr>
      <w:r w:rsidRPr="00D67A79">
        <w:t xml:space="preserve">                  (полное наименование получателя Гранта)</w:t>
      </w:r>
    </w:p>
    <w:p w:rsidR="00D67A79" w:rsidRPr="00D67A79" w:rsidRDefault="00D67A79">
      <w:pPr>
        <w:pStyle w:val="ConsPlusNonformat"/>
        <w:jc w:val="both"/>
      </w:pPr>
      <w:r w:rsidRPr="00D67A79">
        <w:t xml:space="preserve">    Наименование муниципального района, муниципального округа _____________</w:t>
      </w:r>
    </w:p>
    <w:p w:rsidR="00D67A79" w:rsidRPr="00D67A79" w:rsidRDefault="00D67A79">
      <w:pPr>
        <w:pStyle w:val="ConsPlusNonformat"/>
        <w:jc w:val="both"/>
      </w:pPr>
      <w:r w:rsidRPr="00D67A79">
        <w:t>Красноярского края ________________________________________________________</w:t>
      </w:r>
    </w:p>
    <w:p w:rsidR="00D67A79" w:rsidRPr="00D67A79" w:rsidRDefault="00D67A79">
      <w:pPr>
        <w:pStyle w:val="ConsPlusNonformat"/>
        <w:jc w:val="both"/>
      </w:pPr>
      <w:r w:rsidRPr="00D67A79">
        <w:t xml:space="preserve">    Год получения Гранта __________________</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19"/>
        <w:gridCol w:w="1204"/>
        <w:gridCol w:w="2608"/>
        <w:gridCol w:w="2041"/>
      </w:tblGrid>
      <w:tr w:rsidR="00D67A79" w:rsidRPr="00D67A79">
        <w:tc>
          <w:tcPr>
            <w:tcW w:w="454" w:type="dxa"/>
          </w:tcPr>
          <w:p w:rsidR="00D67A79" w:rsidRPr="00D67A79" w:rsidRDefault="00D67A79">
            <w:pPr>
              <w:pStyle w:val="ConsPlusNormal"/>
              <w:jc w:val="center"/>
            </w:pPr>
            <w:r w:rsidRPr="00D67A79">
              <w:t>N п/п</w:t>
            </w:r>
          </w:p>
        </w:tc>
        <w:tc>
          <w:tcPr>
            <w:tcW w:w="2719" w:type="dxa"/>
          </w:tcPr>
          <w:p w:rsidR="00D67A79" w:rsidRPr="00D67A79" w:rsidRDefault="00D67A79">
            <w:pPr>
              <w:pStyle w:val="ConsPlusNormal"/>
              <w:jc w:val="center"/>
            </w:pPr>
            <w:r w:rsidRPr="00D67A79">
              <w:t>Наименование показателя, необходимого для достижения результатов предоставления Гранта</w:t>
            </w:r>
          </w:p>
        </w:tc>
        <w:tc>
          <w:tcPr>
            <w:tcW w:w="1204" w:type="dxa"/>
          </w:tcPr>
          <w:p w:rsidR="00D67A79" w:rsidRPr="00D67A79" w:rsidRDefault="00D67A79">
            <w:pPr>
              <w:pStyle w:val="ConsPlusNormal"/>
              <w:jc w:val="center"/>
            </w:pPr>
            <w:r w:rsidRPr="00D67A79">
              <w:t>Единица измерения</w:t>
            </w:r>
          </w:p>
        </w:tc>
        <w:tc>
          <w:tcPr>
            <w:tcW w:w="2608" w:type="dxa"/>
          </w:tcPr>
          <w:p w:rsidR="00D67A79" w:rsidRPr="00D67A79" w:rsidRDefault="00D67A79">
            <w:pPr>
              <w:pStyle w:val="ConsPlusNormal"/>
              <w:jc w:val="center"/>
            </w:pPr>
            <w:r w:rsidRPr="00D67A79">
              <w:t>Год, на который запланировано достижение показателя, необходимого для достижения результатов предоставления Гранта</w:t>
            </w:r>
          </w:p>
        </w:tc>
        <w:tc>
          <w:tcPr>
            <w:tcW w:w="2041" w:type="dxa"/>
          </w:tcPr>
          <w:p w:rsidR="00D67A79" w:rsidRPr="00D67A79" w:rsidRDefault="00D67A79">
            <w:pPr>
              <w:pStyle w:val="ConsPlusNormal"/>
              <w:jc w:val="center"/>
            </w:pPr>
            <w:r w:rsidRPr="00D67A79">
              <w:t>Плановое значение показателя, необходимого для достижения результатов предоставления Гранта &lt;1&gt;</w:t>
            </w:r>
          </w:p>
        </w:tc>
      </w:tr>
      <w:tr w:rsidR="00D67A79" w:rsidRPr="00D67A79">
        <w:tc>
          <w:tcPr>
            <w:tcW w:w="454" w:type="dxa"/>
          </w:tcPr>
          <w:p w:rsidR="00D67A79" w:rsidRPr="00D67A79" w:rsidRDefault="00D67A79">
            <w:pPr>
              <w:pStyle w:val="ConsPlusNormal"/>
              <w:jc w:val="center"/>
            </w:pPr>
            <w:r w:rsidRPr="00D67A79">
              <w:t>1</w:t>
            </w:r>
          </w:p>
        </w:tc>
        <w:tc>
          <w:tcPr>
            <w:tcW w:w="2719" w:type="dxa"/>
          </w:tcPr>
          <w:p w:rsidR="00D67A79" w:rsidRPr="00D67A79" w:rsidRDefault="00D67A79">
            <w:pPr>
              <w:pStyle w:val="ConsPlusNormal"/>
              <w:jc w:val="center"/>
            </w:pPr>
            <w:r w:rsidRPr="00D67A79">
              <w:t>2</w:t>
            </w:r>
          </w:p>
        </w:tc>
        <w:tc>
          <w:tcPr>
            <w:tcW w:w="1204" w:type="dxa"/>
          </w:tcPr>
          <w:p w:rsidR="00D67A79" w:rsidRPr="00D67A79" w:rsidRDefault="00D67A79">
            <w:pPr>
              <w:pStyle w:val="ConsPlusNormal"/>
              <w:jc w:val="center"/>
            </w:pPr>
            <w:r w:rsidRPr="00D67A79">
              <w:t>3</w:t>
            </w:r>
          </w:p>
        </w:tc>
        <w:tc>
          <w:tcPr>
            <w:tcW w:w="2608" w:type="dxa"/>
          </w:tcPr>
          <w:p w:rsidR="00D67A79" w:rsidRPr="00D67A79" w:rsidRDefault="00D67A79">
            <w:pPr>
              <w:pStyle w:val="ConsPlusNormal"/>
              <w:jc w:val="center"/>
            </w:pPr>
            <w:r w:rsidRPr="00D67A79">
              <w:t>4</w:t>
            </w:r>
          </w:p>
        </w:tc>
        <w:tc>
          <w:tcPr>
            <w:tcW w:w="2041" w:type="dxa"/>
          </w:tcPr>
          <w:p w:rsidR="00D67A79" w:rsidRPr="00D67A79" w:rsidRDefault="00D67A79">
            <w:pPr>
              <w:pStyle w:val="ConsPlusNormal"/>
              <w:jc w:val="center"/>
            </w:pPr>
            <w:r w:rsidRPr="00D67A79">
              <w:t>5</w:t>
            </w:r>
          </w:p>
        </w:tc>
      </w:tr>
      <w:tr w:rsidR="00D67A79" w:rsidRPr="00D67A79">
        <w:tc>
          <w:tcPr>
            <w:tcW w:w="454" w:type="dxa"/>
          </w:tcPr>
          <w:p w:rsidR="00D67A79" w:rsidRPr="00D67A79" w:rsidRDefault="00D67A79">
            <w:pPr>
              <w:pStyle w:val="ConsPlusNormal"/>
            </w:pPr>
            <w:r w:rsidRPr="00D67A79">
              <w:t>1</w:t>
            </w:r>
          </w:p>
        </w:tc>
        <w:tc>
          <w:tcPr>
            <w:tcW w:w="2719" w:type="dxa"/>
          </w:tcPr>
          <w:p w:rsidR="00D67A79" w:rsidRPr="00D67A79" w:rsidRDefault="00D67A79">
            <w:pPr>
              <w:pStyle w:val="ConsPlusNormal"/>
            </w:pPr>
            <w:r w:rsidRPr="00D67A79">
              <w:t xml:space="preserve">Количество работников, трудоустроенных на новые постоянные рабочие места, созданные в рамках реализации проекта, направленного на развитие </w:t>
            </w:r>
            <w:r w:rsidRPr="00D67A79">
              <w:lastRenderedPageBreak/>
              <w:t>несельскохозяйственного вида деятельности</w:t>
            </w:r>
          </w:p>
        </w:tc>
        <w:tc>
          <w:tcPr>
            <w:tcW w:w="1204" w:type="dxa"/>
          </w:tcPr>
          <w:p w:rsidR="00D67A79" w:rsidRPr="00D67A79" w:rsidRDefault="00D67A79">
            <w:pPr>
              <w:pStyle w:val="ConsPlusNormal"/>
            </w:pPr>
            <w:r w:rsidRPr="00D67A79">
              <w:lastRenderedPageBreak/>
              <w:t>единиц</w:t>
            </w:r>
          </w:p>
        </w:tc>
        <w:tc>
          <w:tcPr>
            <w:tcW w:w="2608" w:type="dxa"/>
          </w:tcPr>
          <w:p w:rsidR="00D67A79" w:rsidRPr="00D67A79" w:rsidRDefault="00D67A79">
            <w:pPr>
              <w:pStyle w:val="ConsPlusNormal"/>
            </w:pPr>
          </w:p>
        </w:tc>
        <w:tc>
          <w:tcPr>
            <w:tcW w:w="2041"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lastRenderedPageBreak/>
              <w:t>2</w:t>
            </w:r>
          </w:p>
        </w:tc>
        <w:tc>
          <w:tcPr>
            <w:tcW w:w="2719" w:type="dxa"/>
          </w:tcPr>
          <w:p w:rsidR="00D67A79" w:rsidRPr="00D67A79" w:rsidRDefault="00D67A79">
            <w:pPr>
              <w:pStyle w:val="ConsPlusNormal"/>
            </w:pPr>
            <w:r w:rsidRPr="00D67A79">
              <w:t>Выручка от несельскохозяйственного вида деятельности</w:t>
            </w:r>
          </w:p>
        </w:tc>
        <w:tc>
          <w:tcPr>
            <w:tcW w:w="1204" w:type="dxa"/>
          </w:tcPr>
          <w:p w:rsidR="00D67A79" w:rsidRPr="00D67A79" w:rsidRDefault="00D67A79">
            <w:pPr>
              <w:pStyle w:val="ConsPlusNormal"/>
            </w:pPr>
            <w:r w:rsidRPr="00D67A79">
              <w:t>рублей</w:t>
            </w:r>
          </w:p>
        </w:tc>
        <w:tc>
          <w:tcPr>
            <w:tcW w:w="2608" w:type="dxa"/>
          </w:tcPr>
          <w:p w:rsidR="00D67A79" w:rsidRPr="00D67A79" w:rsidRDefault="00D67A79">
            <w:pPr>
              <w:pStyle w:val="ConsPlusNormal"/>
            </w:pPr>
          </w:p>
        </w:tc>
        <w:tc>
          <w:tcPr>
            <w:tcW w:w="2041" w:type="dxa"/>
          </w:tcPr>
          <w:p w:rsidR="00D67A79" w:rsidRPr="00D67A79" w:rsidRDefault="00D67A79">
            <w:pPr>
              <w:pStyle w:val="ConsPlusNormal"/>
            </w:pPr>
          </w:p>
        </w:tc>
      </w:tr>
    </w:tbl>
    <w:p w:rsidR="00D67A79" w:rsidRPr="00D67A79" w:rsidRDefault="00D67A79">
      <w:pPr>
        <w:pStyle w:val="ConsPlusNormal"/>
        <w:jc w:val="both"/>
      </w:pPr>
    </w:p>
    <w:p w:rsidR="00D67A79" w:rsidRPr="00D67A79" w:rsidRDefault="00D67A79">
      <w:pPr>
        <w:pStyle w:val="ConsPlusNonformat"/>
        <w:jc w:val="both"/>
      </w:pPr>
      <w:r w:rsidRPr="00D67A79">
        <w:t>Получатель Гранта             ________________ ____________________________</w:t>
      </w:r>
    </w:p>
    <w:p w:rsidR="00D67A79" w:rsidRPr="00D67A79" w:rsidRDefault="00D67A79">
      <w:pPr>
        <w:pStyle w:val="ConsPlusNonformat"/>
        <w:jc w:val="both"/>
      </w:pPr>
      <w:r w:rsidRPr="00D67A79">
        <w:t xml:space="preserve">                                 (подпись)        (расшифровка подписи)</w:t>
      </w:r>
    </w:p>
    <w:p w:rsidR="00D67A79" w:rsidRPr="00D67A79" w:rsidRDefault="00D67A79">
      <w:pPr>
        <w:pStyle w:val="ConsPlusNonformat"/>
        <w:jc w:val="both"/>
      </w:pPr>
    </w:p>
    <w:p w:rsidR="00D67A79" w:rsidRPr="00D67A79" w:rsidRDefault="00D67A79">
      <w:pPr>
        <w:pStyle w:val="ConsPlusNonformat"/>
        <w:jc w:val="both"/>
      </w:pPr>
      <w:r w:rsidRPr="00D67A79">
        <w:t>М.П. (при наличии печати)</w:t>
      </w:r>
    </w:p>
    <w:p w:rsidR="00D67A79" w:rsidRPr="00D67A79" w:rsidRDefault="00D67A79">
      <w:pPr>
        <w:pStyle w:val="ConsPlusNonformat"/>
        <w:jc w:val="both"/>
      </w:pPr>
      <w:r w:rsidRPr="00D67A79">
        <w:t>"__" _____________ 20__ г.</w:t>
      </w:r>
    </w:p>
    <w:p w:rsidR="00D67A79" w:rsidRPr="00D67A79" w:rsidRDefault="00D67A79">
      <w:pPr>
        <w:pStyle w:val="ConsPlusNormal"/>
        <w:jc w:val="both"/>
      </w:pPr>
    </w:p>
    <w:p w:rsidR="00D67A79" w:rsidRPr="00D67A79" w:rsidRDefault="00D67A79">
      <w:pPr>
        <w:pStyle w:val="ConsPlusNormal"/>
        <w:ind w:firstLine="540"/>
        <w:jc w:val="both"/>
      </w:pPr>
      <w:r w:rsidRPr="00D67A79">
        <w:t>--------------------------------</w:t>
      </w:r>
    </w:p>
    <w:p w:rsidR="00D67A79" w:rsidRPr="00D67A79" w:rsidRDefault="00D67A79">
      <w:pPr>
        <w:pStyle w:val="ConsPlusNormal"/>
        <w:spacing w:before="220"/>
        <w:ind w:firstLine="540"/>
        <w:jc w:val="both"/>
      </w:pPr>
      <w:bookmarkStart w:id="73" w:name="P1505"/>
      <w:bookmarkEnd w:id="73"/>
      <w:r w:rsidRPr="00D67A79">
        <w:t>&lt;1&gt; Значение показателя, необходимого для достижения результатов предоставления Гранта, должно соответствовать значению показателя, необходимого для достижения результатов предоставления Гранта, предусмотренному проектом развития несельскохозяйственного вида деятельности на соответствующий календарный год.</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jc w:val="both"/>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C87312" w:rsidRDefault="00C87312">
      <w:pPr>
        <w:pStyle w:val="ConsPlusNormal"/>
        <w:jc w:val="right"/>
        <w:outlineLvl w:val="1"/>
      </w:pPr>
    </w:p>
    <w:p w:rsidR="00D67A79" w:rsidRPr="00D67A79" w:rsidRDefault="00D67A79">
      <w:pPr>
        <w:pStyle w:val="ConsPlusNormal"/>
        <w:jc w:val="right"/>
        <w:outlineLvl w:val="1"/>
      </w:pPr>
      <w:r w:rsidRPr="00D67A79">
        <w:lastRenderedPageBreak/>
        <w:t>Приложение N 12</w:t>
      </w:r>
    </w:p>
    <w:p w:rsidR="00D67A79" w:rsidRPr="00D67A79" w:rsidRDefault="00D67A79">
      <w:pPr>
        <w:pStyle w:val="ConsPlusNormal"/>
        <w:jc w:val="right"/>
      </w:pPr>
      <w:r w:rsidRPr="00D67A79">
        <w:t>к Порядку</w:t>
      </w:r>
    </w:p>
    <w:p w:rsidR="00D67A79" w:rsidRPr="00D67A79" w:rsidRDefault="00D67A79">
      <w:pPr>
        <w:pStyle w:val="ConsPlusNormal"/>
        <w:jc w:val="right"/>
      </w:pPr>
      <w:r w:rsidRPr="00D67A79">
        <w:t>предоставления грантов на развитие</w:t>
      </w:r>
    </w:p>
    <w:p w:rsidR="00D67A79" w:rsidRPr="00D67A79" w:rsidRDefault="00D67A79">
      <w:pPr>
        <w:pStyle w:val="ConsPlusNormal"/>
        <w:jc w:val="right"/>
      </w:pPr>
      <w:r w:rsidRPr="00D67A79">
        <w:t>несельскохозяйственных видов</w:t>
      </w:r>
    </w:p>
    <w:p w:rsidR="00D67A79" w:rsidRPr="00D67A79" w:rsidRDefault="00D67A79">
      <w:pPr>
        <w:pStyle w:val="ConsPlusNormal"/>
        <w:jc w:val="right"/>
      </w:pPr>
      <w:r w:rsidRPr="00D67A79">
        <w:t>деятельности на сельских территориях</w:t>
      </w:r>
    </w:p>
    <w:p w:rsidR="00D67A79" w:rsidRPr="00D67A79" w:rsidRDefault="00D67A79">
      <w:pPr>
        <w:pStyle w:val="ConsPlusNormal"/>
        <w:jc w:val="right"/>
      </w:pPr>
      <w:r w:rsidRPr="00D67A79">
        <w:t>Красноярского края, условиям участия</w:t>
      </w:r>
    </w:p>
    <w:p w:rsidR="00D67A79" w:rsidRPr="00D67A79" w:rsidRDefault="00D67A79">
      <w:pPr>
        <w:pStyle w:val="ConsPlusNormal"/>
        <w:jc w:val="right"/>
      </w:pPr>
      <w:r w:rsidRPr="00D67A79">
        <w:t>в конкурсном отборе, перечню, формам</w:t>
      </w:r>
    </w:p>
    <w:p w:rsidR="00D67A79" w:rsidRPr="00D67A79" w:rsidRDefault="00D67A79">
      <w:pPr>
        <w:pStyle w:val="ConsPlusNormal"/>
        <w:jc w:val="right"/>
      </w:pPr>
      <w:r w:rsidRPr="00D67A79">
        <w:t>и срокам представления и рассмотрения</w:t>
      </w:r>
    </w:p>
    <w:p w:rsidR="00D67A79" w:rsidRPr="00D67A79" w:rsidRDefault="00D67A79">
      <w:pPr>
        <w:pStyle w:val="ConsPlusNormal"/>
        <w:jc w:val="right"/>
      </w:pPr>
      <w:r w:rsidRPr="00D67A79">
        <w:t>документов, необходимых для их получения,</w:t>
      </w:r>
    </w:p>
    <w:p w:rsidR="00D67A79" w:rsidRPr="00D67A79" w:rsidRDefault="00D67A79">
      <w:pPr>
        <w:pStyle w:val="ConsPlusNormal"/>
        <w:jc w:val="right"/>
      </w:pPr>
      <w:r w:rsidRPr="00D67A79">
        <w:t>критериям отбора, порядку представления</w:t>
      </w:r>
    </w:p>
    <w:p w:rsidR="00D67A79" w:rsidRPr="00D67A79" w:rsidRDefault="00D67A79">
      <w:pPr>
        <w:pStyle w:val="ConsPlusNormal"/>
        <w:jc w:val="right"/>
      </w:pPr>
      <w:r w:rsidRPr="00D67A79">
        <w:t>отчетности, перечню документов,</w:t>
      </w:r>
    </w:p>
    <w:p w:rsidR="00D67A79" w:rsidRPr="00D67A79" w:rsidRDefault="00D67A79">
      <w:pPr>
        <w:pStyle w:val="ConsPlusNormal"/>
        <w:jc w:val="right"/>
      </w:pPr>
      <w:r w:rsidRPr="00D67A79">
        <w:t>подтверждающих целевое расходование</w:t>
      </w:r>
    </w:p>
    <w:p w:rsidR="00D67A79" w:rsidRPr="00D67A79" w:rsidRDefault="00D67A79">
      <w:pPr>
        <w:pStyle w:val="ConsPlusNormal"/>
        <w:jc w:val="right"/>
      </w:pPr>
      <w:r w:rsidRPr="00D67A79">
        <w:t>гранта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а также порядку возврата</w:t>
      </w:r>
    </w:p>
    <w:p w:rsidR="00D67A79" w:rsidRPr="00D67A79" w:rsidRDefault="00D67A79">
      <w:pPr>
        <w:pStyle w:val="ConsPlusNormal"/>
        <w:jc w:val="right"/>
      </w:pPr>
      <w:r w:rsidRPr="00D67A79">
        <w:t>грантов на развитие несельскохозяйственных</w:t>
      </w:r>
    </w:p>
    <w:p w:rsidR="00D67A79" w:rsidRPr="00D67A79" w:rsidRDefault="00D67A79">
      <w:pPr>
        <w:pStyle w:val="ConsPlusNormal"/>
        <w:jc w:val="right"/>
      </w:pPr>
      <w:r w:rsidRPr="00D67A79">
        <w:t>видов деятельности на сельских территориях</w:t>
      </w:r>
    </w:p>
    <w:p w:rsidR="00D67A79" w:rsidRPr="00D67A79" w:rsidRDefault="00D67A79">
      <w:pPr>
        <w:pStyle w:val="ConsPlusNormal"/>
        <w:jc w:val="right"/>
      </w:pPr>
      <w:r w:rsidRPr="00D67A79">
        <w:t>Красноярского края в случае нарушения условий,</w:t>
      </w:r>
    </w:p>
    <w:p w:rsidR="00D67A79" w:rsidRPr="00D67A79" w:rsidRDefault="00D67A79">
      <w:pPr>
        <w:pStyle w:val="ConsPlusNormal"/>
        <w:jc w:val="right"/>
      </w:pPr>
      <w:r w:rsidRPr="00D67A79">
        <w:t>установленных при их предоставлении</w:t>
      </w:r>
    </w:p>
    <w:p w:rsidR="00D67A79" w:rsidRPr="00D67A79" w:rsidRDefault="00D67A79">
      <w:pPr>
        <w:spacing w:after="1"/>
      </w:pPr>
    </w:p>
    <w:p w:rsidR="00D67A79" w:rsidRPr="00D67A79" w:rsidRDefault="00D67A79">
      <w:pPr>
        <w:pStyle w:val="ConsPlusNormal"/>
        <w:jc w:val="both"/>
      </w:pPr>
    </w:p>
    <w:p w:rsidR="00D67A79" w:rsidRPr="00D67A79" w:rsidRDefault="00D67A79">
      <w:pPr>
        <w:pStyle w:val="ConsPlusNormal"/>
        <w:jc w:val="center"/>
      </w:pPr>
      <w:bookmarkStart w:id="74" w:name="P1534"/>
      <w:bookmarkEnd w:id="74"/>
      <w:r w:rsidRPr="00D67A79">
        <w:t>Рейтинг участников конкурсного отбора для предоставления</w:t>
      </w:r>
    </w:p>
    <w:p w:rsidR="00D67A79" w:rsidRPr="00D67A79" w:rsidRDefault="00D67A79">
      <w:pPr>
        <w:pStyle w:val="ConsPlusNormal"/>
        <w:jc w:val="center"/>
      </w:pPr>
      <w:r w:rsidRPr="00D67A79">
        <w:t>грантов на развитие несельскохозяйственных видов</w:t>
      </w:r>
    </w:p>
    <w:p w:rsidR="00D67A79" w:rsidRPr="00D67A79" w:rsidRDefault="00D67A79">
      <w:pPr>
        <w:pStyle w:val="ConsPlusNormal"/>
        <w:jc w:val="center"/>
      </w:pPr>
      <w:r w:rsidRPr="00D67A79">
        <w:t>деятельности на сельских территориях Красноярского края</w:t>
      </w:r>
    </w:p>
    <w:p w:rsidR="00D67A79" w:rsidRPr="00D67A79" w:rsidRDefault="00D67A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18"/>
        <w:gridCol w:w="2154"/>
        <w:gridCol w:w="3345"/>
      </w:tblGrid>
      <w:tr w:rsidR="00D67A79" w:rsidRPr="00D67A79">
        <w:tc>
          <w:tcPr>
            <w:tcW w:w="454" w:type="dxa"/>
          </w:tcPr>
          <w:p w:rsidR="00D67A79" w:rsidRPr="00D67A79" w:rsidRDefault="00D67A79">
            <w:pPr>
              <w:pStyle w:val="ConsPlusNormal"/>
              <w:jc w:val="center"/>
            </w:pPr>
            <w:r w:rsidRPr="00D67A79">
              <w:t>N п/п</w:t>
            </w:r>
          </w:p>
        </w:tc>
        <w:tc>
          <w:tcPr>
            <w:tcW w:w="3118" w:type="dxa"/>
          </w:tcPr>
          <w:p w:rsidR="00D67A79" w:rsidRPr="00D67A79" w:rsidRDefault="00D67A79">
            <w:pPr>
              <w:pStyle w:val="ConsPlusNormal"/>
              <w:jc w:val="center"/>
            </w:pPr>
            <w:r w:rsidRPr="00D67A79">
              <w:t>Наименование муниципального района, муниципального округа Красноярского края</w:t>
            </w:r>
          </w:p>
        </w:tc>
        <w:tc>
          <w:tcPr>
            <w:tcW w:w="2154" w:type="dxa"/>
          </w:tcPr>
          <w:p w:rsidR="00D67A79" w:rsidRPr="00D67A79" w:rsidRDefault="00D67A79">
            <w:pPr>
              <w:pStyle w:val="ConsPlusNormal"/>
              <w:jc w:val="center"/>
            </w:pPr>
            <w:r w:rsidRPr="00D67A79">
              <w:t>Наименование заявителя</w:t>
            </w:r>
          </w:p>
        </w:tc>
        <w:tc>
          <w:tcPr>
            <w:tcW w:w="3345" w:type="dxa"/>
          </w:tcPr>
          <w:p w:rsidR="00D67A79" w:rsidRPr="00D67A79" w:rsidRDefault="00D67A79">
            <w:pPr>
              <w:pStyle w:val="ConsPlusNormal"/>
              <w:jc w:val="center"/>
            </w:pPr>
            <w:r w:rsidRPr="00D67A79">
              <w:t>Итоговое количество баллов (от наибольшего к наименьшему) &lt;1&gt;</w:t>
            </w:r>
          </w:p>
        </w:tc>
      </w:tr>
      <w:tr w:rsidR="00D67A79" w:rsidRPr="00D67A79">
        <w:tc>
          <w:tcPr>
            <w:tcW w:w="454" w:type="dxa"/>
          </w:tcPr>
          <w:p w:rsidR="00D67A79" w:rsidRPr="00D67A79" w:rsidRDefault="00D67A79">
            <w:pPr>
              <w:pStyle w:val="ConsPlusNormal"/>
            </w:pPr>
            <w:r w:rsidRPr="00D67A79">
              <w:t>1</w:t>
            </w:r>
          </w:p>
        </w:tc>
        <w:tc>
          <w:tcPr>
            <w:tcW w:w="3118" w:type="dxa"/>
          </w:tcPr>
          <w:p w:rsidR="00D67A79" w:rsidRPr="00D67A79" w:rsidRDefault="00D67A79">
            <w:pPr>
              <w:pStyle w:val="ConsPlusNormal"/>
            </w:pPr>
          </w:p>
        </w:tc>
        <w:tc>
          <w:tcPr>
            <w:tcW w:w="2154" w:type="dxa"/>
          </w:tcPr>
          <w:p w:rsidR="00D67A79" w:rsidRPr="00D67A79" w:rsidRDefault="00D67A79">
            <w:pPr>
              <w:pStyle w:val="ConsPlusNormal"/>
            </w:pPr>
          </w:p>
        </w:tc>
        <w:tc>
          <w:tcPr>
            <w:tcW w:w="3345"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2</w:t>
            </w:r>
          </w:p>
        </w:tc>
        <w:tc>
          <w:tcPr>
            <w:tcW w:w="3118" w:type="dxa"/>
          </w:tcPr>
          <w:p w:rsidR="00D67A79" w:rsidRPr="00D67A79" w:rsidRDefault="00D67A79">
            <w:pPr>
              <w:pStyle w:val="ConsPlusNormal"/>
            </w:pPr>
          </w:p>
        </w:tc>
        <w:tc>
          <w:tcPr>
            <w:tcW w:w="2154" w:type="dxa"/>
          </w:tcPr>
          <w:p w:rsidR="00D67A79" w:rsidRPr="00D67A79" w:rsidRDefault="00D67A79">
            <w:pPr>
              <w:pStyle w:val="ConsPlusNormal"/>
            </w:pPr>
          </w:p>
        </w:tc>
        <w:tc>
          <w:tcPr>
            <w:tcW w:w="3345" w:type="dxa"/>
          </w:tcPr>
          <w:p w:rsidR="00D67A79" w:rsidRPr="00D67A79" w:rsidRDefault="00D67A79">
            <w:pPr>
              <w:pStyle w:val="ConsPlusNormal"/>
            </w:pPr>
          </w:p>
        </w:tc>
      </w:tr>
      <w:tr w:rsidR="00D67A79" w:rsidRPr="00D67A79">
        <w:tc>
          <w:tcPr>
            <w:tcW w:w="454" w:type="dxa"/>
          </w:tcPr>
          <w:p w:rsidR="00D67A79" w:rsidRPr="00D67A79" w:rsidRDefault="00D67A79">
            <w:pPr>
              <w:pStyle w:val="ConsPlusNormal"/>
            </w:pPr>
            <w:r w:rsidRPr="00D67A79">
              <w:t>...</w:t>
            </w:r>
          </w:p>
        </w:tc>
        <w:tc>
          <w:tcPr>
            <w:tcW w:w="3118" w:type="dxa"/>
          </w:tcPr>
          <w:p w:rsidR="00D67A79" w:rsidRPr="00D67A79" w:rsidRDefault="00D67A79">
            <w:pPr>
              <w:pStyle w:val="ConsPlusNormal"/>
            </w:pPr>
          </w:p>
        </w:tc>
        <w:tc>
          <w:tcPr>
            <w:tcW w:w="2154" w:type="dxa"/>
          </w:tcPr>
          <w:p w:rsidR="00D67A79" w:rsidRPr="00D67A79" w:rsidRDefault="00D67A79">
            <w:pPr>
              <w:pStyle w:val="ConsPlusNormal"/>
            </w:pPr>
          </w:p>
        </w:tc>
        <w:tc>
          <w:tcPr>
            <w:tcW w:w="3345" w:type="dxa"/>
          </w:tcPr>
          <w:p w:rsidR="00D67A79" w:rsidRPr="00D67A79" w:rsidRDefault="00D67A79">
            <w:pPr>
              <w:pStyle w:val="ConsPlusNormal"/>
            </w:pPr>
          </w:p>
        </w:tc>
      </w:tr>
    </w:tbl>
    <w:p w:rsidR="00D67A79" w:rsidRPr="00D67A79" w:rsidRDefault="00D67A7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2409"/>
        <w:gridCol w:w="340"/>
        <w:gridCol w:w="2149"/>
      </w:tblGrid>
      <w:tr w:rsidR="00D67A79" w:rsidRPr="00D67A79">
        <w:tc>
          <w:tcPr>
            <w:tcW w:w="3798" w:type="dxa"/>
            <w:tcBorders>
              <w:top w:val="nil"/>
              <w:left w:val="nil"/>
              <w:bottom w:val="nil"/>
              <w:right w:val="nil"/>
            </w:tcBorders>
          </w:tcPr>
          <w:p w:rsidR="00D67A79" w:rsidRPr="00D67A79" w:rsidRDefault="00D67A79">
            <w:pPr>
              <w:pStyle w:val="ConsPlusNormal"/>
            </w:pPr>
            <w:r w:rsidRPr="00D67A79">
              <w:t>Председатель конкурсной комиссии</w:t>
            </w:r>
          </w:p>
        </w:tc>
        <w:tc>
          <w:tcPr>
            <w:tcW w:w="340" w:type="dxa"/>
            <w:tcBorders>
              <w:top w:val="nil"/>
              <w:left w:val="nil"/>
              <w:bottom w:val="nil"/>
              <w:right w:val="nil"/>
            </w:tcBorders>
          </w:tcPr>
          <w:p w:rsidR="00D67A79" w:rsidRPr="00D67A79" w:rsidRDefault="00D67A79">
            <w:pPr>
              <w:pStyle w:val="ConsPlusNormal"/>
            </w:pPr>
          </w:p>
        </w:tc>
        <w:tc>
          <w:tcPr>
            <w:tcW w:w="2409" w:type="dxa"/>
            <w:tcBorders>
              <w:top w:val="nil"/>
              <w:left w:val="nil"/>
              <w:bottom w:val="single" w:sz="4" w:space="0" w:color="auto"/>
              <w:right w:val="nil"/>
            </w:tcBorders>
          </w:tcPr>
          <w:p w:rsidR="00D67A79" w:rsidRPr="00D67A79" w:rsidRDefault="00D67A79">
            <w:pPr>
              <w:pStyle w:val="ConsPlusNormal"/>
            </w:pPr>
          </w:p>
        </w:tc>
        <w:tc>
          <w:tcPr>
            <w:tcW w:w="340" w:type="dxa"/>
            <w:tcBorders>
              <w:top w:val="nil"/>
              <w:left w:val="nil"/>
              <w:bottom w:val="nil"/>
              <w:right w:val="nil"/>
            </w:tcBorders>
          </w:tcPr>
          <w:p w:rsidR="00D67A79" w:rsidRPr="00D67A79" w:rsidRDefault="00D67A79">
            <w:pPr>
              <w:pStyle w:val="ConsPlusNormal"/>
            </w:pPr>
          </w:p>
        </w:tc>
        <w:tc>
          <w:tcPr>
            <w:tcW w:w="2149" w:type="dxa"/>
            <w:tcBorders>
              <w:top w:val="nil"/>
              <w:left w:val="nil"/>
              <w:bottom w:val="single" w:sz="4" w:space="0" w:color="auto"/>
              <w:right w:val="nil"/>
            </w:tcBorders>
          </w:tcPr>
          <w:p w:rsidR="00D67A79" w:rsidRPr="00D67A79" w:rsidRDefault="00D67A79">
            <w:pPr>
              <w:pStyle w:val="ConsPlusNormal"/>
            </w:pPr>
          </w:p>
        </w:tc>
      </w:tr>
      <w:tr w:rsidR="00D67A79" w:rsidRPr="00D67A79">
        <w:tc>
          <w:tcPr>
            <w:tcW w:w="3798" w:type="dxa"/>
            <w:tcBorders>
              <w:top w:val="nil"/>
              <w:left w:val="nil"/>
              <w:bottom w:val="nil"/>
              <w:right w:val="nil"/>
            </w:tcBorders>
          </w:tcPr>
          <w:p w:rsidR="00D67A79" w:rsidRPr="00D67A79" w:rsidRDefault="00D67A79">
            <w:pPr>
              <w:pStyle w:val="ConsPlusNormal"/>
            </w:pPr>
          </w:p>
        </w:tc>
        <w:tc>
          <w:tcPr>
            <w:tcW w:w="340" w:type="dxa"/>
            <w:tcBorders>
              <w:top w:val="nil"/>
              <w:left w:val="nil"/>
              <w:bottom w:val="nil"/>
              <w:right w:val="nil"/>
            </w:tcBorders>
          </w:tcPr>
          <w:p w:rsidR="00D67A79" w:rsidRPr="00D67A79" w:rsidRDefault="00D67A79">
            <w:pPr>
              <w:pStyle w:val="ConsPlusNormal"/>
            </w:pPr>
          </w:p>
        </w:tc>
        <w:tc>
          <w:tcPr>
            <w:tcW w:w="2409" w:type="dxa"/>
            <w:tcBorders>
              <w:top w:val="single" w:sz="4" w:space="0" w:color="auto"/>
              <w:left w:val="nil"/>
              <w:bottom w:val="nil"/>
              <w:right w:val="nil"/>
            </w:tcBorders>
          </w:tcPr>
          <w:p w:rsidR="00D67A79" w:rsidRPr="00D67A79" w:rsidRDefault="00D67A79">
            <w:pPr>
              <w:pStyle w:val="ConsPlusNormal"/>
              <w:jc w:val="center"/>
            </w:pPr>
            <w:r w:rsidRPr="00D67A79">
              <w:t>(ФИО)</w:t>
            </w:r>
          </w:p>
        </w:tc>
        <w:tc>
          <w:tcPr>
            <w:tcW w:w="340" w:type="dxa"/>
            <w:tcBorders>
              <w:top w:val="nil"/>
              <w:left w:val="nil"/>
              <w:bottom w:val="nil"/>
              <w:right w:val="nil"/>
            </w:tcBorders>
          </w:tcPr>
          <w:p w:rsidR="00D67A79" w:rsidRPr="00D67A79" w:rsidRDefault="00D67A79">
            <w:pPr>
              <w:pStyle w:val="ConsPlusNormal"/>
            </w:pPr>
          </w:p>
        </w:tc>
        <w:tc>
          <w:tcPr>
            <w:tcW w:w="2149" w:type="dxa"/>
            <w:tcBorders>
              <w:top w:val="single" w:sz="4" w:space="0" w:color="auto"/>
              <w:left w:val="nil"/>
              <w:bottom w:val="nil"/>
              <w:right w:val="nil"/>
            </w:tcBorders>
          </w:tcPr>
          <w:p w:rsidR="00D67A79" w:rsidRPr="00D67A79" w:rsidRDefault="00D67A79">
            <w:pPr>
              <w:pStyle w:val="ConsPlusNormal"/>
              <w:jc w:val="center"/>
            </w:pPr>
            <w:r w:rsidRPr="00D67A79">
              <w:t>(подпись)</w:t>
            </w:r>
          </w:p>
        </w:tc>
      </w:tr>
      <w:tr w:rsidR="00D67A79" w:rsidRPr="00D67A79">
        <w:tc>
          <w:tcPr>
            <w:tcW w:w="3798" w:type="dxa"/>
            <w:tcBorders>
              <w:top w:val="nil"/>
              <w:left w:val="nil"/>
              <w:bottom w:val="nil"/>
              <w:right w:val="nil"/>
            </w:tcBorders>
          </w:tcPr>
          <w:p w:rsidR="00D67A79" w:rsidRPr="00D67A79" w:rsidRDefault="00D67A79">
            <w:pPr>
              <w:pStyle w:val="ConsPlusNormal"/>
            </w:pPr>
            <w:r w:rsidRPr="00D67A79">
              <w:t>Секретарь конкурсной комиссии</w:t>
            </w:r>
          </w:p>
        </w:tc>
        <w:tc>
          <w:tcPr>
            <w:tcW w:w="340" w:type="dxa"/>
            <w:tcBorders>
              <w:top w:val="nil"/>
              <w:left w:val="nil"/>
              <w:bottom w:val="nil"/>
              <w:right w:val="nil"/>
            </w:tcBorders>
          </w:tcPr>
          <w:p w:rsidR="00D67A79" w:rsidRPr="00D67A79" w:rsidRDefault="00D67A79">
            <w:pPr>
              <w:pStyle w:val="ConsPlusNormal"/>
            </w:pPr>
          </w:p>
        </w:tc>
        <w:tc>
          <w:tcPr>
            <w:tcW w:w="2409" w:type="dxa"/>
            <w:tcBorders>
              <w:top w:val="nil"/>
              <w:left w:val="nil"/>
              <w:bottom w:val="single" w:sz="4" w:space="0" w:color="auto"/>
              <w:right w:val="nil"/>
            </w:tcBorders>
          </w:tcPr>
          <w:p w:rsidR="00D67A79" w:rsidRPr="00D67A79" w:rsidRDefault="00D67A79">
            <w:pPr>
              <w:pStyle w:val="ConsPlusNormal"/>
            </w:pPr>
          </w:p>
        </w:tc>
        <w:tc>
          <w:tcPr>
            <w:tcW w:w="340" w:type="dxa"/>
            <w:tcBorders>
              <w:top w:val="nil"/>
              <w:left w:val="nil"/>
              <w:bottom w:val="nil"/>
              <w:right w:val="nil"/>
            </w:tcBorders>
          </w:tcPr>
          <w:p w:rsidR="00D67A79" w:rsidRPr="00D67A79" w:rsidRDefault="00D67A79">
            <w:pPr>
              <w:pStyle w:val="ConsPlusNormal"/>
            </w:pPr>
          </w:p>
        </w:tc>
        <w:tc>
          <w:tcPr>
            <w:tcW w:w="2149" w:type="dxa"/>
            <w:tcBorders>
              <w:top w:val="nil"/>
              <w:left w:val="nil"/>
              <w:bottom w:val="single" w:sz="4" w:space="0" w:color="auto"/>
              <w:right w:val="nil"/>
            </w:tcBorders>
          </w:tcPr>
          <w:p w:rsidR="00D67A79" w:rsidRPr="00D67A79" w:rsidRDefault="00D67A79">
            <w:pPr>
              <w:pStyle w:val="ConsPlusNormal"/>
            </w:pPr>
          </w:p>
        </w:tc>
      </w:tr>
      <w:tr w:rsidR="00D67A79" w:rsidRPr="00D67A79">
        <w:tc>
          <w:tcPr>
            <w:tcW w:w="3798" w:type="dxa"/>
            <w:tcBorders>
              <w:top w:val="nil"/>
              <w:left w:val="nil"/>
              <w:bottom w:val="nil"/>
              <w:right w:val="nil"/>
            </w:tcBorders>
          </w:tcPr>
          <w:p w:rsidR="00D67A79" w:rsidRPr="00D67A79" w:rsidRDefault="00D67A79">
            <w:pPr>
              <w:pStyle w:val="ConsPlusNormal"/>
            </w:pPr>
          </w:p>
        </w:tc>
        <w:tc>
          <w:tcPr>
            <w:tcW w:w="340" w:type="dxa"/>
            <w:tcBorders>
              <w:top w:val="nil"/>
              <w:left w:val="nil"/>
              <w:bottom w:val="nil"/>
              <w:right w:val="nil"/>
            </w:tcBorders>
          </w:tcPr>
          <w:p w:rsidR="00D67A79" w:rsidRPr="00D67A79" w:rsidRDefault="00D67A79">
            <w:pPr>
              <w:pStyle w:val="ConsPlusNormal"/>
            </w:pPr>
          </w:p>
        </w:tc>
        <w:tc>
          <w:tcPr>
            <w:tcW w:w="2409" w:type="dxa"/>
            <w:tcBorders>
              <w:top w:val="single" w:sz="4" w:space="0" w:color="auto"/>
              <w:left w:val="nil"/>
              <w:bottom w:val="nil"/>
              <w:right w:val="nil"/>
            </w:tcBorders>
          </w:tcPr>
          <w:p w:rsidR="00D67A79" w:rsidRPr="00D67A79" w:rsidRDefault="00D67A79">
            <w:pPr>
              <w:pStyle w:val="ConsPlusNormal"/>
              <w:jc w:val="center"/>
            </w:pPr>
            <w:r w:rsidRPr="00D67A79">
              <w:t>(ФИО)</w:t>
            </w:r>
          </w:p>
        </w:tc>
        <w:tc>
          <w:tcPr>
            <w:tcW w:w="340" w:type="dxa"/>
            <w:tcBorders>
              <w:top w:val="nil"/>
              <w:left w:val="nil"/>
              <w:bottom w:val="nil"/>
              <w:right w:val="nil"/>
            </w:tcBorders>
          </w:tcPr>
          <w:p w:rsidR="00D67A79" w:rsidRPr="00D67A79" w:rsidRDefault="00D67A79">
            <w:pPr>
              <w:pStyle w:val="ConsPlusNormal"/>
            </w:pPr>
          </w:p>
        </w:tc>
        <w:tc>
          <w:tcPr>
            <w:tcW w:w="2149" w:type="dxa"/>
            <w:tcBorders>
              <w:top w:val="single" w:sz="4" w:space="0" w:color="auto"/>
              <w:left w:val="nil"/>
              <w:bottom w:val="nil"/>
              <w:right w:val="nil"/>
            </w:tcBorders>
          </w:tcPr>
          <w:p w:rsidR="00D67A79" w:rsidRPr="00D67A79" w:rsidRDefault="00D67A79">
            <w:pPr>
              <w:pStyle w:val="ConsPlusNormal"/>
              <w:jc w:val="center"/>
            </w:pPr>
            <w:r w:rsidRPr="00D67A79">
              <w:t>(подпись)</w:t>
            </w:r>
          </w:p>
        </w:tc>
      </w:tr>
    </w:tbl>
    <w:p w:rsidR="00D67A79" w:rsidRPr="00D67A79" w:rsidRDefault="00D67A79">
      <w:pPr>
        <w:pStyle w:val="ConsPlusNormal"/>
        <w:jc w:val="both"/>
      </w:pPr>
    </w:p>
    <w:p w:rsidR="00D67A79" w:rsidRPr="00D67A79" w:rsidRDefault="00D67A79">
      <w:pPr>
        <w:pStyle w:val="ConsPlusNormal"/>
        <w:ind w:firstLine="540"/>
        <w:jc w:val="both"/>
      </w:pPr>
      <w:r w:rsidRPr="00D67A79">
        <w:t>"__" ___________ 20__ г.</w:t>
      </w:r>
    </w:p>
    <w:p w:rsidR="00D67A79" w:rsidRPr="00D67A79" w:rsidRDefault="00D67A79">
      <w:pPr>
        <w:pStyle w:val="ConsPlusNormal"/>
        <w:spacing w:before="220"/>
        <w:ind w:firstLine="540"/>
        <w:jc w:val="both"/>
      </w:pPr>
      <w:r w:rsidRPr="00D67A79">
        <w:t>--------------------------------</w:t>
      </w:r>
    </w:p>
    <w:p w:rsidR="00D67A79" w:rsidRPr="00D67A79" w:rsidRDefault="00D67A79">
      <w:pPr>
        <w:pStyle w:val="ConsPlusNormal"/>
        <w:spacing w:before="220"/>
        <w:ind w:firstLine="540"/>
        <w:jc w:val="both"/>
      </w:pPr>
      <w:bookmarkStart w:id="75" w:name="P1578"/>
      <w:bookmarkEnd w:id="75"/>
      <w:r w:rsidRPr="00D67A79">
        <w:t xml:space="preserve">&lt;1&gt; Итоговое количество баллов, указанное в строке 4 конкурсного бюллетеня, предусмотренного приложением N 5 к Порядку предоставления грантов на развитие несельскохозяйственных видов деятельности на сельских территориях Красноярского края, условиям участия в конкурсном отборе, перечню, формам и срокам представления и рассмотрения документов, необходимых для их получения, критериям отбора, порядку представления отчетности, перечню документов, подтверждающих целевое расходование гранта </w:t>
      </w:r>
      <w:r w:rsidRPr="00D67A79">
        <w:lastRenderedPageBreak/>
        <w:t>на развитие несельскохозяйственных видов деятельности на сельских территориях Красноярского края, а также порядку возврата грантов на развитие несельскохозяйственных видов деятельности на сельских территориях Красноярского края в случае нарушения условий, установленных при их предоставлении.</w:t>
      </w:r>
    </w:p>
    <w:p w:rsidR="00D67A79" w:rsidRPr="00D67A79" w:rsidRDefault="00D67A79">
      <w:pPr>
        <w:pStyle w:val="ConsPlusNormal"/>
        <w:jc w:val="both"/>
      </w:pPr>
    </w:p>
    <w:p w:rsidR="00D67A79" w:rsidRPr="00D67A79" w:rsidRDefault="00D67A79">
      <w:pPr>
        <w:pStyle w:val="ConsPlusNormal"/>
        <w:jc w:val="both"/>
      </w:pPr>
    </w:p>
    <w:p w:rsidR="00D67A79" w:rsidRPr="00D67A79" w:rsidRDefault="00D67A79">
      <w:pPr>
        <w:pStyle w:val="ConsPlusNormal"/>
        <w:pBdr>
          <w:top w:val="single" w:sz="6" w:space="0" w:color="auto"/>
        </w:pBdr>
        <w:spacing w:before="100" w:after="100"/>
        <w:jc w:val="both"/>
        <w:rPr>
          <w:sz w:val="2"/>
          <w:szCs w:val="2"/>
        </w:rPr>
      </w:pPr>
    </w:p>
    <w:p w:rsidR="00D67A79" w:rsidRPr="00D67A79" w:rsidRDefault="00D67A79"/>
    <w:sectPr w:rsidR="00D67A79" w:rsidRPr="00D67A79" w:rsidSect="00D67A7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79"/>
    <w:rsid w:val="001579A3"/>
    <w:rsid w:val="00261092"/>
    <w:rsid w:val="008B5555"/>
    <w:rsid w:val="00A86926"/>
    <w:rsid w:val="00C87312"/>
    <w:rsid w:val="00D6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6D8F"/>
  <w15:docId w15:val="{EE3CF008-B3AC-47C7-B15C-5B966114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A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A79"/>
    <w:rPr>
      <w:rFonts w:ascii="Tahoma" w:hAnsi="Tahoma" w:cs="Tahoma"/>
      <w:sz w:val="16"/>
      <w:szCs w:val="16"/>
    </w:rPr>
  </w:style>
  <w:style w:type="paragraph" w:customStyle="1" w:styleId="ConsPlusTitle">
    <w:name w:val="ConsPlusTitle"/>
    <w:rsid w:val="00D67A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67A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7A7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46</Pages>
  <Words>15283</Words>
  <Characters>87119</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Богдашина Светлана Михайловна</dc:creator>
  <cp:lastModifiedBy>User</cp:lastModifiedBy>
  <cp:revision>2</cp:revision>
  <cp:lastPrinted>2020-08-10T08:01:00Z</cp:lastPrinted>
  <dcterms:created xsi:type="dcterms:W3CDTF">2020-08-10T07:57:00Z</dcterms:created>
  <dcterms:modified xsi:type="dcterms:W3CDTF">2020-08-10T09:56:00Z</dcterms:modified>
</cp:coreProperties>
</file>