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C606CA">
        <w:t>июнь</w:t>
      </w:r>
      <w:r>
        <w:t xml:space="preserve"> 20</w:t>
      </w:r>
      <w:r w:rsidR="00BA13C1">
        <w:t>20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>
              <w:t>По вопросу с</w:t>
            </w:r>
            <w:r w:rsidR="00E90659">
              <w:t>ельское хозяйство</w:t>
            </w:r>
            <w:r w:rsidR="00C606CA">
              <w:t>, сельхозпродукция</w:t>
            </w:r>
          </w:p>
        </w:tc>
        <w:tc>
          <w:tcPr>
            <w:tcW w:w="2375" w:type="dxa"/>
          </w:tcPr>
          <w:p w:rsidR="00EC44F2" w:rsidRDefault="00C606CA" w:rsidP="00363595">
            <w:r>
              <w:t xml:space="preserve">1 </w:t>
            </w:r>
            <w:r w:rsidR="005512EF">
              <w:t>обращени</w:t>
            </w:r>
            <w:r w:rsidR="00363595">
              <w:t>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C606CA">
            <w:r w:rsidRPr="005512EF">
              <w:t xml:space="preserve">По вопросу </w:t>
            </w:r>
            <w:r w:rsidR="00C606CA">
              <w:t>экологической безопасности</w:t>
            </w:r>
          </w:p>
        </w:tc>
        <w:tc>
          <w:tcPr>
            <w:tcW w:w="2375" w:type="dxa"/>
          </w:tcPr>
          <w:p w:rsidR="00EC44F2" w:rsidRDefault="00C606CA" w:rsidP="00363595">
            <w:r>
              <w:t xml:space="preserve">2 </w:t>
            </w:r>
            <w:r w:rsidR="005512EF" w:rsidRPr="005512EF">
              <w:t>обращени</w:t>
            </w:r>
            <w:r w:rsidR="00363595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C606CA">
            <w:r w:rsidRPr="005512EF">
              <w:t xml:space="preserve">По вопросу </w:t>
            </w:r>
            <w:r w:rsidR="00C606CA">
              <w:t>деятельности органов исполнительной власти  субъекта РФ</w:t>
            </w:r>
          </w:p>
        </w:tc>
        <w:tc>
          <w:tcPr>
            <w:tcW w:w="2375" w:type="dxa"/>
          </w:tcPr>
          <w:p w:rsidR="00EC44F2" w:rsidRDefault="00C606CA" w:rsidP="005512EF">
            <w:r>
              <w:t>4</w:t>
            </w:r>
            <w:r w:rsidR="005512EF">
              <w:t xml:space="preserve"> </w:t>
            </w:r>
            <w:r w:rsidR="005512EF" w:rsidRPr="005512EF">
              <w:t>обращени</w:t>
            </w:r>
            <w:r w:rsidR="005512EF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C606CA" w:rsidP="005512EF">
            <w:r>
              <w:t xml:space="preserve">6 </w:t>
            </w:r>
            <w:r w:rsidR="005512EF" w:rsidRPr="005512EF">
              <w:t>обращени</w:t>
            </w:r>
            <w:r w:rsidR="005512EF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C606CA">
            <w:r w:rsidRPr="005512EF">
              <w:t xml:space="preserve">По вопросу </w:t>
            </w:r>
            <w:r w:rsidR="00C606CA">
              <w:t>управления в сфере общественного питания</w:t>
            </w:r>
          </w:p>
        </w:tc>
        <w:tc>
          <w:tcPr>
            <w:tcW w:w="2375" w:type="dxa"/>
          </w:tcPr>
          <w:p w:rsidR="00EC44F2" w:rsidRDefault="00C606CA" w:rsidP="00C606CA">
            <w:r>
              <w:t>3</w:t>
            </w:r>
            <w:r w:rsidR="005512EF">
              <w:t xml:space="preserve"> </w:t>
            </w:r>
            <w:r w:rsidR="005512EF" w:rsidRPr="005512EF">
              <w:t>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C606CA">
            <w:r>
              <w:t xml:space="preserve">4 </w:t>
            </w:r>
            <w:r w:rsidR="005512EF">
              <w:t xml:space="preserve"> </w:t>
            </w:r>
            <w:r w:rsidR="005512EF" w:rsidRPr="005512EF">
              <w:t>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C606CA">
            <w:r w:rsidRPr="005512EF">
              <w:t xml:space="preserve">По вопросу </w:t>
            </w:r>
            <w:r w:rsidR="00C606CA">
              <w:t>осуществления санитарно-карантинного контроля</w:t>
            </w:r>
          </w:p>
        </w:tc>
        <w:tc>
          <w:tcPr>
            <w:tcW w:w="2375" w:type="dxa"/>
          </w:tcPr>
          <w:p w:rsidR="00EC44F2" w:rsidRDefault="00C606CA" w:rsidP="00363595">
            <w:r>
              <w:t xml:space="preserve">11 </w:t>
            </w:r>
            <w:r w:rsidR="005512EF" w:rsidRPr="005512EF">
              <w:t>обращени</w:t>
            </w:r>
            <w:r w:rsidR="00363595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C606CA" w:rsidP="00363595">
            <w:r>
              <w:t>10</w:t>
            </w:r>
            <w:r w:rsidR="005512EF">
              <w:t xml:space="preserve"> </w:t>
            </w:r>
            <w:r w:rsidR="005512EF" w:rsidRPr="005512EF">
              <w:t>обращени</w:t>
            </w:r>
            <w:r w:rsidR="00363595">
              <w:t>й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363595">
            <w:r>
              <w:t>Направлено по компетенции в другой орган исполнительной власти</w:t>
            </w:r>
          </w:p>
        </w:tc>
        <w:tc>
          <w:tcPr>
            <w:tcW w:w="2375" w:type="dxa"/>
          </w:tcPr>
          <w:p w:rsidR="00C312FC" w:rsidRDefault="00363595" w:rsidP="00C606CA">
            <w:r>
              <w:t xml:space="preserve"> </w:t>
            </w:r>
            <w:r w:rsidR="00C606CA">
              <w:t xml:space="preserve">1 </w:t>
            </w:r>
            <w:r w:rsidRPr="00363595">
              <w:t>обращени</w:t>
            </w:r>
            <w:r w:rsidR="00C606CA">
              <w:t>е</w:t>
            </w:r>
          </w:p>
        </w:tc>
      </w:tr>
      <w:tr w:rsidR="00C312FC" w:rsidTr="00EC44F2">
        <w:tc>
          <w:tcPr>
            <w:tcW w:w="7196" w:type="dxa"/>
          </w:tcPr>
          <w:p w:rsidR="00C312FC" w:rsidRDefault="00C606CA">
            <w:r>
              <w:t>Многодетные семьи</w:t>
            </w:r>
          </w:p>
        </w:tc>
        <w:tc>
          <w:tcPr>
            <w:tcW w:w="2375" w:type="dxa"/>
          </w:tcPr>
          <w:p w:rsidR="00C312FC" w:rsidRDefault="00C606CA" w:rsidP="00C606CA">
            <w:r>
              <w:t>2</w:t>
            </w:r>
            <w:r w:rsidR="00363595">
              <w:t xml:space="preserve"> </w:t>
            </w:r>
            <w:r w:rsidR="00363595" w:rsidRPr="00363595">
              <w:t>обращени</w:t>
            </w:r>
            <w:r>
              <w:t>я</w:t>
            </w:r>
          </w:p>
        </w:tc>
      </w:tr>
      <w:tr w:rsidR="00C606CA" w:rsidTr="00EC44F2">
        <w:tc>
          <w:tcPr>
            <w:tcW w:w="7196" w:type="dxa"/>
          </w:tcPr>
          <w:p w:rsidR="00C606CA" w:rsidRPr="00363595" w:rsidRDefault="00C606CA">
            <w:r>
              <w:t>Итого</w:t>
            </w:r>
          </w:p>
        </w:tc>
        <w:tc>
          <w:tcPr>
            <w:tcW w:w="2375" w:type="dxa"/>
          </w:tcPr>
          <w:p w:rsidR="00C606CA" w:rsidRDefault="00AD0F15">
            <w:r>
              <w:t>44 обращения</w:t>
            </w:r>
            <w:bookmarkStart w:id="0" w:name="_GoBack"/>
            <w:bookmarkEnd w:id="0"/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256AF1"/>
    <w:rsid w:val="00363595"/>
    <w:rsid w:val="00454459"/>
    <w:rsid w:val="005512EF"/>
    <w:rsid w:val="00AD0F15"/>
    <w:rsid w:val="00BA13C1"/>
    <w:rsid w:val="00C312FC"/>
    <w:rsid w:val="00C606CA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Наталья В. Алексеева</cp:lastModifiedBy>
  <cp:revision>2</cp:revision>
  <cp:lastPrinted>2020-07-07T09:30:00Z</cp:lastPrinted>
  <dcterms:created xsi:type="dcterms:W3CDTF">2020-07-07T09:32:00Z</dcterms:created>
  <dcterms:modified xsi:type="dcterms:W3CDTF">2020-07-07T09:32:00Z</dcterms:modified>
</cp:coreProperties>
</file>